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4F" w:rsidRDefault="00314F4F" w:rsidP="00314F4F">
      <w:pPr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4F4F" w:rsidRPr="00A63E42" w:rsidRDefault="00A63E42" w:rsidP="00314F4F">
      <w:pPr>
        <w:spacing w:after="60" w:line="240" w:lineRule="auto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ДИДАКТИЧЕСКИХ ИГР В СЕНСОРНОМ РАЗВИТИЕ ДЕТЕЙ МЛАДШЕГО ДОШКОЛЬНОГО ВОЗРАСТА</w:t>
      </w:r>
    </w:p>
    <w:p w:rsidR="006C4491" w:rsidRDefault="00314F4F" w:rsidP="0031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Е.Т. Черепанова,</w:t>
      </w:r>
    </w:p>
    <w:p w:rsidR="00A63E42" w:rsidRDefault="00A63E42" w:rsidP="0031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воспитаель</w:t>
      </w:r>
      <w:proofErr w:type="spellEnd"/>
    </w:p>
    <w:p w:rsidR="00314F4F" w:rsidRDefault="00A63E42" w:rsidP="00314F4F">
      <w:pPr>
        <w:spacing w:after="0" w:line="240" w:lineRule="auto"/>
        <w:jc w:val="right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МБДОУ ЦРР «ДДС №11»</w:t>
      </w:r>
    </w:p>
    <w:p w:rsidR="00314F4F" w:rsidRDefault="00314F4F" w:rsidP="00314F4F">
      <w:pPr>
        <w:spacing w:after="0" w:line="240" w:lineRule="auto"/>
        <w:jc w:val="right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C5FBD" w:rsidRPr="00CC5FBD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отечественной педагогике признано отношение к дошкольному воспитанию как к этапу, определяющему все дальнейшее развитие. Совершенствование образования и воспитания предусматривает необходимость максимальной реализации возможностей, присущих каждому конкретному возрастному периоду.</w:t>
      </w:r>
    </w:p>
    <w:p w:rsidR="00CC5FBD" w:rsidRPr="00CC5FBD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жизни сталкивается с многообразием форм, красок и других свойств</w:t>
      </w:r>
      <w:r w:rsidR="00801685" w:rsidRPr="00B8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 в частности игрушек и предметов домашнего обихода.</w:t>
      </w:r>
    </w:p>
    <w:p w:rsidR="00CC5FBD" w:rsidRPr="00CC5FBD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 он и с произведениями искусства - музыкой, живописью, скульптурой. И конечно, каждый ребенок, даже без целенаправленного воспитания воспринимает все это. Но если усвоение происходит стихийно, без разумного педагогического руководства, оно нередко оказывается поверхностным, неполноценным. Здесь то и приходит на помощь сенсорное воспитание. 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</w:t>
      </w:r>
    </w:p>
    <w:p w:rsidR="00CC5FBD" w:rsidRPr="00CC5FBD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Период младшего дошкольного возраста характеризуется интенсивным развитием процесса восприятия. Не случайно в истории психологии и педагогики проблема генезиса восприятия и сенсорных способностей привлекала внимание многих ученых, исследователей.</w:t>
      </w:r>
    </w:p>
    <w:p w:rsidR="00CC5FBD" w:rsidRPr="00CC5FBD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Сенсорный, чувственный опыт является источником познания мира. От того как ребенок мыслит, видит, как он воспринимает мир осязательным путем, во многом зависит его нервно-психическое развитие.</w:t>
      </w:r>
    </w:p>
    <w:p w:rsidR="00CC5FBD" w:rsidRPr="00CC5FBD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этапе раннего возраста ознакомление со свойствами предметов играет определенную роль. Многочисленные исследования педагогики и психологии  показывают, что восприятие у детей носит неполный, неточный, фрагментарный и нецеленаправленный характер.</w:t>
      </w:r>
    </w:p>
    <w:p w:rsidR="00CC5FBD" w:rsidRPr="00CC5FBD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детей сущест</w:t>
      </w:r>
      <w:r w:rsidRPr="00B833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вует недостаточность в овладение</w:t>
      </w:r>
      <w:r w:rsidRPr="00CC5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сенсорными эталонами (форма, цвет, величина, структура поверхности, характеристика запахов, звуков и др.).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</w:t>
      </w:r>
    </w:p>
    <w:p w:rsidR="00CC5FBD" w:rsidRPr="00B83358" w:rsidRDefault="00CC5FBD" w:rsidP="00A6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- ведущий метод воспитания, обучения и развития детей дошкольного возраста и поэтому упор на игру (игровую деятельность, игровые формы, приемы) должен осуществляться и при сенсорном развитии.</w:t>
      </w:r>
    </w:p>
    <w:p w:rsidR="00B83358" w:rsidRPr="00CC5FBD" w:rsidRDefault="00B83358" w:rsidP="00A63E42">
      <w:pPr>
        <w:pStyle w:val="c8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</w:rPr>
      </w:pPr>
      <w:r w:rsidRPr="00B83358">
        <w:rPr>
          <w:rStyle w:val="c0"/>
          <w:color w:val="000000"/>
        </w:rPr>
        <w:t>Сенсорное развитие посредством дидактических игр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Pr="00B83358">
        <w:rPr>
          <w:color w:val="000000"/>
          <w:shd w:val="clear" w:color="auto" w:fill="FFFFFF"/>
        </w:rPr>
        <w:t xml:space="preserve"> </w:t>
      </w:r>
      <w:r w:rsidRPr="00B83358">
        <w:rPr>
          <w:rStyle w:val="c0"/>
          <w:color w:val="000000"/>
          <w:shd w:val="clear" w:color="auto" w:fill="FFFFFF"/>
        </w:rPr>
        <w:t>В моей практике я разработала программу дополнительного образования «</w:t>
      </w:r>
      <w:proofErr w:type="spellStart"/>
      <w:r w:rsidRPr="00B83358">
        <w:rPr>
          <w:rStyle w:val="c0"/>
          <w:color w:val="000000"/>
          <w:shd w:val="clear" w:color="auto" w:fill="FFFFFF"/>
        </w:rPr>
        <w:t>Игралочка</w:t>
      </w:r>
      <w:proofErr w:type="spellEnd"/>
      <w:r w:rsidRPr="00B83358">
        <w:rPr>
          <w:rStyle w:val="c0"/>
          <w:color w:val="000000"/>
          <w:shd w:val="clear" w:color="auto" w:fill="FFFFFF"/>
        </w:rPr>
        <w:t xml:space="preserve">». </w:t>
      </w:r>
    </w:p>
    <w:p w:rsidR="00CC5FBD" w:rsidRPr="00CC5FBD" w:rsidRDefault="00CC5FBD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Актуальность</w:t>
      </w:r>
    </w:p>
    <w:p w:rsidR="00CC5FBD" w:rsidRPr="00CC5FBD" w:rsidRDefault="00CC5FBD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Сенсорное развитие ребёнка – это развитие его восприятия его формирования представлений о свойствах предметов: их форме, цвете, и величине.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</w:p>
    <w:p w:rsidR="000E58DB" w:rsidRPr="00B83358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Актуальность любых вопросов, связанных с сенсорным воспитанием детей обусловлено тем, что дошкольный возраст является </w:t>
      </w:r>
      <w:proofErr w:type="spellStart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сензитивным</w:t>
      </w:r>
      <w:proofErr w:type="spellEnd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периодом для развития 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способностей. Потери, допущенные в этот период, невосполнимы в полной мере в последующей жизни. Профессор Н. М. </w:t>
      </w:r>
      <w:proofErr w:type="spellStart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Щелованов</w:t>
      </w:r>
      <w:proofErr w:type="spellEnd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называл дошкольный возраст «золотой порой» сенсорного воспитания.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восприятия. Чем богаче ощущения и в</w:t>
      </w:r>
      <w:r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осприятия, тем шире и </w:t>
      </w:r>
      <w:proofErr w:type="spellStart"/>
      <w:r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многогранн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ее</w:t>
      </w:r>
      <w:proofErr w:type="spellEnd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</w:t>
      </w:r>
    </w:p>
    <w:p w:rsidR="000E58DB" w:rsidRPr="00B83358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качестве одного из методов сенсорного воспитания применяются дидактические игры и упражнения, позволяющие шире приобщать детей к текущей жизни в доступных им формах интеллектуальной и активной практической деятельности, нравственных и эстетических переживаниях. Дидактическая игра приобретает всё большее значение, однако в практике воспитания детей она ещё используется недостаточно. Между тем, наряду с использованием представлений о форме, цвете, величине и др., она составляет одну из основ умственного воспитания, всестороннего развития и формирования познавательных способностей ребёнка. Богатые возможности для сенсорного развития и совершенствования ловкости рук таят в себе народные игрушки: башенки, матрешки, неваляшки, разборные шары, яйца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предметов, овладевает разнообразными новыми движениями, действиями. И все это своеобразное обучение элементарным </w:t>
      </w:r>
      <w:r w:rsidR="000E58DB"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знаниям и умениям осуществляется в формах увлекательных, доступных ребёнку.</w:t>
      </w:r>
    </w:p>
    <w:p w:rsidR="00C95E12" w:rsidRPr="00B83358" w:rsidRDefault="00C95E12" w:rsidP="00A63E42">
      <w:pPr>
        <w:pStyle w:val="c8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</w:rPr>
      </w:pPr>
      <w:r w:rsidRPr="00B83358">
        <w:rPr>
          <w:rStyle w:val="c0"/>
          <w:color w:val="000000"/>
        </w:rPr>
        <w:t xml:space="preserve">Поэтому, </w:t>
      </w:r>
      <w:r w:rsidR="00B83358" w:rsidRPr="00B83358">
        <w:rPr>
          <w:rStyle w:val="c0"/>
          <w:color w:val="000000"/>
          <w:shd w:val="clear" w:color="auto" w:fill="FFFFFF"/>
        </w:rPr>
        <w:t>именно в </w:t>
      </w:r>
      <w:r w:rsidR="00B83358" w:rsidRPr="00B83358">
        <w:rPr>
          <w:rStyle w:val="c12"/>
          <w:b/>
          <w:bCs/>
          <w:color w:val="000000"/>
          <w:shd w:val="clear" w:color="auto" w:fill="FFFFFF"/>
        </w:rPr>
        <w:t>кружковой работе</w:t>
      </w:r>
      <w:r w:rsidR="00B83358" w:rsidRPr="00B83358">
        <w:rPr>
          <w:color w:val="000000"/>
        </w:rPr>
        <w:t xml:space="preserve">, </w:t>
      </w:r>
      <w:r w:rsidRPr="00B83358">
        <w:rPr>
          <w:rStyle w:val="c0"/>
          <w:color w:val="000000"/>
        </w:rPr>
        <w:t>свою работу по сенсорному воспитанию и развитию детей я начала, прежде всего, с составления </w:t>
      </w:r>
      <w:r w:rsidRPr="00B83358">
        <w:rPr>
          <w:rStyle w:val="c12"/>
          <w:b/>
          <w:bCs/>
          <w:color w:val="000000"/>
        </w:rPr>
        <w:t>перспективного - тематического  плана.</w:t>
      </w:r>
      <w:r w:rsidR="0084605F" w:rsidRPr="00B83358">
        <w:rPr>
          <w:rStyle w:val="c12"/>
          <w:b/>
          <w:bCs/>
          <w:color w:val="000000"/>
        </w:rPr>
        <w:t xml:space="preserve"> </w:t>
      </w:r>
      <w:r w:rsidR="0084605F" w:rsidRPr="00B83358">
        <w:rPr>
          <w:color w:val="000000"/>
          <w:shd w:val="clear" w:color="auto" w:fill="FFFFFF"/>
        </w:rPr>
        <w:t>В этот план  я  включила отобранные мною заранее дидактические игры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="000E58DB"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и ра</w:t>
      </w:r>
      <w:r w:rsidR="000E58DB"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звитие сенсорных способностей детей младшего дошкольного возраста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средствами дидактической игры.</w:t>
      </w:r>
    </w:p>
    <w:p w:rsidR="00CC5FBD" w:rsidRPr="00CC5FBD" w:rsidRDefault="00CC5FBD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Подобрать и систематизировать материал по развитию сенсор</w:t>
      </w:r>
      <w:r w:rsidR="00C95E12"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ных способностей у детей младшего дошкольного возраста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средствами дидактических игр в соответствии с возрастными и индивидуальными возможностями.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Формировать сенсорные представления </w:t>
      </w:r>
      <w:r w:rsidR="000E58DB"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внешних свойствах предметов: их форме, цвете, величине.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Обогащать знания детей способам обследования предметов.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Познакомить детей с дидактическими играми и приемами игры на них.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Взаимодействовать с родителями в процессе формирования у детей сенсорных способностей.</w:t>
      </w:r>
    </w:p>
    <w:p w:rsidR="00CC5FBD" w:rsidRPr="00CC5FBD" w:rsidRDefault="00CC5FBD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Принципы построение программы: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Принцип учета возрастно-психологических и индивидуальных особенностей ребенка.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Принцип системности коррекционных и развивающих задач.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Принцип единства диагностики и коррекции.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Принцип активного привлечения ближайшего социального окружения к работе с ребенком.</w:t>
      </w:r>
    </w:p>
    <w:p w:rsidR="00CC5FBD" w:rsidRPr="00B83358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Принцип блочного подхода – позволяет педагогически воспроизвести многообразие общественной практики, сохра</w:t>
      </w:r>
      <w:r w:rsidRPr="00CC5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нить принцип научности содержания, повысить эффективность его реализации.</w:t>
      </w:r>
    </w:p>
    <w:p w:rsidR="00CC5FBD" w:rsidRPr="00CC5FBD" w:rsidRDefault="0084605F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335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Чтобы спланированная работа была успешной необходимо применение эффективных </w:t>
      </w:r>
      <w:r w:rsidRPr="00B8335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методов и приемов</w:t>
      </w:r>
      <w:r w:rsidRPr="00B8335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организации занятий и дидактических игр.</w:t>
      </w:r>
      <w:r w:rsidR="00B83358" w:rsidRPr="00B8335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испо</w:t>
      </w:r>
      <w:r w:rsidRPr="00B8335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льзовала следующие </w:t>
      </w:r>
      <w:r w:rsidR="00CC5FBD"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методы и приемы работы с детьми: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Приемы: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Различные формы обучения детей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Игровой прием конструирования и моделирования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Игровые приемы: (дидактические игры, динамические паузы, физкультминутки).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Методы: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Словесный (разучивание пальчиковой гимнастики, </w:t>
      </w:r>
      <w:proofErr w:type="spellStart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чистоговорок</w:t>
      </w:r>
      <w:proofErr w:type="spellEnd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Практический (показ способов действия с предметами).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Наглядный (рассматривание дидактических пособий, предметов).</w:t>
      </w:r>
    </w:p>
    <w:p w:rsidR="00CC5FBD" w:rsidRPr="00CC5FBD" w:rsidRDefault="00CC5FBD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Перечень технологий и парциальных программ воспитания и обучения </w:t>
      </w:r>
      <w:r w:rsidR="000E58DB" w:rsidRPr="00B83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младших </w:t>
      </w:r>
      <w:r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дошкольников: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игры, сделанные своими руками, игровые технологии в младшем дошкольном возрасте.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Парциальная программа: И. А. Лыкова «Цветные ладошки».</w:t>
      </w:r>
    </w:p>
    <w:p w:rsidR="00CC5FBD" w:rsidRPr="00CC5FBD" w:rsidRDefault="00CC5FBD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Дети различают и называют некоторые цвета спектра – красный, зеленый, синий, желтый.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Различают и называют некоторые геометрические фигуры и тела (шар, куб, круг, квадрат).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Используют сенсорные эталоны (лимон желтый ка</w:t>
      </w:r>
      <w:r w:rsidR="00801685"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солнышко, огурчик зеленый как 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травка).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Начинают на ощупь различать качество предметов и их называть.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Умеют слушать и различать звуки в окружающей обстановке.</w:t>
      </w:r>
    </w:p>
    <w:p w:rsidR="00CC5FBD" w:rsidRPr="00CC5FBD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Дети собирают разрезные картинки из 3-4 фрагментов.</w:t>
      </w:r>
    </w:p>
    <w:p w:rsidR="00CC5FBD" w:rsidRPr="00CC5FBD" w:rsidRDefault="00CC5FBD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Материалы и оборудование:</w:t>
      </w:r>
    </w:p>
    <w:p w:rsidR="00CC5FBD" w:rsidRPr="00B83358" w:rsidRDefault="00CC5FBD" w:rsidP="00A63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Разрезные картинки, игрушки, игры.  Круг, квадрат, треугольник, овал, прямоугольник.  Шары разного цвета.  Музыкальные инструменты, муляжи овощей, мешочек для д/и «Волшебный мешочек».</w:t>
      </w:r>
    </w:p>
    <w:p w:rsidR="00CC5FBD" w:rsidRPr="00CC5FBD" w:rsidRDefault="00A63E42" w:rsidP="00A63E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 литературы</w:t>
      </w:r>
      <w:r w:rsidR="00CC5FBD" w:rsidRPr="00B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5FBD" w:rsidRPr="00CC5FBD" w:rsidRDefault="00CC5FBD" w:rsidP="00A6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A63E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Пилюгина, Э. Г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игры – занятия с малышом от рождения до трёх лет. [Текст]: «библиотека воспитателя» /Э. Г. Пилюгина. - М: Мозаика- синтез. -2007.-116с.</w:t>
      </w:r>
    </w:p>
    <w:p w:rsidR="00CC5FBD" w:rsidRPr="00CC5FBD" w:rsidRDefault="00CC5FBD" w:rsidP="00A6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A63E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Пилюгина, Э. Г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Сенсорные способности малыша. [Текст]: учебное пособие / Э. Г. Пилюгина. - М: просвещение, 2005.- 116с. С80- 104.</w:t>
      </w:r>
    </w:p>
    <w:p w:rsidR="00CC5FBD" w:rsidRPr="00CC5FBD" w:rsidRDefault="00CC5FBD" w:rsidP="00A6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A63E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Смирнова, Е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игры, развивающие мышление. [Текст]: Е. Смирнова // дошкольное воспитание. - 2009№4.- стр. 22- 32.</w:t>
      </w:r>
    </w:p>
    <w:p w:rsidR="00CC5FBD" w:rsidRPr="00CC5FBD" w:rsidRDefault="00CC5FBD" w:rsidP="00A6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A63E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Янушко</w:t>
      </w:r>
      <w:proofErr w:type="spellEnd"/>
      <w:r w:rsidRPr="00A63E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Е. А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Сенсорное развитие детей раннего возраста. [Текст]: методическое пособие /Е. А. </w:t>
      </w:r>
      <w:proofErr w:type="spellStart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Янушко</w:t>
      </w:r>
      <w:proofErr w:type="spellEnd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-М: Мозаика – синтез, </w:t>
      </w:r>
      <w:proofErr w:type="gramStart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2009.-</w:t>
      </w:r>
      <w:proofErr w:type="gramEnd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65с. С. 3 –</w:t>
      </w:r>
    </w:p>
    <w:p w:rsidR="00CC5FBD" w:rsidRPr="00CC5FBD" w:rsidRDefault="00CC5FBD" w:rsidP="00A6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3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A63E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Земцова</w:t>
      </w:r>
      <w:proofErr w:type="spellEnd"/>
      <w:r w:rsidRPr="00A63E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О. Н</w:t>
      </w:r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Умные книжки. [Текст]: «Тесты для детей» 2 – 3 лет/ О. Н. </w:t>
      </w:r>
      <w:proofErr w:type="spellStart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Земцова</w:t>
      </w:r>
      <w:proofErr w:type="spellEnd"/>
      <w:r w:rsidRPr="00CC5F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М: «Издательская группа АТТИКУС», 2008.</w:t>
      </w:r>
    </w:p>
    <w:p w:rsidR="00CC5FBD" w:rsidRPr="00CC5FBD" w:rsidRDefault="00CC5FBD" w:rsidP="00A63E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CC5FBD" w:rsidRPr="00B83358" w:rsidRDefault="00CC5FBD" w:rsidP="00A6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FBD" w:rsidRPr="00B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0085"/>
    <w:multiLevelType w:val="multilevel"/>
    <w:tmpl w:val="358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F"/>
    <w:rsid w:val="000E58DB"/>
    <w:rsid w:val="00304F2B"/>
    <w:rsid w:val="00314F4F"/>
    <w:rsid w:val="0045757E"/>
    <w:rsid w:val="006C4491"/>
    <w:rsid w:val="00801685"/>
    <w:rsid w:val="0084605F"/>
    <w:rsid w:val="00A63E42"/>
    <w:rsid w:val="00B83358"/>
    <w:rsid w:val="00C95E12"/>
    <w:rsid w:val="00C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F3DF"/>
  <w15:docId w15:val="{BDA9ED21-537F-4D64-AEC5-A9717EB8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9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E12"/>
  </w:style>
  <w:style w:type="character" w:customStyle="1" w:styleId="c12">
    <w:name w:val="c12"/>
    <w:basedOn w:val="a0"/>
    <w:rsid w:val="00C9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1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metod</cp:lastModifiedBy>
  <cp:revision>5</cp:revision>
  <dcterms:created xsi:type="dcterms:W3CDTF">2022-07-04T13:35:00Z</dcterms:created>
  <dcterms:modified xsi:type="dcterms:W3CDTF">2022-07-05T08:56:00Z</dcterms:modified>
</cp:coreProperties>
</file>