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5" w:rsidRDefault="00F31F8C" w:rsidP="00EC1A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F8C">
        <w:rPr>
          <w:rFonts w:ascii="Times New Roman" w:hAnsi="Times New Roman"/>
          <w:b/>
          <w:sz w:val="28"/>
          <w:szCs w:val="28"/>
        </w:rPr>
        <w:t>СТУДИЯ «ЧУДЕСНАЯ МАСТЕРСКАЯ»</w:t>
      </w:r>
    </w:p>
    <w:p w:rsidR="00611AB5" w:rsidRDefault="00611AB5" w:rsidP="00EC1A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1F8C" w:rsidRPr="00B6378C" w:rsidRDefault="00F31F8C" w:rsidP="00EC1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42645" w:rsidRPr="00B637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378C">
        <w:rPr>
          <w:rFonts w:ascii="Times New Roman" w:hAnsi="Times New Roman" w:cs="Times New Roman"/>
          <w:sz w:val="24"/>
          <w:szCs w:val="24"/>
        </w:rPr>
        <w:t xml:space="preserve"> </w:t>
      </w:r>
      <w:r w:rsidR="00442645" w:rsidRPr="00B6378C">
        <w:rPr>
          <w:rFonts w:ascii="Times New Roman" w:hAnsi="Times New Roman" w:cs="Times New Roman"/>
          <w:sz w:val="24"/>
          <w:szCs w:val="24"/>
        </w:rPr>
        <w:t xml:space="preserve">   </w:t>
      </w:r>
      <w:r w:rsidRPr="00B6378C">
        <w:rPr>
          <w:rFonts w:ascii="Times New Roman" w:hAnsi="Times New Roman" w:cs="Times New Roman"/>
          <w:sz w:val="24"/>
          <w:szCs w:val="24"/>
        </w:rPr>
        <w:t>М.П.Мазунина</w:t>
      </w:r>
      <w:r w:rsidR="00442645" w:rsidRPr="00B6378C">
        <w:rPr>
          <w:rFonts w:ascii="Times New Roman" w:hAnsi="Times New Roman" w:cs="Times New Roman"/>
          <w:sz w:val="24"/>
          <w:szCs w:val="24"/>
        </w:rPr>
        <w:t>,</w:t>
      </w:r>
      <w:r w:rsidRPr="00B6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45" w:rsidRPr="00B6378C" w:rsidRDefault="00307F28" w:rsidP="00EC1A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 xml:space="preserve">МАДОУ ЦРР «ДДС №16 «Берёзка», </w:t>
      </w:r>
    </w:p>
    <w:p w:rsidR="00F31F8C" w:rsidRPr="00B6378C" w:rsidRDefault="00F31F8C" w:rsidP="00EC1A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воспитатель, </w:t>
      </w:r>
    </w:p>
    <w:p w:rsidR="00CA4B5C" w:rsidRDefault="00F31F8C" w:rsidP="001D1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378C">
        <w:rPr>
          <w:rFonts w:ascii="Times New Roman" w:hAnsi="Times New Roman" w:cs="Times New Roman"/>
          <w:sz w:val="24"/>
          <w:szCs w:val="24"/>
          <w:lang w:eastAsia="ru-RU"/>
        </w:rPr>
        <w:t>г. Добрянка, Пермский край</w:t>
      </w:r>
    </w:p>
    <w:p w:rsidR="00611AB5" w:rsidRPr="001D1F2B" w:rsidRDefault="00611AB5" w:rsidP="001D1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F61" w:rsidRPr="00B6378C" w:rsidRDefault="00CA4B5C" w:rsidP="00D82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– перв</w:t>
      </w:r>
      <w:r w:rsidR="00307F28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ый уровень </w:t>
      </w:r>
      <w:r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системы образования, главной целью которой является всестороннее развити</w:t>
      </w:r>
      <w:r w:rsidR="00307F28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ребенка. Большое значение </w:t>
      </w:r>
      <w:r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организация системы дополнительного образования в дошкольном обр</w:t>
      </w:r>
      <w:r w:rsidR="00307F28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азовательном учреждении, которая</w:t>
      </w:r>
      <w:r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</w:t>
      </w:r>
      <w:r w:rsidR="00307F28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обеспечить переход от интересов детей к развитию их способностей. </w:t>
      </w:r>
      <w:r w:rsidR="00164F61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E4532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платных дополнительных 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="001E4532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 в дошкольном образовательном учреждении  - неотъемлемый компонент социального заказа родителей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07F28" w:rsidRPr="00B6378C" w:rsidRDefault="00D823E4" w:rsidP="00D82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5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творческой</w:t>
      </w:r>
      <w:r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5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активности</w:t>
      </w:r>
      <w:r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неразрывно связанное с жизнедеятельностью человека, </w:t>
      </w:r>
      <w:r w:rsidR="008F35B0"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>с осознанием факторов, влияющих,</w:t>
      </w:r>
      <w:r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становление личности, с совершенствованием форм, методов и средств воспитательного воздействия, предусматривает максимальное проявление индивидуальности в процессе преобразовательной </w:t>
      </w:r>
      <w:r w:rsidRPr="00655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="008F35B0" w:rsidRPr="00655F97">
        <w:rPr>
          <w:rFonts w:ascii="Times New Roman" w:hAnsi="Times New Roman" w:cs="Times New Roman"/>
          <w:sz w:val="24"/>
          <w:szCs w:val="24"/>
          <w:shd w:val="clear" w:color="auto" w:fill="FFFFFF"/>
        </w:rPr>
        <w:t>, и это</w:t>
      </w:r>
      <w:r w:rsidR="008F35B0" w:rsidRPr="00B63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8F35B0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CA4B5C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7F28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главных задач</w:t>
      </w:r>
      <w:r w:rsidR="00CA4B5C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442645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едерального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442645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осударственного</w:t>
      </w:r>
      <w:r w:rsidR="0015498D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5498D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бразовательного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5498D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тандарта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15498D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ошкольного </w:t>
      </w:r>
      <w:r w:rsidR="001E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5498D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бразования.</w:t>
      </w:r>
      <w:r w:rsidR="00DE38FF" w:rsidRPr="00B6378C">
        <w:rPr>
          <w:rFonts w:ascii="Times New Roman" w:hAnsi="Times New Roman"/>
          <w:sz w:val="24"/>
          <w:szCs w:val="24"/>
        </w:rPr>
        <w:t xml:space="preserve">              </w:t>
      </w:r>
    </w:p>
    <w:p w:rsidR="008E38D2" w:rsidRPr="00B6378C" w:rsidRDefault="00DE38FF" w:rsidP="00B0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378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07F28" w:rsidRPr="00B6378C">
        <w:rPr>
          <w:rFonts w:ascii="Times New Roman" w:hAnsi="Times New Roman"/>
          <w:sz w:val="24"/>
          <w:szCs w:val="24"/>
        </w:rPr>
        <w:t>Д</w:t>
      </w:r>
      <w:r w:rsidR="00442645" w:rsidRPr="00B6378C">
        <w:rPr>
          <w:rFonts w:ascii="Times New Roman" w:hAnsi="Times New Roman"/>
          <w:sz w:val="24"/>
          <w:szCs w:val="24"/>
        </w:rPr>
        <w:t>обрянском</w:t>
      </w:r>
      <w:proofErr w:type="spellEnd"/>
      <w:r w:rsidR="00307F28" w:rsidRPr="00B6378C">
        <w:rPr>
          <w:rFonts w:ascii="Times New Roman" w:hAnsi="Times New Roman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 xml:space="preserve">детском саду №16 в </w:t>
      </w:r>
      <w:r w:rsidR="00442645" w:rsidRPr="00B6378C">
        <w:rPr>
          <w:rFonts w:ascii="Times New Roman" w:hAnsi="Times New Roman"/>
          <w:sz w:val="24"/>
          <w:szCs w:val="24"/>
        </w:rPr>
        <w:t xml:space="preserve">2020-2021 </w:t>
      </w:r>
      <w:r w:rsidR="001E4532">
        <w:rPr>
          <w:rFonts w:ascii="Times New Roman" w:hAnsi="Times New Roman"/>
          <w:sz w:val="24"/>
          <w:szCs w:val="24"/>
        </w:rPr>
        <w:t>учебном году</w:t>
      </w:r>
      <w:r w:rsidRPr="00B6378C">
        <w:rPr>
          <w:rFonts w:ascii="Times New Roman" w:hAnsi="Times New Roman"/>
          <w:sz w:val="24"/>
          <w:szCs w:val="24"/>
        </w:rPr>
        <w:t xml:space="preserve"> </w:t>
      </w:r>
      <w:r w:rsidR="001E4532">
        <w:rPr>
          <w:rFonts w:ascii="Times New Roman" w:hAnsi="Times New Roman"/>
          <w:sz w:val="24"/>
          <w:szCs w:val="24"/>
        </w:rPr>
        <w:t xml:space="preserve">оказывалась </w:t>
      </w:r>
      <w:r w:rsidRPr="00B6378C">
        <w:rPr>
          <w:rFonts w:ascii="Times New Roman" w:hAnsi="Times New Roman"/>
          <w:sz w:val="24"/>
          <w:szCs w:val="24"/>
        </w:rPr>
        <w:t xml:space="preserve"> </w:t>
      </w:r>
      <w:r w:rsidR="00655F97">
        <w:rPr>
          <w:rFonts w:ascii="Times New Roman" w:hAnsi="Times New Roman"/>
          <w:sz w:val="24"/>
          <w:szCs w:val="24"/>
        </w:rPr>
        <w:t xml:space="preserve">платная </w:t>
      </w:r>
      <w:r w:rsidR="001E4532">
        <w:rPr>
          <w:rFonts w:ascii="Times New Roman" w:hAnsi="Times New Roman"/>
          <w:sz w:val="24"/>
          <w:szCs w:val="24"/>
        </w:rPr>
        <w:t xml:space="preserve">образовательная </w:t>
      </w:r>
      <w:r w:rsidR="00655F97">
        <w:rPr>
          <w:rFonts w:ascii="Times New Roman" w:hAnsi="Times New Roman"/>
          <w:sz w:val="24"/>
          <w:szCs w:val="24"/>
        </w:rPr>
        <w:t>услуга</w:t>
      </w:r>
      <w:r w:rsidR="001E4532">
        <w:rPr>
          <w:rFonts w:ascii="Times New Roman" w:hAnsi="Times New Roman"/>
          <w:sz w:val="24"/>
          <w:szCs w:val="24"/>
        </w:rPr>
        <w:t xml:space="preserve"> детям с 4 до 5 лет - </w:t>
      </w:r>
      <w:r w:rsidR="00655F97">
        <w:rPr>
          <w:rFonts w:ascii="Times New Roman" w:hAnsi="Times New Roman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студия «Чудесная м</w:t>
      </w:r>
      <w:r w:rsidR="001E4532">
        <w:rPr>
          <w:rFonts w:ascii="Times New Roman" w:hAnsi="Times New Roman"/>
          <w:sz w:val="24"/>
          <w:szCs w:val="24"/>
        </w:rPr>
        <w:t>астерская».</w:t>
      </w:r>
      <w:r w:rsidR="00B0194B" w:rsidRPr="00B63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0194B" w:rsidRPr="00B6378C" w:rsidRDefault="008E38D2" w:rsidP="00B019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94B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 и н</w:t>
      </w:r>
      <w:r w:rsidR="00B0194B" w:rsidRPr="00B6378C">
        <w:rPr>
          <w:rFonts w:ascii="Times New Roman" w:hAnsi="Times New Roman"/>
          <w:sz w:val="24"/>
          <w:szCs w:val="24"/>
        </w:rPr>
        <w:t xml:space="preserve">овизна </w:t>
      </w:r>
      <w:r w:rsidR="00B0194B" w:rsidRPr="00B6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платной услуги состоит</w:t>
      </w:r>
      <w:r w:rsidR="00B0194B" w:rsidRPr="00B6378C">
        <w:rPr>
          <w:rFonts w:ascii="Times New Roman" w:hAnsi="Times New Roman"/>
          <w:sz w:val="24"/>
          <w:szCs w:val="24"/>
        </w:rPr>
        <w:t xml:space="preserve"> в интеграции традиционных и нетрадиционных техник рисования, аппликации, </w:t>
      </w:r>
      <w:proofErr w:type="spellStart"/>
      <w:r w:rsidR="00B0194B" w:rsidRPr="00B6378C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="00B0194B" w:rsidRPr="00B6378C">
        <w:rPr>
          <w:rFonts w:ascii="Times New Roman" w:hAnsi="Times New Roman"/>
          <w:sz w:val="24"/>
          <w:szCs w:val="24"/>
        </w:rPr>
        <w:t>, художественного ручного т</w:t>
      </w:r>
      <w:r w:rsidR="001E4532">
        <w:rPr>
          <w:rFonts w:ascii="Times New Roman" w:hAnsi="Times New Roman"/>
          <w:sz w:val="24"/>
          <w:szCs w:val="24"/>
        </w:rPr>
        <w:t xml:space="preserve">руда в процессе </w:t>
      </w:r>
      <w:r w:rsidR="00B0194B" w:rsidRPr="00B6378C">
        <w:rPr>
          <w:rFonts w:ascii="Times New Roman" w:hAnsi="Times New Roman"/>
          <w:sz w:val="24"/>
          <w:szCs w:val="24"/>
        </w:rPr>
        <w:t xml:space="preserve"> худ</w:t>
      </w:r>
      <w:r w:rsidR="001E4532">
        <w:rPr>
          <w:rFonts w:ascii="Times New Roman" w:hAnsi="Times New Roman"/>
          <w:sz w:val="24"/>
          <w:szCs w:val="24"/>
        </w:rPr>
        <w:t>ожественно-эстетического</w:t>
      </w:r>
      <w:r w:rsidR="00B0194B" w:rsidRPr="00B6378C">
        <w:rPr>
          <w:rFonts w:ascii="Times New Roman" w:hAnsi="Times New Roman"/>
          <w:sz w:val="24"/>
          <w:szCs w:val="24"/>
        </w:rPr>
        <w:t xml:space="preserve"> развития ребёнка. </w:t>
      </w:r>
    </w:p>
    <w:p w:rsidR="008F35B0" w:rsidRPr="00B6378C" w:rsidRDefault="008F35B0" w:rsidP="008F3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Художественно - эстетическое развитие детей в современной системе воспитания не может быть второстепенным. Изобразительное искусство, бумажная пластика, художественное конструирование – наиболее эмоциональные </w:t>
      </w:r>
      <w:r w:rsidR="001E4532">
        <w:rPr>
          <w:rFonts w:ascii="Times New Roman" w:hAnsi="Times New Roman"/>
          <w:sz w:val="24"/>
          <w:szCs w:val="24"/>
        </w:rPr>
        <w:t xml:space="preserve">окрашенные </w:t>
      </w:r>
      <w:r w:rsidRPr="00B6378C">
        <w:rPr>
          <w:rFonts w:ascii="Times New Roman" w:hAnsi="Times New Roman"/>
          <w:sz w:val="24"/>
          <w:szCs w:val="24"/>
        </w:rPr>
        <w:t>сферы деятельности детей. Работа с различными материалами, в различных художественных техниках расширяет возможности ребенка, развивает воображение, творческие способности.</w:t>
      </w:r>
    </w:p>
    <w:p w:rsidR="008F35B0" w:rsidRPr="00B6378C" w:rsidRDefault="008F35B0" w:rsidP="008F3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Это связано с тем, что развитию кисти руки принадлежит важная роль </w:t>
      </w:r>
      <w:r w:rsidR="001E4532">
        <w:rPr>
          <w:rFonts w:ascii="Times New Roman" w:hAnsi="Times New Roman"/>
          <w:sz w:val="24"/>
          <w:szCs w:val="24"/>
        </w:rPr>
        <w:t>в</w:t>
      </w:r>
      <w:r w:rsidRPr="00B6378C">
        <w:rPr>
          <w:rFonts w:ascii="Times New Roman" w:hAnsi="Times New Roman"/>
          <w:sz w:val="24"/>
          <w:szCs w:val="24"/>
        </w:rPr>
        <w:t xml:space="preserve"> становлени</w:t>
      </w:r>
      <w:r w:rsidR="001E4532">
        <w:rPr>
          <w:rFonts w:ascii="Times New Roman" w:hAnsi="Times New Roman"/>
          <w:sz w:val="24"/>
          <w:szCs w:val="24"/>
        </w:rPr>
        <w:t>и</w:t>
      </w:r>
      <w:r w:rsidRPr="00B6378C">
        <w:rPr>
          <w:rFonts w:ascii="Times New Roman" w:hAnsi="Times New Roman"/>
          <w:sz w:val="24"/>
          <w:szCs w:val="24"/>
        </w:rPr>
        <w:t xml:space="preserve"> речи.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 при одевании, рисовании, а также при выполнении множеств разнообразных бытовых действий.</w:t>
      </w:r>
    </w:p>
    <w:p w:rsidR="008F35B0" w:rsidRPr="00B6378C" w:rsidRDefault="008F35B0" w:rsidP="008F3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В процессе занятий художественным трудом формируются все психические процессы, развиваются художественно – творческие способности и положительно-эмоциональное восприятие окружающего мира. Нетрадиционные техники изображения, используемые на занятиях, помогают продемонстрировать необычные сочетания материалов и инструментов. Технология их выполнения интересна и доступна как взрослому, так и ребенку. Именно поэтому, нетрадиционные методы очень п</w:t>
      </w:r>
      <w:r w:rsidR="00623269">
        <w:rPr>
          <w:rFonts w:ascii="Times New Roman" w:hAnsi="Times New Roman"/>
          <w:sz w:val="24"/>
          <w:szCs w:val="24"/>
        </w:rPr>
        <w:t xml:space="preserve">ривлекательны для детей, </w:t>
      </w:r>
      <w:r w:rsidRPr="00B6378C">
        <w:rPr>
          <w:rFonts w:ascii="Times New Roman" w:hAnsi="Times New Roman"/>
          <w:sz w:val="24"/>
          <w:szCs w:val="24"/>
        </w:rPr>
        <w:t xml:space="preserve"> они открывают большие возможности выражения собственных фантазий, желаний и самовыражению в целом.</w:t>
      </w:r>
    </w:p>
    <w:p w:rsidR="00623269" w:rsidRDefault="00164407" w:rsidP="00655F97">
      <w:pPr>
        <w:pStyle w:val="a3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Систематические и последовательные занятия дошкольников в </w:t>
      </w:r>
      <w:r w:rsidR="00623269">
        <w:rPr>
          <w:rFonts w:ascii="Times New Roman" w:hAnsi="Times New Roman"/>
          <w:sz w:val="24"/>
          <w:szCs w:val="24"/>
        </w:rPr>
        <w:t>студии</w:t>
      </w:r>
      <w:r w:rsidRPr="00B6378C">
        <w:rPr>
          <w:rFonts w:ascii="Times New Roman" w:hAnsi="Times New Roman"/>
          <w:sz w:val="24"/>
          <w:szCs w:val="24"/>
        </w:rPr>
        <w:t xml:space="preserve"> способствуют раскрытию у воспитанников творческого потенциала, привитию интереса к искусству, развитию познавательных процессов, нравственно-волевых качеств, формированию эстетического вкуса, что является прочным фундаментом в формировании гармонично развитой личности. </w:t>
      </w:r>
    </w:p>
    <w:p w:rsidR="008F35B0" w:rsidRPr="00B6378C" w:rsidRDefault="00623269" w:rsidP="00623269">
      <w:pPr>
        <w:pStyle w:val="a3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студии «Чудесная мастерская»: обогащение художественно-эстетического опыта детей среднего дошкольного возраста.</w:t>
      </w:r>
    </w:p>
    <w:p w:rsidR="008F35B0" w:rsidRPr="00B6378C" w:rsidRDefault="008F35B0" w:rsidP="00655F97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Задачи: </w:t>
      </w:r>
    </w:p>
    <w:p w:rsidR="008F35B0" w:rsidRPr="00B6378C" w:rsidRDefault="008F35B0" w:rsidP="004261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lastRenderedPageBreak/>
        <w:t>развивать у детей изобразительные, художественно-конструктивные способности, творческую индивидуальность, экспериментируя с различными материалами;</w:t>
      </w:r>
    </w:p>
    <w:p w:rsidR="008F35B0" w:rsidRPr="00B6378C" w:rsidRDefault="008F35B0" w:rsidP="004261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формировать умение выразить свою мысль с помощью образа, рисунка, объемных форм;</w:t>
      </w:r>
    </w:p>
    <w:p w:rsidR="008F35B0" w:rsidRPr="00B6378C" w:rsidRDefault="008F35B0" w:rsidP="004261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способствовать развитию мелкой моторики;</w:t>
      </w:r>
    </w:p>
    <w:p w:rsidR="008F35B0" w:rsidRPr="00B6378C" w:rsidRDefault="008F35B0" w:rsidP="004261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развивать психические процессы: произвольное внимание, мышление, зрительное и слуховое восприятие, память, речь детей;</w:t>
      </w:r>
    </w:p>
    <w:p w:rsidR="008F35B0" w:rsidRPr="00B6378C" w:rsidRDefault="008F35B0" w:rsidP="004261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воспитывать нравственное и эстетическое восприятие окружающего мира.</w:t>
      </w:r>
    </w:p>
    <w:p w:rsidR="002E038A" w:rsidRDefault="002E038A" w:rsidP="002E038A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студии</w:t>
      </w:r>
      <w:r w:rsidR="00164407" w:rsidRPr="00B6378C">
        <w:rPr>
          <w:rFonts w:ascii="Times New Roman" w:hAnsi="Times New Roman"/>
          <w:sz w:val="24"/>
          <w:szCs w:val="24"/>
        </w:rPr>
        <w:t xml:space="preserve"> «Чудесная мастерская»</w:t>
      </w:r>
      <w:r w:rsidR="00BC28C9" w:rsidRPr="00B637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были организованы в форме игрового взаимодействия «ребенок-взрослый», «ребенок- ребенок».</w:t>
      </w:r>
    </w:p>
    <w:p w:rsidR="0042613A" w:rsidRPr="00B6378C" w:rsidRDefault="0042613A" w:rsidP="0042613A">
      <w:pPr>
        <w:widowControl w:val="0"/>
        <w:autoSpaceDE w:val="0"/>
        <w:autoSpaceDN w:val="0"/>
        <w:adjustRightInd w:val="0"/>
        <w:spacing w:after="0" w:line="240" w:lineRule="auto"/>
        <w:ind w:left="1" w:right="119" w:firstLine="566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В</w:t>
      </w:r>
      <w:r w:rsidRPr="00B637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игровой</w:t>
      </w:r>
      <w:r w:rsidRPr="00B6378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д</w:t>
      </w:r>
      <w:r w:rsidRPr="00B6378C">
        <w:rPr>
          <w:rFonts w:ascii="Times New Roman" w:hAnsi="Times New Roman"/>
          <w:sz w:val="24"/>
          <w:szCs w:val="24"/>
        </w:rPr>
        <w:t>еят</w:t>
      </w:r>
      <w:r w:rsidRPr="00B6378C">
        <w:rPr>
          <w:rFonts w:ascii="Times New Roman" w:hAnsi="Times New Roman"/>
          <w:spacing w:val="-1"/>
          <w:sz w:val="24"/>
          <w:szCs w:val="24"/>
        </w:rPr>
        <w:t>е</w:t>
      </w:r>
      <w:r w:rsidRPr="00B6378C">
        <w:rPr>
          <w:rFonts w:ascii="Times New Roman" w:hAnsi="Times New Roman"/>
          <w:sz w:val="24"/>
          <w:szCs w:val="24"/>
        </w:rPr>
        <w:t>ль</w:t>
      </w:r>
      <w:r w:rsidRPr="00B6378C">
        <w:rPr>
          <w:rFonts w:ascii="Times New Roman" w:hAnsi="Times New Roman"/>
          <w:spacing w:val="1"/>
          <w:sz w:val="24"/>
          <w:szCs w:val="24"/>
        </w:rPr>
        <w:t>н</w:t>
      </w:r>
      <w:r w:rsidRPr="00B6378C">
        <w:rPr>
          <w:rFonts w:ascii="Times New Roman" w:hAnsi="Times New Roman"/>
          <w:sz w:val="24"/>
          <w:szCs w:val="24"/>
        </w:rPr>
        <w:t>ости</w:t>
      </w:r>
      <w:r w:rsidRPr="00B637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детей</w:t>
      </w:r>
      <w:r w:rsidRPr="00B6378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среднего</w:t>
      </w:r>
      <w:r w:rsidRPr="00B6378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дош</w:t>
      </w:r>
      <w:r w:rsidRPr="00B6378C">
        <w:rPr>
          <w:rFonts w:ascii="Times New Roman" w:hAnsi="Times New Roman"/>
          <w:spacing w:val="1"/>
          <w:sz w:val="24"/>
          <w:szCs w:val="24"/>
        </w:rPr>
        <w:t>к</w:t>
      </w:r>
      <w:r w:rsidRPr="00B6378C">
        <w:rPr>
          <w:rFonts w:ascii="Times New Roman" w:hAnsi="Times New Roman"/>
          <w:sz w:val="24"/>
          <w:szCs w:val="24"/>
        </w:rPr>
        <w:t>ол</w:t>
      </w:r>
      <w:r w:rsidRPr="00B6378C">
        <w:rPr>
          <w:rFonts w:ascii="Times New Roman" w:hAnsi="Times New Roman"/>
          <w:spacing w:val="1"/>
          <w:sz w:val="24"/>
          <w:szCs w:val="24"/>
        </w:rPr>
        <w:t>ьн</w:t>
      </w:r>
      <w:r w:rsidRPr="00B6378C">
        <w:rPr>
          <w:rFonts w:ascii="Times New Roman" w:hAnsi="Times New Roman"/>
          <w:sz w:val="24"/>
          <w:szCs w:val="24"/>
        </w:rPr>
        <w:t>ого</w:t>
      </w:r>
      <w:r w:rsidRPr="00B6378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во</w:t>
      </w:r>
      <w:r w:rsidRPr="00B6378C">
        <w:rPr>
          <w:rFonts w:ascii="Times New Roman" w:hAnsi="Times New Roman"/>
          <w:spacing w:val="1"/>
          <w:sz w:val="24"/>
          <w:szCs w:val="24"/>
        </w:rPr>
        <w:t>з</w:t>
      </w:r>
      <w:r w:rsidRPr="00B6378C">
        <w:rPr>
          <w:rFonts w:ascii="Times New Roman" w:hAnsi="Times New Roman"/>
          <w:sz w:val="24"/>
          <w:szCs w:val="24"/>
        </w:rPr>
        <w:t>ра</w:t>
      </w:r>
      <w:r w:rsidRPr="00B6378C">
        <w:rPr>
          <w:rFonts w:ascii="Times New Roman" w:hAnsi="Times New Roman"/>
          <w:spacing w:val="-1"/>
          <w:sz w:val="24"/>
          <w:szCs w:val="24"/>
        </w:rPr>
        <w:t>с</w:t>
      </w:r>
      <w:r w:rsidRPr="00B6378C">
        <w:rPr>
          <w:rFonts w:ascii="Times New Roman" w:hAnsi="Times New Roman"/>
          <w:sz w:val="24"/>
          <w:szCs w:val="24"/>
        </w:rPr>
        <w:t>та</w:t>
      </w:r>
      <w:r w:rsidRPr="00B637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п</w:t>
      </w:r>
      <w:r w:rsidRPr="00B6378C">
        <w:rPr>
          <w:rFonts w:ascii="Times New Roman" w:hAnsi="Times New Roman"/>
          <w:sz w:val="24"/>
          <w:szCs w:val="24"/>
        </w:rPr>
        <w:t>оявляют</w:t>
      </w:r>
      <w:r w:rsidRPr="00B6378C">
        <w:rPr>
          <w:rFonts w:ascii="Times New Roman" w:hAnsi="Times New Roman"/>
          <w:spacing w:val="1"/>
          <w:sz w:val="24"/>
          <w:szCs w:val="24"/>
        </w:rPr>
        <w:t>с</w:t>
      </w:r>
      <w:r w:rsidRPr="00B6378C">
        <w:rPr>
          <w:rFonts w:ascii="Times New Roman" w:hAnsi="Times New Roman"/>
          <w:sz w:val="24"/>
          <w:szCs w:val="24"/>
        </w:rPr>
        <w:t>я</w:t>
      </w:r>
      <w:r w:rsidRPr="00B6378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ролев</w:t>
      </w:r>
      <w:r w:rsidRPr="00B6378C">
        <w:rPr>
          <w:rFonts w:ascii="Times New Roman" w:hAnsi="Times New Roman"/>
          <w:spacing w:val="-1"/>
          <w:sz w:val="24"/>
          <w:szCs w:val="24"/>
        </w:rPr>
        <w:t>ы</w:t>
      </w:r>
      <w:r w:rsidRPr="00B6378C">
        <w:rPr>
          <w:rFonts w:ascii="Times New Roman" w:hAnsi="Times New Roman"/>
          <w:sz w:val="24"/>
          <w:szCs w:val="24"/>
        </w:rPr>
        <w:t>е взаимодействия.</w:t>
      </w:r>
      <w:r w:rsidRPr="00B637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В</w:t>
      </w:r>
      <w:r w:rsidRPr="00B6378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п</w:t>
      </w:r>
      <w:r w:rsidRPr="00B6378C">
        <w:rPr>
          <w:rFonts w:ascii="Times New Roman" w:hAnsi="Times New Roman"/>
          <w:sz w:val="24"/>
          <w:szCs w:val="24"/>
        </w:rPr>
        <w:t>р</w:t>
      </w:r>
      <w:r w:rsidRPr="00B6378C">
        <w:rPr>
          <w:rFonts w:ascii="Times New Roman" w:hAnsi="Times New Roman"/>
          <w:spacing w:val="-2"/>
          <w:sz w:val="24"/>
          <w:szCs w:val="24"/>
        </w:rPr>
        <w:t>о</w:t>
      </w:r>
      <w:r w:rsidRPr="00B6378C">
        <w:rPr>
          <w:rFonts w:ascii="Times New Roman" w:hAnsi="Times New Roman"/>
          <w:sz w:val="24"/>
          <w:szCs w:val="24"/>
        </w:rPr>
        <w:t>це</w:t>
      </w:r>
      <w:r w:rsidRPr="00B6378C">
        <w:rPr>
          <w:rFonts w:ascii="Times New Roman" w:hAnsi="Times New Roman"/>
          <w:spacing w:val="-1"/>
          <w:sz w:val="24"/>
          <w:szCs w:val="24"/>
        </w:rPr>
        <w:t>с</w:t>
      </w:r>
      <w:r w:rsidRPr="00B6378C">
        <w:rPr>
          <w:rFonts w:ascii="Times New Roman" w:hAnsi="Times New Roman"/>
          <w:sz w:val="24"/>
          <w:szCs w:val="24"/>
        </w:rPr>
        <w:t>се</w:t>
      </w:r>
      <w:r w:rsidRPr="00B637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и</w:t>
      </w:r>
      <w:r w:rsidRPr="00B6378C">
        <w:rPr>
          <w:rFonts w:ascii="Times New Roman" w:hAnsi="Times New Roman"/>
          <w:sz w:val="24"/>
          <w:szCs w:val="24"/>
        </w:rPr>
        <w:t>гры</w:t>
      </w:r>
      <w:r w:rsidRPr="00B6378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роли</w:t>
      </w:r>
      <w:r w:rsidRPr="00B6378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мо</w:t>
      </w:r>
      <w:r w:rsidRPr="00B6378C">
        <w:rPr>
          <w:rFonts w:ascii="Times New Roman" w:hAnsi="Times New Roman"/>
          <w:spacing w:val="6"/>
          <w:sz w:val="24"/>
          <w:szCs w:val="24"/>
        </w:rPr>
        <w:t>г</w:t>
      </w:r>
      <w:r w:rsidRPr="00B6378C">
        <w:rPr>
          <w:rFonts w:ascii="Times New Roman" w:hAnsi="Times New Roman"/>
          <w:spacing w:val="-1"/>
          <w:sz w:val="24"/>
          <w:szCs w:val="24"/>
        </w:rPr>
        <w:t>у</w:t>
      </w:r>
      <w:r w:rsidRPr="00B6378C">
        <w:rPr>
          <w:rFonts w:ascii="Times New Roman" w:hAnsi="Times New Roman"/>
          <w:sz w:val="24"/>
          <w:szCs w:val="24"/>
        </w:rPr>
        <w:t>т</w:t>
      </w:r>
      <w:r w:rsidRPr="00B6378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менят</w:t>
      </w:r>
      <w:r w:rsidRPr="00B6378C">
        <w:rPr>
          <w:rFonts w:ascii="Times New Roman" w:hAnsi="Times New Roman"/>
          <w:spacing w:val="1"/>
          <w:sz w:val="24"/>
          <w:szCs w:val="24"/>
        </w:rPr>
        <w:t>ь</w:t>
      </w:r>
      <w:r w:rsidRPr="00B6378C">
        <w:rPr>
          <w:rFonts w:ascii="Times New Roman" w:hAnsi="Times New Roman"/>
          <w:sz w:val="24"/>
          <w:szCs w:val="24"/>
        </w:rPr>
        <w:t>ся.</w:t>
      </w:r>
      <w:r w:rsidRPr="00B6378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Игровые</w:t>
      </w:r>
      <w:r w:rsidRPr="00B637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действия</w:t>
      </w:r>
      <w:r w:rsidRPr="00B6378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н</w:t>
      </w:r>
      <w:r w:rsidRPr="00B6378C">
        <w:rPr>
          <w:rFonts w:ascii="Times New Roman" w:hAnsi="Times New Roman"/>
          <w:sz w:val="24"/>
          <w:szCs w:val="24"/>
        </w:rPr>
        <w:t>ач</w:t>
      </w:r>
      <w:r w:rsidRPr="00B6378C">
        <w:rPr>
          <w:rFonts w:ascii="Times New Roman" w:hAnsi="Times New Roman"/>
          <w:spacing w:val="-1"/>
          <w:sz w:val="24"/>
          <w:szCs w:val="24"/>
        </w:rPr>
        <w:t>и</w:t>
      </w:r>
      <w:r w:rsidRPr="00B6378C">
        <w:rPr>
          <w:rFonts w:ascii="Times New Roman" w:hAnsi="Times New Roman"/>
          <w:spacing w:val="1"/>
          <w:sz w:val="24"/>
          <w:szCs w:val="24"/>
        </w:rPr>
        <w:t>н</w:t>
      </w:r>
      <w:r w:rsidRPr="00B6378C">
        <w:rPr>
          <w:rFonts w:ascii="Times New Roman" w:hAnsi="Times New Roman"/>
          <w:spacing w:val="-2"/>
          <w:sz w:val="24"/>
          <w:szCs w:val="24"/>
        </w:rPr>
        <w:t>аю</w:t>
      </w:r>
      <w:r w:rsidRPr="00B6378C">
        <w:rPr>
          <w:rFonts w:ascii="Times New Roman" w:hAnsi="Times New Roman"/>
          <w:sz w:val="24"/>
          <w:szCs w:val="24"/>
        </w:rPr>
        <w:t>т вы</w:t>
      </w:r>
      <w:r w:rsidRPr="00B6378C">
        <w:rPr>
          <w:rFonts w:ascii="Times New Roman" w:hAnsi="Times New Roman"/>
          <w:spacing w:val="-1"/>
          <w:sz w:val="24"/>
          <w:szCs w:val="24"/>
        </w:rPr>
        <w:t>п</w:t>
      </w:r>
      <w:r w:rsidRPr="00B6378C">
        <w:rPr>
          <w:rFonts w:ascii="Times New Roman" w:hAnsi="Times New Roman"/>
          <w:sz w:val="24"/>
          <w:szCs w:val="24"/>
        </w:rPr>
        <w:t>ол</w:t>
      </w:r>
      <w:r w:rsidRPr="00B6378C">
        <w:rPr>
          <w:rFonts w:ascii="Times New Roman" w:hAnsi="Times New Roman"/>
          <w:spacing w:val="2"/>
          <w:sz w:val="24"/>
          <w:szCs w:val="24"/>
        </w:rPr>
        <w:t>н</w:t>
      </w:r>
      <w:r w:rsidRPr="00B6378C">
        <w:rPr>
          <w:rFonts w:ascii="Times New Roman" w:hAnsi="Times New Roman"/>
          <w:sz w:val="24"/>
          <w:szCs w:val="24"/>
        </w:rPr>
        <w:t>ят</w:t>
      </w:r>
      <w:r w:rsidRPr="00B6378C">
        <w:rPr>
          <w:rFonts w:ascii="Times New Roman" w:hAnsi="Times New Roman"/>
          <w:spacing w:val="1"/>
          <w:sz w:val="24"/>
          <w:szCs w:val="24"/>
        </w:rPr>
        <w:t>ь</w:t>
      </w:r>
      <w:r w:rsidRPr="00B6378C">
        <w:rPr>
          <w:rFonts w:ascii="Times New Roman" w:hAnsi="Times New Roman"/>
          <w:sz w:val="24"/>
          <w:szCs w:val="24"/>
        </w:rPr>
        <w:t>ся</w:t>
      </w:r>
      <w:r w:rsidRPr="00B6378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н</w:t>
      </w:r>
      <w:r w:rsidRPr="00B6378C">
        <w:rPr>
          <w:rFonts w:ascii="Times New Roman" w:hAnsi="Times New Roman"/>
          <w:sz w:val="24"/>
          <w:szCs w:val="24"/>
        </w:rPr>
        <w:t>е</w:t>
      </w:r>
      <w:r w:rsidRPr="00B6378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ради</w:t>
      </w:r>
      <w:r w:rsidRPr="00B6378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-1"/>
          <w:sz w:val="24"/>
          <w:szCs w:val="24"/>
        </w:rPr>
        <w:t>н</w:t>
      </w:r>
      <w:r w:rsidRPr="00B6378C">
        <w:rPr>
          <w:rFonts w:ascii="Times New Roman" w:hAnsi="Times New Roman"/>
          <w:sz w:val="24"/>
          <w:szCs w:val="24"/>
        </w:rPr>
        <w:t>их</w:t>
      </w:r>
      <w:r w:rsidRPr="00B637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с</w:t>
      </w:r>
      <w:r w:rsidRPr="00B6378C">
        <w:rPr>
          <w:rFonts w:ascii="Times New Roman" w:hAnsi="Times New Roman"/>
          <w:spacing w:val="-1"/>
          <w:sz w:val="24"/>
          <w:szCs w:val="24"/>
        </w:rPr>
        <w:t>а</w:t>
      </w:r>
      <w:r w:rsidRPr="00B6378C">
        <w:rPr>
          <w:rFonts w:ascii="Times New Roman" w:hAnsi="Times New Roman"/>
          <w:sz w:val="24"/>
          <w:szCs w:val="24"/>
        </w:rPr>
        <w:t>ми</w:t>
      </w:r>
      <w:r w:rsidRPr="00B6378C">
        <w:rPr>
          <w:rFonts w:ascii="Times New Roman" w:hAnsi="Times New Roman"/>
          <w:spacing w:val="2"/>
          <w:sz w:val="24"/>
          <w:szCs w:val="24"/>
        </w:rPr>
        <w:t>х</w:t>
      </w:r>
      <w:r w:rsidRPr="00B6378C">
        <w:rPr>
          <w:rFonts w:ascii="Times New Roman" w:hAnsi="Times New Roman"/>
          <w:sz w:val="24"/>
          <w:szCs w:val="24"/>
        </w:rPr>
        <w:t>,</w:t>
      </w:r>
      <w:r w:rsidRPr="00B637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ради</w:t>
      </w:r>
      <w:r w:rsidRPr="00B6378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6378C">
        <w:rPr>
          <w:rFonts w:ascii="Times New Roman" w:hAnsi="Times New Roman"/>
          <w:sz w:val="24"/>
          <w:szCs w:val="24"/>
        </w:rPr>
        <w:t>с</w:t>
      </w:r>
      <w:r w:rsidRPr="00B6378C">
        <w:rPr>
          <w:rFonts w:ascii="Times New Roman" w:hAnsi="Times New Roman"/>
          <w:spacing w:val="-1"/>
          <w:sz w:val="24"/>
          <w:szCs w:val="24"/>
        </w:rPr>
        <w:t>м</w:t>
      </w:r>
      <w:r w:rsidRPr="00B6378C">
        <w:rPr>
          <w:rFonts w:ascii="Times New Roman" w:hAnsi="Times New Roman"/>
          <w:sz w:val="24"/>
          <w:szCs w:val="24"/>
        </w:rPr>
        <w:t>ы</w:t>
      </w:r>
      <w:r w:rsidRPr="00B6378C">
        <w:rPr>
          <w:rFonts w:ascii="Times New Roman" w:hAnsi="Times New Roman"/>
          <w:spacing w:val="-1"/>
          <w:sz w:val="24"/>
          <w:szCs w:val="24"/>
        </w:rPr>
        <w:t>с</w:t>
      </w:r>
      <w:r w:rsidRPr="00B6378C">
        <w:rPr>
          <w:rFonts w:ascii="Times New Roman" w:hAnsi="Times New Roman"/>
          <w:sz w:val="24"/>
          <w:szCs w:val="24"/>
        </w:rPr>
        <w:t>ла</w:t>
      </w:r>
      <w:r w:rsidRPr="00B637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378C">
        <w:rPr>
          <w:rFonts w:ascii="Times New Roman" w:hAnsi="Times New Roman"/>
          <w:spacing w:val="1"/>
          <w:sz w:val="24"/>
          <w:szCs w:val="24"/>
        </w:rPr>
        <w:t>и</w:t>
      </w:r>
      <w:r w:rsidR="002E038A">
        <w:rPr>
          <w:rFonts w:ascii="Times New Roman" w:hAnsi="Times New Roman"/>
          <w:sz w:val="24"/>
          <w:szCs w:val="24"/>
        </w:rPr>
        <w:t xml:space="preserve">гры, в результате которой получаются </w:t>
      </w:r>
      <w:r w:rsidRPr="00B6378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E038A">
        <w:rPr>
          <w:rFonts w:ascii="Times New Roman" w:hAnsi="Times New Roman"/>
          <w:spacing w:val="5"/>
          <w:sz w:val="24"/>
          <w:szCs w:val="24"/>
        </w:rPr>
        <w:t>удивительной красоты поделки.</w:t>
      </w:r>
    </w:p>
    <w:p w:rsidR="00E373CE" w:rsidRPr="00B6378C" w:rsidRDefault="00E373CE" w:rsidP="002E03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 Игровые приемы в обучении обеспечивают динамичность процесса обучения, максимально удовлетворяют потребности ребенка в самостоятельности – речевой и поведенческой. </w:t>
      </w:r>
    </w:p>
    <w:p w:rsidR="00E373CE" w:rsidRPr="00B6378C" w:rsidRDefault="00E373CE" w:rsidP="00E373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На занятиях в студии применяла методы обучения:  </w:t>
      </w:r>
    </w:p>
    <w:p w:rsidR="00E373CE" w:rsidRPr="00B6378C" w:rsidRDefault="00E373CE" w:rsidP="00E373C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78C">
        <w:rPr>
          <w:rFonts w:ascii="Times New Roman" w:hAnsi="Times New Roman"/>
          <w:sz w:val="24"/>
          <w:szCs w:val="24"/>
        </w:rPr>
        <w:t>словесные:</w:t>
      </w:r>
      <w:r w:rsidRPr="00B6378C">
        <w:rPr>
          <w:rFonts w:ascii="Times New Roman" w:hAnsi="Times New Roman"/>
          <w:sz w:val="24"/>
          <w:szCs w:val="24"/>
        </w:rPr>
        <w:tab/>
        <w:t xml:space="preserve"> рассказ, беседа, чтение художественной литературы, объяснение, пояснение.</w:t>
      </w:r>
      <w:proofErr w:type="gramEnd"/>
    </w:p>
    <w:p w:rsidR="00E373CE" w:rsidRPr="00B6378C" w:rsidRDefault="00E373CE" w:rsidP="00E373C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78C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B6378C">
        <w:rPr>
          <w:rFonts w:ascii="Times New Roman" w:hAnsi="Times New Roman"/>
          <w:sz w:val="24"/>
          <w:szCs w:val="24"/>
        </w:rPr>
        <w:t>: показ педагогом, демонстрация, рассматривание.</w:t>
      </w:r>
    </w:p>
    <w:p w:rsidR="00E373CE" w:rsidRPr="00B6378C" w:rsidRDefault="00E373CE" w:rsidP="00E373C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78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B6378C">
        <w:rPr>
          <w:rFonts w:ascii="Times New Roman" w:hAnsi="Times New Roman"/>
          <w:sz w:val="24"/>
          <w:szCs w:val="24"/>
        </w:rPr>
        <w:t>: самостоятельная продуктивная деятельность детей, экспериментирование.</w:t>
      </w:r>
    </w:p>
    <w:p w:rsidR="00307F28" w:rsidRDefault="002E038A" w:rsidP="00B86FD2">
      <w:pPr>
        <w:widowControl w:val="0"/>
        <w:tabs>
          <w:tab w:val="left" w:pos="1"/>
          <w:tab w:val="left" w:pos="142"/>
          <w:tab w:val="left" w:pos="4592"/>
          <w:tab w:val="left" w:pos="6613"/>
          <w:tab w:val="left" w:pos="8993"/>
        </w:tabs>
        <w:autoSpaceDE w:val="0"/>
        <w:autoSpaceDN w:val="0"/>
        <w:adjustRightInd w:val="0"/>
        <w:spacing w:after="0" w:line="240" w:lineRule="auto"/>
        <w:ind w:left="1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Учебно-тематическим планом предусмотрено ознакомить детей с различными техниками: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378C">
        <w:rPr>
          <w:rFonts w:ascii="Times New Roman" w:hAnsi="Times New Roman" w:cs="Times New Roman"/>
          <w:sz w:val="24"/>
          <w:szCs w:val="24"/>
        </w:rPr>
        <w:t>бъемная аппликация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FD2">
        <w:rPr>
          <w:rFonts w:ascii="Times New Roman" w:hAnsi="Times New Roman" w:cs="Times New Roman"/>
          <w:sz w:val="24"/>
          <w:szCs w:val="24"/>
        </w:rPr>
        <w:t>п</w:t>
      </w:r>
      <w:r w:rsidR="00B86FD2" w:rsidRPr="00B6378C">
        <w:rPr>
          <w:rFonts w:ascii="Times New Roman" w:hAnsi="Times New Roman" w:cs="Times New Roman"/>
          <w:sz w:val="24"/>
          <w:szCs w:val="24"/>
        </w:rPr>
        <w:t>ластилинография</w:t>
      </w:r>
      <w:proofErr w:type="spellEnd"/>
      <w:r w:rsidR="00B86FD2">
        <w:rPr>
          <w:rFonts w:ascii="Times New Roman" w:hAnsi="Times New Roman" w:cs="Times New Roman"/>
          <w:sz w:val="24"/>
          <w:szCs w:val="24"/>
        </w:rPr>
        <w:t>,</w:t>
      </w:r>
      <w:r w:rsidR="00B86FD2" w:rsidRPr="00B86FD2">
        <w:rPr>
          <w:rFonts w:ascii="Times New Roman" w:hAnsi="Times New Roman" w:cs="Times New Roman"/>
          <w:sz w:val="24"/>
          <w:szCs w:val="24"/>
        </w:rPr>
        <w:t xml:space="preserve"> </w:t>
      </w:r>
      <w:r w:rsidR="00B86FD2">
        <w:rPr>
          <w:rFonts w:ascii="Times New Roman" w:hAnsi="Times New Roman" w:cs="Times New Roman"/>
          <w:sz w:val="24"/>
          <w:szCs w:val="24"/>
        </w:rPr>
        <w:t>р</w:t>
      </w:r>
      <w:r w:rsidR="00B86FD2" w:rsidRPr="00B6378C">
        <w:rPr>
          <w:rFonts w:ascii="Times New Roman" w:hAnsi="Times New Roman" w:cs="Times New Roman"/>
          <w:sz w:val="24"/>
          <w:szCs w:val="24"/>
        </w:rPr>
        <w:t xml:space="preserve">исование </w:t>
      </w:r>
      <w:proofErr w:type="gramStart"/>
      <w:r w:rsidR="00B86FD2" w:rsidRPr="00B6378C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B86FD2">
        <w:rPr>
          <w:rFonts w:ascii="Times New Roman" w:hAnsi="Times New Roman" w:cs="Times New Roman"/>
          <w:sz w:val="24"/>
          <w:szCs w:val="24"/>
        </w:rPr>
        <w:t>,</w:t>
      </w:r>
      <w:r w:rsidR="00B86FD2" w:rsidRPr="00B8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D2">
        <w:rPr>
          <w:rFonts w:ascii="Times New Roman" w:hAnsi="Times New Roman" w:cs="Times New Roman"/>
          <w:sz w:val="24"/>
          <w:szCs w:val="24"/>
        </w:rPr>
        <w:t>к</w:t>
      </w:r>
      <w:r w:rsidR="00B86FD2" w:rsidRPr="00B6378C">
        <w:rPr>
          <w:rFonts w:ascii="Times New Roman" w:hAnsi="Times New Roman" w:cs="Times New Roman"/>
          <w:sz w:val="24"/>
          <w:szCs w:val="24"/>
        </w:rPr>
        <w:t>ляксография</w:t>
      </w:r>
      <w:proofErr w:type="spellEnd"/>
      <w:r w:rsidR="00B86FD2">
        <w:rPr>
          <w:rFonts w:ascii="Times New Roman" w:hAnsi="Times New Roman" w:cs="Times New Roman"/>
          <w:sz w:val="24"/>
          <w:szCs w:val="24"/>
        </w:rPr>
        <w:t>,</w:t>
      </w:r>
      <w:r w:rsidR="00B86FD2" w:rsidRPr="00B86FD2">
        <w:rPr>
          <w:rFonts w:ascii="Times New Roman" w:hAnsi="Times New Roman" w:cs="Times New Roman"/>
          <w:sz w:val="24"/>
          <w:szCs w:val="24"/>
        </w:rPr>
        <w:t xml:space="preserve"> </w:t>
      </w:r>
      <w:r w:rsidR="00B86FD2">
        <w:rPr>
          <w:rFonts w:ascii="Times New Roman" w:hAnsi="Times New Roman" w:cs="Times New Roman"/>
          <w:sz w:val="24"/>
          <w:szCs w:val="24"/>
        </w:rPr>
        <w:t>р</w:t>
      </w:r>
      <w:r w:rsidR="00B86FD2" w:rsidRPr="00B6378C">
        <w:rPr>
          <w:rFonts w:ascii="Times New Roman" w:hAnsi="Times New Roman" w:cs="Times New Roman"/>
          <w:sz w:val="24"/>
          <w:szCs w:val="24"/>
        </w:rPr>
        <w:t>исование штрихом</w:t>
      </w:r>
      <w:r w:rsidR="00B86FD2">
        <w:rPr>
          <w:rFonts w:ascii="Times New Roman" w:hAnsi="Times New Roman" w:cs="Times New Roman"/>
          <w:sz w:val="24"/>
          <w:szCs w:val="24"/>
        </w:rPr>
        <w:t>.</w:t>
      </w:r>
    </w:p>
    <w:p w:rsidR="003E7BF2" w:rsidRPr="00B6378C" w:rsidRDefault="003E7BF2" w:rsidP="003E7B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«Дымковская б</w:t>
      </w:r>
      <w:r>
        <w:rPr>
          <w:rFonts w:ascii="Times New Roman" w:hAnsi="Times New Roman"/>
          <w:sz w:val="24"/>
          <w:szCs w:val="24"/>
        </w:rPr>
        <w:t xml:space="preserve">арышня» </w:t>
      </w:r>
      <w:r w:rsidR="00611AB5">
        <w:rPr>
          <w:rFonts w:ascii="Times New Roman" w:hAnsi="Times New Roman"/>
          <w:sz w:val="24"/>
          <w:szCs w:val="24"/>
        </w:rPr>
        <w:t xml:space="preserve"> - рисование </w:t>
      </w:r>
      <w:proofErr w:type="gramStart"/>
      <w:r w:rsidR="00611AB5">
        <w:rPr>
          <w:rFonts w:ascii="Times New Roman" w:hAnsi="Times New Roman"/>
          <w:sz w:val="24"/>
          <w:szCs w:val="24"/>
        </w:rPr>
        <w:t>тычком</w:t>
      </w:r>
      <w:proofErr w:type="gramEnd"/>
      <w:r w:rsidRPr="00B6378C">
        <w:rPr>
          <w:rFonts w:ascii="Times New Roman" w:hAnsi="Times New Roman"/>
          <w:sz w:val="24"/>
          <w:szCs w:val="24"/>
        </w:rPr>
        <w:t xml:space="preserve"> </w:t>
      </w:r>
    </w:p>
    <w:p w:rsidR="006B6A13" w:rsidRDefault="006B6A13" w:rsidP="006B6A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6B6A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E7B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9252" cy="2857500"/>
            <wp:effectExtent l="19050" t="0" r="0" b="0"/>
            <wp:docPr id="3" name="Рисунок 1" descr="C:\Users\Пользователь\Desktop\всё\для кружка\фото кружка\IMG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ё\для кружка\фото кружка\IMG_5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52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Познакомились</w:t>
      </w:r>
      <w:r w:rsidRPr="00B6378C">
        <w:rPr>
          <w:rFonts w:ascii="Times New Roman" w:hAnsi="Times New Roman"/>
          <w:sz w:val="24"/>
          <w:szCs w:val="24"/>
        </w:rPr>
        <w:t xml:space="preserve"> с техникой рисования </w:t>
      </w:r>
      <w:proofErr w:type="gramStart"/>
      <w:r w:rsidRPr="00B6378C">
        <w:rPr>
          <w:rFonts w:ascii="Times New Roman" w:hAnsi="Times New Roman"/>
          <w:sz w:val="24"/>
          <w:szCs w:val="24"/>
        </w:rPr>
        <w:t>тычком</w:t>
      </w:r>
      <w:proofErr w:type="gramEnd"/>
      <w:r w:rsidRPr="00B6378C">
        <w:rPr>
          <w:rFonts w:ascii="Times New Roman" w:hAnsi="Times New Roman"/>
          <w:sz w:val="24"/>
          <w:szCs w:val="24"/>
        </w:rPr>
        <w:t>.</w:t>
      </w:r>
    </w:p>
    <w:p w:rsidR="00611AB5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Познакомились</w:t>
      </w:r>
      <w:r w:rsidRPr="00B6378C">
        <w:rPr>
          <w:rFonts w:ascii="Times New Roman" w:hAnsi="Times New Roman"/>
          <w:sz w:val="24"/>
          <w:szCs w:val="24"/>
        </w:rPr>
        <w:t xml:space="preserve"> с внешним видом дымковской барышни.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Pr="00B6378C" w:rsidRDefault="003E7BF2" w:rsidP="003E7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 xml:space="preserve">«Орден Победы»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AB5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611AB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B6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13" w:rsidRPr="00B6378C" w:rsidRDefault="003E7BF2" w:rsidP="003E7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B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6167" cy="3333750"/>
            <wp:effectExtent l="19050" t="0" r="0" b="0"/>
            <wp:docPr id="7" name="Рисунок 3" descr="C:\Users\Пользователь\Desktop\всё\для кружка\фото кружка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сё\для кружка\фото кружка\IMG_5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5" w:rsidRDefault="00611AB5" w:rsidP="00611A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Закрепили</w:t>
      </w:r>
      <w:r w:rsidRPr="00B6378C">
        <w:rPr>
          <w:rFonts w:ascii="Times New Roman" w:hAnsi="Times New Roman"/>
          <w:sz w:val="24"/>
          <w:szCs w:val="24"/>
        </w:rPr>
        <w:t xml:space="preserve"> умение рабо</w:t>
      </w:r>
      <w:r>
        <w:rPr>
          <w:rFonts w:ascii="Times New Roman" w:hAnsi="Times New Roman"/>
          <w:sz w:val="24"/>
          <w:szCs w:val="24"/>
        </w:rPr>
        <w:t>тать с пластилином, использовали</w:t>
      </w:r>
      <w:r w:rsidRPr="00B6378C">
        <w:rPr>
          <w:rFonts w:ascii="Times New Roman" w:hAnsi="Times New Roman"/>
          <w:sz w:val="24"/>
          <w:szCs w:val="24"/>
        </w:rPr>
        <w:t xml:space="preserve"> его свойства при раскатывании, сплющивании, разглаживании поверхностей в создаваемых объектах.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Pr="00B6378C" w:rsidRDefault="003E7BF2" w:rsidP="003E7B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«Фартук для </w:t>
      </w:r>
      <w:r w:rsidR="00611AB5">
        <w:rPr>
          <w:rFonts w:ascii="Times New Roman" w:hAnsi="Times New Roman"/>
          <w:sz w:val="24"/>
          <w:szCs w:val="24"/>
        </w:rPr>
        <w:t>мамы» - аппликация из бумаги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B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3133725"/>
            <wp:effectExtent l="19050" t="0" r="9525" b="0"/>
            <wp:docPr id="8" name="Рисунок 2" descr="C:\Users\Пользователь\Desktop\всё\для кружка\фото кружка\IMG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ё\для кружка\фото кружка\IMG_5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Научились</w:t>
      </w:r>
      <w:r w:rsidRPr="00B6378C">
        <w:rPr>
          <w:rFonts w:ascii="Times New Roman" w:hAnsi="Times New Roman"/>
          <w:sz w:val="24"/>
          <w:szCs w:val="24"/>
        </w:rPr>
        <w:t xml:space="preserve"> составлять узор из геометрических фигур.</w:t>
      </w:r>
    </w:p>
    <w:p w:rsidR="00611AB5" w:rsidRDefault="00611AB5" w:rsidP="00611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Вырезали</w:t>
      </w:r>
      <w:r w:rsidRPr="00B6378C">
        <w:rPr>
          <w:rFonts w:ascii="Times New Roman" w:hAnsi="Times New Roman"/>
          <w:sz w:val="24"/>
          <w:szCs w:val="24"/>
        </w:rPr>
        <w:t xml:space="preserve"> форму фартука из квадрата, овал из прямоугольника.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Pr="00B6378C" w:rsidRDefault="003E7BF2" w:rsidP="003E7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>«Девочка вес</w:t>
      </w:r>
      <w:r w:rsidR="00611AB5">
        <w:rPr>
          <w:rFonts w:ascii="Times New Roman" w:hAnsi="Times New Roman" w:cs="Times New Roman"/>
          <w:sz w:val="24"/>
          <w:szCs w:val="24"/>
        </w:rPr>
        <w:t>на» - поделка из цветной бумаги</w:t>
      </w:r>
    </w:p>
    <w:p w:rsidR="006B6A13" w:rsidRPr="00B6378C" w:rsidRDefault="006B6A13" w:rsidP="003E7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B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3350419"/>
            <wp:effectExtent l="19050" t="0" r="9525" b="0"/>
            <wp:docPr id="9" name="Рисунок 4" descr="C:\Users\Пользователь\Desktop\всё\для кружка\IMG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сё\для кружка\IMG_3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Научились</w:t>
      </w:r>
      <w:r w:rsidRPr="00B6378C">
        <w:rPr>
          <w:rFonts w:ascii="Times New Roman" w:hAnsi="Times New Roman"/>
          <w:sz w:val="24"/>
          <w:szCs w:val="24"/>
        </w:rPr>
        <w:t xml:space="preserve"> вырезать цветы из цветного картона.</w:t>
      </w: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Совершенствовали</w:t>
      </w:r>
      <w:r w:rsidRPr="00B6378C">
        <w:rPr>
          <w:rFonts w:ascii="Times New Roman" w:hAnsi="Times New Roman"/>
          <w:sz w:val="24"/>
          <w:szCs w:val="24"/>
        </w:rPr>
        <w:t xml:space="preserve"> умение вырезать круг из квадрата.</w:t>
      </w: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ормировали</w:t>
      </w:r>
      <w:r w:rsidRPr="00B6378C">
        <w:rPr>
          <w:rFonts w:ascii="Times New Roman" w:hAnsi="Times New Roman"/>
          <w:sz w:val="24"/>
          <w:szCs w:val="24"/>
        </w:rPr>
        <w:t xml:space="preserve"> чувство композиции и ритма.</w:t>
      </w:r>
    </w:p>
    <w:p w:rsidR="00611AB5" w:rsidRDefault="00611AB5" w:rsidP="00611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пользовались</w:t>
      </w:r>
      <w:r w:rsidRPr="00B6378C">
        <w:rPr>
          <w:rFonts w:ascii="Times New Roman" w:hAnsi="Times New Roman"/>
          <w:sz w:val="24"/>
          <w:szCs w:val="24"/>
        </w:rPr>
        <w:t xml:space="preserve"> клеем.</w:t>
      </w:r>
    </w:p>
    <w:p w:rsidR="003E7BF2" w:rsidRDefault="003E7BF2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BF2" w:rsidRPr="00B6378C" w:rsidRDefault="003E7BF2" w:rsidP="003E7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78C">
        <w:rPr>
          <w:rFonts w:ascii="Times New Roman" w:hAnsi="Times New Roman" w:cs="Times New Roman"/>
          <w:sz w:val="24"/>
          <w:szCs w:val="24"/>
        </w:rPr>
        <w:t>«Город в снегу»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378C">
        <w:rPr>
          <w:rFonts w:ascii="Times New Roman" w:hAnsi="Times New Roman" w:cs="Times New Roman"/>
          <w:sz w:val="24"/>
          <w:szCs w:val="24"/>
        </w:rPr>
        <w:t xml:space="preserve"> нет</w:t>
      </w:r>
      <w:r w:rsidR="00611AB5">
        <w:rPr>
          <w:rFonts w:ascii="Times New Roman" w:hAnsi="Times New Roman" w:cs="Times New Roman"/>
          <w:sz w:val="24"/>
          <w:szCs w:val="24"/>
        </w:rPr>
        <w:t>радиционная техника наклеивания</w:t>
      </w:r>
    </w:p>
    <w:p w:rsidR="006B6A13" w:rsidRPr="00B6378C" w:rsidRDefault="006B6A13" w:rsidP="003E7B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E7BF2" w:rsidRDefault="006B6A13" w:rsidP="003E7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A1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3341" cy="3190875"/>
            <wp:effectExtent l="19050" t="0" r="0" b="0"/>
            <wp:docPr id="10" name="Рисунок 5" descr="C:\Users\Пользователь\Desktop\всё\для кружка\фото занятий\IMG_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сё\для кружка\фото занятий\IMG_22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4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5" w:rsidRPr="00B6378C" w:rsidRDefault="00611AB5" w:rsidP="00611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Научились </w:t>
      </w:r>
      <w:r>
        <w:rPr>
          <w:rFonts w:ascii="Times New Roman" w:hAnsi="Times New Roman"/>
          <w:sz w:val="24"/>
          <w:szCs w:val="24"/>
        </w:rPr>
        <w:t>делать</w:t>
      </w:r>
      <w:r w:rsidRPr="00B6378C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роткие прямые надрезы ножницами и </w:t>
      </w:r>
    </w:p>
    <w:p w:rsidR="00611AB5" w:rsidRPr="00B6378C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 аккуратно вырезать детали заготовки ножницами,</w:t>
      </w:r>
    </w:p>
    <w:p w:rsidR="00611AB5" w:rsidRDefault="00611AB5" w:rsidP="00611A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 наносить клей на деталь и наклеивать ее на лист.</w:t>
      </w:r>
    </w:p>
    <w:p w:rsidR="0056313E" w:rsidRPr="00B86FD2" w:rsidRDefault="0056313E" w:rsidP="006B6A13">
      <w:pPr>
        <w:widowControl w:val="0"/>
        <w:tabs>
          <w:tab w:val="left" w:pos="1"/>
          <w:tab w:val="left" w:pos="142"/>
          <w:tab w:val="left" w:pos="4592"/>
          <w:tab w:val="left" w:pos="6613"/>
          <w:tab w:val="left" w:pos="8993"/>
        </w:tabs>
        <w:autoSpaceDE w:val="0"/>
        <w:autoSpaceDN w:val="0"/>
        <w:adjustRightInd w:val="0"/>
        <w:spacing w:after="0" w:line="240" w:lineRule="auto"/>
        <w:ind w:left="1" w:right="116" w:firstLine="566"/>
        <w:jc w:val="center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BC28C9" w:rsidRPr="00B6378C" w:rsidRDefault="00BC28C9" w:rsidP="00AB1D5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378C">
        <w:rPr>
          <w:rStyle w:val="a5"/>
          <w:b w:val="0"/>
          <w:color w:val="111111"/>
          <w:bdr w:val="none" w:sz="0" w:space="0" w:color="auto" w:frame="1"/>
        </w:rPr>
        <w:lastRenderedPageBreak/>
        <w:t>Развитие творческих способностей</w:t>
      </w:r>
      <w:r w:rsidRPr="00B6378C">
        <w:rPr>
          <w:color w:val="111111"/>
        </w:rPr>
        <w:t> не может быть одинаковым у всех </w:t>
      </w:r>
      <w:r w:rsidRPr="00B6378C">
        <w:rPr>
          <w:rStyle w:val="a5"/>
          <w:b w:val="0"/>
          <w:color w:val="111111"/>
          <w:bdr w:val="none" w:sz="0" w:space="0" w:color="auto" w:frame="1"/>
        </w:rPr>
        <w:t>детей</w:t>
      </w:r>
      <w:r w:rsidRPr="00B6378C">
        <w:rPr>
          <w:color w:val="111111"/>
        </w:rPr>
        <w:t> в силу их индивидуальных </w:t>
      </w:r>
      <w:r w:rsidRPr="00B6378C">
        <w:rPr>
          <w:rStyle w:val="a5"/>
          <w:b w:val="0"/>
          <w:color w:val="111111"/>
          <w:bdr w:val="none" w:sz="0" w:space="0" w:color="auto" w:frame="1"/>
        </w:rPr>
        <w:t>способностей</w:t>
      </w:r>
      <w:r w:rsidR="00AB1D58" w:rsidRPr="00B6378C">
        <w:rPr>
          <w:color w:val="111111"/>
        </w:rPr>
        <w:t>, поэтому в</w:t>
      </w:r>
      <w:r w:rsidR="002E038A">
        <w:rPr>
          <w:color w:val="111111"/>
        </w:rPr>
        <w:t xml:space="preserve"> студии «Чудесная мастерская»  </w:t>
      </w:r>
      <w:r w:rsidR="00AB1D58" w:rsidRPr="00B6378C">
        <w:rPr>
          <w:color w:val="111111"/>
        </w:rPr>
        <w:t xml:space="preserve"> старалась</w:t>
      </w:r>
      <w:r w:rsidRPr="00B6378C">
        <w:rPr>
          <w:color w:val="111111"/>
        </w:rPr>
        <w:t xml:space="preserve"> дать каждому ребенк</w:t>
      </w:r>
      <w:r w:rsidR="00AB1D58" w:rsidRPr="00B6378C">
        <w:rPr>
          <w:color w:val="111111"/>
        </w:rPr>
        <w:t>у возможность активно, самостоя</w:t>
      </w:r>
      <w:r w:rsidRPr="00B6378C">
        <w:rPr>
          <w:color w:val="111111"/>
        </w:rPr>
        <w:t>тельно проявить себя и испытать радость </w:t>
      </w:r>
      <w:r w:rsidRPr="00B6378C">
        <w:rPr>
          <w:rStyle w:val="a5"/>
          <w:b w:val="0"/>
          <w:color w:val="111111"/>
          <w:bdr w:val="none" w:sz="0" w:space="0" w:color="auto" w:frame="1"/>
        </w:rPr>
        <w:t>творческого создания</w:t>
      </w:r>
      <w:r w:rsidRPr="00B6378C">
        <w:rPr>
          <w:color w:val="111111"/>
        </w:rPr>
        <w:t>.</w:t>
      </w:r>
    </w:p>
    <w:p w:rsidR="00307F28" w:rsidRDefault="00307F28" w:rsidP="00307F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 xml:space="preserve">В ходе работы за учебный год дети </w:t>
      </w:r>
      <w:r w:rsidR="00B86FD2">
        <w:rPr>
          <w:rFonts w:ascii="Times New Roman" w:hAnsi="Times New Roman"/>
          <w:sz w:val="24"/>
          <w:szCs w:val="24"/>
        </w:rPr>
        <w:t xml:space="preserve">познакомились с различными техниками, </w:t>
      </w:r>
      <w:r w:rsidRPr="00B6378C">
        <w:rPr>
          <w:rFonts w:ascii="Times New Roman" w:hAnsi="Times New Roman"/>
          <w:sz w:val="24"/>
          <w:szCs w:val="24"/>
        </w:rPr>
        <w:t xml:space="preserve"> научились различать основные цвета спектра  и их оттенки.</w:t>
      </w:r>
    </w:p>
    <w:p w:rsidR="00B6378C" w:rsidRPr="00B6378C" w:rsidRDefault="00B6378C" w:rsidP="00307F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Охват детей составлял 39 человек, что составляет 73,5% от всех детей </w:t>
      </w:r>
      <w:r w:rsidR="002E0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="00611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bookmarkStart w:id="0" w:name="_GoBack"/>
      <w:bookmarkEnd w:id="0"/>
      <w:r w:rsidR="002E0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Pr="00B637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D58" w:rsidRPr="00B6378C" w:rsidRDefault="00020970" w:rsidP="002E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 </w:t>
      </w:r>
    </w:p>
    <w:p w:rsidR="00AB1D58" w:rsidRPr="00B6378C" w:rsidRDefault="00AB1D58" w:rsidP="00C426D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28C9" w:rsidRPr="00B6378C" w:rsidRDefault="00BC28C9" w:rsidP="00AB1D5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4407" w:rsidRPr="00B6378C" w:rsidRDefault="00C426DA" w:rsidP="00C426DA">
      <w:pPr>
        <w:pStyle w:val="a3"/>
        <w:spacing w:after="0" w:line="240" w:lineRule="auto"/>
        <w:ind w:left="0" w:right="-2" w:firstLine="708"/>
        <w:jc w:val="center"/>
        <w:rPr>
          <w:rStyle w:val="a5"/>
          <w:rFonts w:ascii="Times New Roman" w:hAnsi="Times New Roman"/>
          <w:sz w:val="24"/>
          <w:szCs w:val="24"/>
        </w:rPr>
      </w:pPr>
      <w:r w:rsidRPr="00B6378C">
        <w:rPr>
          <w:rStyle w:val="a5"/>
          <w:rFonts w:ascii="Times New Roman" w:hAnsi="Times New Roman"/>
          <w:sz w:val="24"/>
          <w:szCs w:val="24"/>
        </w:rPr>
        <w:t>Список литературы</w:t>
      </w:r>
    </w:p>
    <w:p w:rsidR="00020970" w:rsidRPr="00B6378C" w:rsidRDefault="00020970" w:rsidP="000209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Давыдова Д.Н. «Нетрадиционные техники рисования в детском саду. Часть 1».М.,2018г.</w:t>
      </w:r>
    </w:p>
    <w:p w:rsidR="00020970" w:rsidRPr="00B6378C" w:rsidRDefault="00020970" w:rsidP="000209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Комарова Т.С. « Детское художественное творчество». М., 2019г.</w:t>
      </w:r>
    </w:p>
    <w:p w:rsidR="00020970" w:rsidRPr="00B6378C" w:rsidRDefault="00020970" w:rsidP="000209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Румянцева Е.А. «Необычные поделки из природного материала». М.,2020г.</w:t>
      </w:r>
    </w:p>
    <w:p w:rsidR="00B6378C" w:rsidRPr="00B6378C" w:rsidRDefault="00B6378C" w:rsidP="00B6378C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6378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12" w:history="1">
        <w:r w:rsidRPr="00B6378C">
          <w:rPr>
            <w:rStyle w:val="a6"/>
            <w:rFonts w:ascii="Times New Roman" w:hAnsi="Times New Roman"/>
            <w:sz w:val="24"/>
            <w:szCs w:val="24"/>
          </w:rPr>
          <w:t>https://www.maam.ru/detskijsad/obobschenie-opyta-razvitija-tvorcheskih-sposobnostei-u-detei-4-5-let-cherez-produktivnye-vidy-dejatelnosti.html</w:t>
        </w:r>
      </w:hyperlink>
    </w:p>
    <w:p w:rsidR="00B6378C" w:rsidRPr="00B6378C" w:rsidRDefault="00611AB5" w:rsidP="00B6378C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hyperlink r:id="rId13" w:history="1">
        <w:r w:rsidR="00B6378C" w:rsidRPr="00B6378C">
          <w:rPr>
            <w:rStyle w:val="a6"/>
            <w:rFonts w:ascii="Times New Roman" w:hAnsi="Times New Roman"/>
            <w:sz w:val="24"/>
            <w:szCs w:val="24"/>
          </w:rPr>
          <w:t>https://www.maam.ru/</w:t>
        </w:r>
      </w:hyperlink>
    </w:p>
    <w:p w:rsidR="00020970" w:rsidRPr="00B6378C" w:rsidRDefault="00020970" w:rsidP="00020970">
      <w:pPr>
        <w:pStyle w:val="a3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E38D2" w:rsidRPr="00B6378C" w:rsidRDefault="008E38D2" w:rsidP="0056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E8" w:rsidRPr="00B6378C" w:rsidRDefault="008C0AE8" w:rsidP="008C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F2B" w:rsidRPr="00B6378C" w:rsidRDefault="001D1F2B" w:rsidP="00B5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E8" w:rsidRPr="00B6378C" w:rsidRDefault="008C0AE8" w:rsidP="008C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157" w:rsidRPr="00B6378C" w:rsidRDefault="00567157" w:rsidP="008C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F2B" w:rsidRPr="00B6378C" w:rsidRDefault="001D1F2B" w:rsidP="00B5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57" w:rsidRPr="00B6378C" w:rsidRDefault="00567157" w:rsidP="008C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AE8" w:rsidRPr="00B6378C" w:rsidRDefault="008C0AE8" w:rsidP="00567157">
      <w:pPr>
        <w:rPr>
          <w:rFonts w:ascii="Times New Roman" w:hAnsi="Times New Roman" w:cs="Times New Roman"/>
          <w:sz w:val="24"/>
          <w:szCs w:val="24"/>
        </w:rPr>
      </w:pPr>
    </w:p>
    <w:p w:rsidR="008C0AE8" w:rsidRPr="00B6378C" w:rsidRDefault="008C0AE8" w:rsidP="008C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970" w:rsidRPr="00B6378C" w:rsidRDefault="00020970" w:rsidP="00020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57" w:rsidRPr="00F31F8C" w:rsidRDefault="00567157" w:rsidP="00F31F8C">
      <w:pPr>
        <w:jc w:val="right"/>
        <w:rPr>
          <w:rFonts w:ascii="Times New Roman" w:hAnsi="Times New Roman" w:cs="Times New Roman"/>
          <w:sz w:val="24"/>
        </w:rPr>
      </w:pPr>
    </w:p>
    <w:sectPr w:rsidR="00567157" w:rsidRPr="00F31F8C" w:rsidSect="00C5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36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1.%2.%3.%4.%5.%6."/>
      <w:lvlJc w:val="left"/>
      <w:pPr>
        <w:tabs>
          <w:tab w:val="num" w:pos="810"/>
        </w:tabs>
        <w:ind w:left="8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90"/>
        </w:tabs>
        <w:ind w:left="9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1F36919"/>
    <w:multiLevelType w:val="hybridMultilevel"/>
    <w:tmpl w:val="7B0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86A47"/>
    <w:multiLevelType w:val="hybridMultilevel"/>
    <w:tmpl w:val="FE546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AE1F1B"/>
    <w:multiLevelType w:val="hybridMultilevel"/>
    <w:tmpl w:val="EBE2ED18"/>
    <w:lvl w:ilvl="0" w:tplc="708E6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1B6EBE"/>
    <w:multiLevelType w:val="hybridMultilevel"/>
    <w:tmpl w:val="B8645B02"/>
    <w:lvl w:ilvl="0" w:tplc="2FD694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DC7D1B"/>
    <w:multiLevelType w:val="hybridMultilevel"/>
    <w:tmpl w:val="E8FE1AEE"/>
    <w:lvl w:ilvl="0" w:tplc="71B25B9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273580"/>
    <w:multiLevelType w:val="hybridMultilevel"/>
    <w:tmpl w:val="59C40EC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5CC3D1E"/>
    <w:multiLevelType w:val="hybridMultilevel"/>
    <w:tmpl w:val="FABA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004"/>
    <w:multiLevelType w:val="hybridMultilevel"/>
    <w:tmpl w:val="97FE51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07B42"/>
    <w:multiLevelType w:val="hybridMultilevel"/>
    <w:tmpl w:val="AB9C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B5AA1"/>
    <w:multiLevelType w:val="hybridMultilevel"/>
    <w:tmpl w:val="3D0A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028F3"/>
    <w:multiLevelType w:val="hybridMultilevel"/>
    <w:tmpl w:val="6ED0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32CF"/>
    <w:multiLevelType w:val="hybridMultilevel"/>
    <w:tmpl w:val="860E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3C51"/>
    <w:multiLevelType w:val="hybridMultilevel"/>
    <w:tmpl w:val="502E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258"/>
    <w:multiLevelType w:val="hybridMultilevel"/>
    <w:tmpl w:val="1682D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412483"/>
    <w:multiLevelType w:val="hybridMultilevel"/>
    <w:tmpl w:val="FB6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B63E4"/>
    <w:multiLevelType w:val="hybridMultilevel"/>
    <w:tmpl w:val="6E8A0316"/>
    <w:lvl w:ilvl="0" w:tplc="E8244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5276C"/>
    <w:multiLevelType w:val="hybridMultilevel"/>
    <w:tmpl w:val="328C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C699F"/>
    <w:multiLevelType w:val="hybridMultilevel"/>
    <w:tmpl w:val="6A68B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9F3B0A"/>
    <w:multiLevelType w:val="hybridMultilevel"/>
    <w:tmpl w:val="9CC6D934"/>
    <w:lvl w:ilvl="0" w:tplc="410487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FE43547"/>
    <w:multiLevelType w:val="hybridMultilevel"/>
    <w:tmpl w:val="6BDC43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464C9B"/>
    <w:multiLevelType w:val="hybridMultilevel"/>
    <w:tmpl w:val="305EE966"/>
    <w:lvl w:ilvl="0" w:tplc="30F4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96B08"/>
    <w:multiLevelType w:val="hybridMultilevel"/>
    <w:tmpl w:val="CC5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61F7C"/>
    <w:multiLevelType w:val="hybridMultilevel"/>
    <w:tmpl w:val="2316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81F40"/>
    <w:multiLevelType w:val="hybridMultilevel"/>
    <w:tmpl w:val="12C6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E81284"/>
    <w:multiLevelType w:val="hybridMultilevel"/>
    <w:tmpl w:val="2316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43BA3"/>
    <w:multiLevelType w:val="hybridMultilevel"/>
    <w:tmpl w:val="548A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E66AB"/>
    <w:multiLevelType w:val="hybridMultilevel"/>
    <w:tmpl w:val="9CC6D934"/>
    <w:lvl w:ilvl="0" w:tplc="410487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5E42558"/>
    <w:multiLevelType w:val="hybridMultilevel"/>
    <w:tmpl w:val="3536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66BAF"/>
    <w:multiLevelType w:val="hybridMultilevel"/>
    <w:tmpl w:val="F8BE2136"/>
    <w:lvl w:ilvl="0" w:tplc="45B2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C70F2A"/>
    <w:multiLevelType w:val="hybridMultilevel"/>
    <w:tmpl w:val="36DE3328"/>
    <w:lvl w:ilvl="0" w:tplc="9B94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1274D"/>
    <w:multiLevelType w:val="hybridMultilevel"/>
    <w:tmpl w:val="BD445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562E6"/>
    <w:multiLevelType w:val="hybridMultilevel"/>
    <w:tmpl w:val="D82E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64D51"/>
    <w:multiLevelType w:val="hybridMultilevel"/>
    <w:tmpl w:val="9CC6D934"/>
    <w:lvl w:ilvl="0" w:tplc="410487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76AA1F4C"/>
    <w:multiLevelType w:val="hybridMultilevel"/>
    <w:tmpl w:val="D3B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22CF0"/>
    <w:multiLevelType w:val="hybridMultilevel"/>
    <w:tmpl w:val="50B81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C5456D"/>
    <w:multiLevelType w:val="hybridMultilevel"/>
    <w:tmpl w:val="5BA2E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39"/>
  </w:num>
  <w:num w:numId="5">
    <w:abstractNumId w:val="28"/>
  </w:num>
  <w:num w:numId="6">
    <w:abstractNumId w:val="22"/>
  </w:num>
  <w:num w:numId="7">
    <w:abstractNumId w:val="17"/>
  </w:num>
  <w:num w:numId="8">
    <w:abstractNumId w:val="24"/>
  </w:num>
  <w:num w:numId="9">
    <w:abstractNumId w:val="4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29"/>
  </w:num>
  <w:num w:numId="21">
    <w:abstractNumId w:val="20"/>
  </w:num>
  <w:num w:numId="22">
    <w:abstractNumId w:val="34"/>
  </w:num>
  <w:num w:numId="23">
    <w:abstractNumId w:val="7"/>
  </w:num>
  <w:num w:numId="24">
    <w:abstractNumId w:val="11"/>
  </w:num>
  <w:num w:numId="25">
    <w:abstractNumId w:val="25"/>
  </w:num>
  <w:num w:numId="26">
    <w:abstractNumId w:val="12"/>
  </w:num>
  <w:num w:numId="27">
    <w:abstractNumId w:val="19"/>
  </w:num>
  <w:num w:numId="28">
    <w:abstractNumId w:val="26"/>
  </w:num>
  <w:num w:numId="29">
    <w:abstractNumId w:val="32"/>
  </w:num>
  <w:num w:numId="30">
    <w:abstractNumId w:val="21"/>
  </w:num>
  <w:num w:numId="31">
    <w:abstractNumId w:val="15"/>
  </w:num>
  <w:num w:numId="32">
    <w:abstractNumId w:val="27"/>
  </w:num>
  <w:num w:numId="33">
    <w:abstractNumId w:val="37"/>
  </w:num>
  <w:num w:numId="34">
    <w:abstractNumId w:val="16"/>
  </w:num>
  <w:num w:numId="35">
    <w:abstractNumId w:val="10"/>
  </w:num>
  <w:num w:numId="36">
    <w:abstractNumId w:val="14"/>
  </w:num>
  <w:num w:numId="37">
    <w:abstractNumId w:val="38"/>
  </w:num>
  <w:num w:numId="38">
    <w:abstractNumId w:val="5"/>
  </w:num>
  <w:num w:numId="39">
    <w:abstractNumId w:val="30"/>
  </w:num>
  <w:num w:numId="40">
    <w:abstractNumId w:val="18"/>
  </w:num>
  <w:num w:numId="41">
    <w:abstractNumId w:val="6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8C"/>
    <w:rsid w:val="00007BEF"/>
    <w:rsid w:val="00020970"/>
    <w:rsid w:val="0015498D"/>
    <w:rsid w:val="00164407"/>
    <w:rsid w:val="00164F61"/>
    <w:rsid w:val="00193EDE"/>
    <w:rsid w:val="001D1F2B"/>
    <w:rsid w:val="001E4532"/>
    <w:rsid w:val="001F6061"/>
    <w:rsid w:val="002C76A3"/>
    <w:rsid w:val="002E038A"/>
    <w:rsid w:val="00307F28"/>
    <w:rsid w:val="003D27CE"/>
    <w:rsid w:val="003E7BF2"/>
    <w:rsid w:val="0042613A"/>
    <w:rsid w:val="00442645"/>
    <w:rsid w:val="0056313E"/>
    <w:rsid w:val="00567157"/>
    <w:rsid w:val="00611AB5"/>
    <w:rsid w:val="00614033"/>
    <w:rsid w:val="00623269"/>
    <w:rsid w:val="00655F97"/>
    <w:rsid w:val="006B6A13"/>
    <w:rsid w:val="00782840"/>
    <w:rsid w:val="007A2341"/>
    <w:rsid w:val="008C0AE8"/>
    <w:rsid w:val="008E38D2"/>
    <w:rsid w:val="008F35B0"/>
    <w:rsid w:val="00957826"/>
    <w:rsid w:val="00AB1D58"/>
    <w:rsid w:val="00B0194B"/>
    <w:rsid w:val="00B51987"/>
    <w:rsid w:val="00B6378C"/>
    <w:rsid w:val="00B86FD2"/>
    <w:rsid w:val="00BC28C9"/>
    <w:rsid w:val="00C426DA"/>
    <w:rsid w:val="00C51DF9"/>
    <w:rsid w:val="00CA4B5C"/>
    <w:rsid w:val="00D823E4"/>
    <w:rsid w:val="00DE38FF"/>
    <w:rsid w:val="00E373CE"/>
    <w:rsid w:val="00EC1AD5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9"/>
  </w:style>
  <w:style w:type="paragraph" w:styleId="1">
    <w:name w:val="heading 1"/>
    <w:basedOn w:val="a"/>
    <w:next w:val="a"/>
    <w:link w:val="10"/>
    <w:uiPriority w:val="9"/>
    <w:qFormat/>
    <w:rsid w:val="0042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13A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3A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2613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2613A"/>
    <w:pPr>
      <w:keepNext/>
      <w:tabs>
        <w:tab w:val="num" w:pos="0"/>
      </w:tabs>
      <w:suppressAutoHyphens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2613A"/>
    <w:pPr>
      <w:keepNext/>
      <w:tabs>
        <w:tab w:val="num" w:pos="0"/>
      </w:tabs>
      <w:suppressAutoHyphens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3A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C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28C9"/>
    <w:rPr>
      <w:b/>
      <w:bCs/>
    </w:rPr>
  </w:style>
  <w:style w:type="character" w:styleId="a6">
    <w:name w:val="Hyperlink"/>
    <w:basedOn w:val="a0"/>
    <w:uiPriority w:val="99"/>
    <w:unhideWhenUsed/>
    <w:rsid w:val="005671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5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67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261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2613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2613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261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4261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2613A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table" w:styleId="a9">
    <w:name w:val="Table Grid"/>
    <w:basedOn w:val="a1"/>
    <w:uiPriority w:val="59"/>
    <w:rsid w:val="00426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613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4261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semiHidden/>
    <w:unhideWhenUsed/>
    <w:rsid w:val="004261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4261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2613A"/>
    <w:pPr>
      <w:suppressAutoHyphens/>
      <w:spacing w:after="0" w:line="240" w:lineRule="auto"/>
      <w:ind w:left="360" w:firstLine="66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4261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2613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261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2613A"/>
    <w:rPr>
      <w:rFonts w:ascii="Calibri" w:eastAsia="Times New Roman" w:hAnsi="Calibri" w:cs="Times New Roman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42613A"/>
    <w:pPr>
      <w:tabs>
        <w:tab w:val="left" w:pos="567"/>
        <w:tab w:val="left" w:pos="709"/>
      </w:tabs>
      <w:autoSpaceDE w:val="0"/>
      <w:autoSpaceDN w:val="0"/>
      <w:adjustRightInd w:val="0"/>
      <w:spacing w:after="0"/>
    </w:pPr>
    <w:rPr>
      <w:rFonts w:ascii="Times New Roman" w:eastAsia="SimSun" w:hAnsi="Times New Roman" w:cs="Times New Roman"/>
      <w:bCs/>
      <w:color w:val="000000"/>
      <w:sz w:val="28"/>
      <w:szCs w:val="28"/>
    </w:rPr>
  </w:style>
  <w:style w:type="character" w:customStyle="1" w:styleId="New0">
    <w:name w:val="Обычный New Знак"/>
    <w:link w:val="New"/>
    <w:rsid w:val="0042613A"/>
    <w:rPr>
      <w:rFonts w:ascii="Times New Roman" w:eastAsia="SimSun" w:hAnsi="Times New Roman" w:cs="Times New Roman"/>
      <w:bCs/>
      <w:color w:val="000000"/>
      <w:sz w:val="28"/>
      <w:szCs w:val="28"/>
    </w:rPr>
  </w:style>
  <w:style w:type="table" w:customStyle="1" w:styleId="210">
    <w:name w:val="Таблица простая 21"/>
    <w:basedOn w:val="a1"/>
    <w:uiPriority w:val="42"/>
    <w:rsid w:val="0042613A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1">
    <w:name w:val="Содержимое таблицы"/>
    <w:basedOn w:val="a"/>
    <w:uiPriority w:val="99"/>
    <w:rsid w:val="00426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mark">
    <w:name w:val="footnote mark"/>
    <w:hidden/>
    <w:rsid w:val="0042613A"/>
    <w:rPr>
      <w:rFonts w:ascii="Calibri" w:eastAsia="Calibri" w:hAnsi="Calibri" w:cs="Calibri"/>
      <w:color w:val="181717"/>
      <w:sz w:val="16"/>
      <w:vertAlign w:val="superscript"/>
    </w:rPr>
  </w:style>
  <w:style w:type="character" w:styleId="af2">
    <w:name w:val="line number"/>
    <w:basedOn w:val="a0"/>
    <w:uiPriority w:val="99"/>
    <w:semiHidden/>
    <w:unhideWhenUsed/>
    <w:rsid w:val="0042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maam.ru/detskijsad/obobschenie-opyta-razvitija-tvorcheskih-sposobnostei-u-detei-4-5-let-cherez-produktivnye-vidy-dejatel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2A00-8FBE-43EB-A27C-495B4FF6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22</cp:revision>
  <dcterms:created xsi:type="dcterms:W3CDTF">2021-06-24T14:54:00Z</dcterms:created>
  <dcterms:modified xsi:type="dcterms:W3CDTF">2021-06-25T11:05:00Z</dcterms:modified>
</cp:coreProperties>
</file>