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EC" w:rsidRPr="008A0555" w:rsidRDefault="000B0AEC" w:rsidP="000B0AEC">
      <w:pPr>
        <w:spacing w:line="360" w:lineRule="auto"/>
        <w:ind w:firstLine="700"/>
        <w:jc w:val="center"/>
        <w:rPr>
          <w:b/>
          <w:sz w:val="26"/>
          <w:szCs w:val="26"/>
        </w:rPr>
      </w:pPr>
      <w:r w:rsidRPr="008A0555">
        <w:rPr>
          <w:b/>
          <w:sz w:val="26"/>
          <w:szCs w:val="26"/>
        </w:rPr>
        <w:t>РЕЗОЛЮЦИЯ</w:t>
      </w:r>
    </w:p>
    <w:p w:rsidR="00A8618D" w:rsidRPr="008A0555" w:rsidRDefault="000F3BF3" w:rsidP="00A8618D">
      <w:pPr>
        <w:pStyle w:val="a4"/>
        <w:spacing w:line="360" w:lineRule="auto"/>
        <w:ind w:firstLine="0"/>
        <w:jc w:val="center"/>
        <w:rPr>
          <w:b/>
          <w:sz w:val="26"/>
          <w:szCs w:val="26"/>
        </w:rPr>
      </w:pPr>
      <w:r w:rsidRPr="008A0555">
        <w:rPr>
          <w:b/>
          <w:sz w:val="26"/>
          <w:szCs w:val="26"/>
          <w:lang w:val="en-US"/>
        </w:rPr>
        <w:t>XXX</w:t>
      </w:r>
      <w:r w:rsidR="003C4F84" w:rsidRPr="008A0555">
        <w:rPr>
          <w:b/>
          <w:sz w:val="26"/>
          <w:szCs w:val="26"/>
        </w:rPr>
        <w:t>августовской п</w:t>
      </w:r>
      <w:r w:rsidR="00A8618D" w:rsidRPr="008A0555">
        <w:rPr>
          <w:b/>
          <w:sz w:val="26"/>
          <w:szCs w:val="26"/>
        </w:rPr>
        <w:t>едагогической конференции</w:t>
      </w:r>
    </w:p>
    <w:p w:rsidR="00A8618D" w:rsidRPr="008A0555" w:rsidRDefault="00A46D99" w:rsidP="00A8618D">
      <w:pPr>
        <w:pStyle w:val="a4"/>
        <w:spacing w:line="360" w:lineRule="auto"/>
        <w:ind w:firstLine="0"/>
        <w:jc w:val="center"/>
        <w:rPr>
          <w:b/>
          <w:sz w:val="26"/>
          <w:szCs w:val="26"/>
        </w:rPr>
      </w:pPr>
      <w:r w:rsidRPr="008A0555">
        <w:rPr>
          <w:b/>
        </w:rPr>
        <w:t>«</w:t>
      </w:r>
      <w:r w:rsidR="000F3BF3" w:rsidRPr="008A0555">
        <w:rPr>
          <w:b/>
        </w:rPr>
        <w:t xml:space="preserve">Национальный проект «Образование» -  </w:t>
      </w:r>
      <w:r w:rsidR="000F3BF3" w:rsidRPr="008A0555">
        <w:rPr>
          <w:b/>
          <w:szCs w:val="28"/>
          <w:shd w:val="clear" w:color="auto" w:fill="FFFFFF"/>
        </w:rPr>
        <w:t>ключевые цели и ожидаемые результаты</w:t>
      </w:r>
      <w:r w:rsidRPr="008A0555">
        <w:rPr>
          <w:b/>
          <w:szCs w:val="28"/>
        </w:rPr>
        <w:t>»</w:t>
      </w:r>
    </w:p>
    <w:tbl>
      <w:tblPr>
        <w:tblW w:w="0" w:type="auto"/>
        <w:tblLook w:val="04A0"/>
      </w:tblPr>
      <w:tblGrid>
        <w:gridCol w:w="5069"/>
        <w:gridCol w:w="5069"/>
      </w:tblGrid>
      <w:tr w:rsidR="00A8618D" w:rsidRPr="008A0555" w:rsidTr="00F14F17">
        <w:tc>
          <w:tcPr>
            <w:tcW w:w="5069" w:type="dxa"/>
          </w:tcPr>
          <w:p w:rsidR="000F3BF3" w:rsidRPr="008A0555" w:rsidRDefault="000F3BF3" w:rsidP="000F3BF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A8618D" w:rsidRPr="008A0555" w:rsidRDefault="00A8618D" w:rsidP="000F3B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A0555">
              <w:rPr>
                <w:sz w:val="26"/>
                <w:szCs w:val="26"/>
              </w:rPr>
              <w:t>2</w:t>
            </w:r>
            <w:r w:rsidR="000F3BF3" w:rsidRPr="008A0555">
              <w:rPr>
                <w:sz w:val="26"/>
                <w:szCs w:val="26"/>
              </w:rPr>
              <w:t>7</w:t>
            </w:r>
            <w:r w:rsidRPr="008A0555">
              <w:rPr>
                <w:sz w:val="26"/>
                <w:szCs w:val="26"/>
              </w:rPr>
              <w:t xml:space="preserve"> августа 201</w:t>
            </w:r>
            <w:r w:rsidR="000F3BF3" w:rsidRPr="008A0555">
              <w:rPr>
                <w:sz w:val="26"/>
                <w:szCs w:val="26"/>
              </w:rPr>
              <w:t>9</w:t>
            </w:r>
            <w:r w:rsidRPr="008A055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69" w:type="dxa"/>
          </w:tcPr>
          <w:p w:rsidR="000F3BF3" w:rsidRPr="008A0555" w:rsidRDefault="000F3BF3" w:rsidP="002A3891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A8618D" w:rsidRPr="008A0555" w:rsidRDefault="00A8618D" w:rsidP="002A3891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8A0555">
              <w:rPr>
                <w:sz w:val="26"/>
                <w:szCs w:val="26"/>
              </w:rPr>
              <w:t>г. Добрянка</w:t>
            </w:r>
          </w:p>
        </w:tc>
      </w:tr>
    </w:tbl>
    <w:p w:rsidR="006453A9" w:rsidRPr="008A0555" w:rsidRDefault="006453A9" w:rsidP="00740EFD">
      <w:pPr>
        <w:ind w:left="1152"/>
        <w:contextualSpacing/>
        <w:jc w:val="both"/>
        <w:textAlignment w:val="baseline"/>
        <w:rPr>
          <w:sz w:val="32"/>
          <w:szCs w:val="32"/>
        </w:rPr>
      </w:pPr>
    </w:p>
    <w:p w:rsidR="00740EFD" w:rsidRPr="008A0555" w:rsidRDefault="006453A9" w:rsidP="00740EFD">
      <w:pPr>
        <w:ind w:left="1152"/>
        <w:contextualSpacing/>
        <w:jc w:val="both"/>
        <w:textAlignment w:val="baseline"/>
        <w:rPr>
          <w:sz w:val="32"/>
          <w:szCs w:val="32"/>
        </w:rPr>
      </w:pPr>
      <w:r w:rsidRPr="008A0555">
        <w:rPr>
          <w:sz w:val="32"/>
          <w:szCs w:val="32"/>
        </w:rPr>
        <w:t xml:space="preserve">Задачи на 2019-2020 </w:t>
      </w:r>
      <w:proofErr w:type="spellStart"/>
      <w:r w:rsidRPr="008A0555">
        <w:rPr>
          <w:sz w:val="32"/>
          <w:szCs w:val="32"/>
        </w:rPr>
        <w:t>уч</w:t>
      </w:r>
      <w:proofErr w:type="gramStart"/>
      <w:r w:rsidRPr="008A0555">
        <w:rPr>
          <w:sz w:val="32"/>
          <w:szCs w:val="32"/>
        </w:rPr>
        <w:t>.г</w:t>
      </w:r>
      <w:proofErr w:type="gramEnd"/>
      <w:r w:rsidRPr="008A0555">
        <w:rPr>
          <w:sz w:val="32"/>
          <w:szCs w:val="32"/>
        </w:rPr>
        <w:t>од</w:t>
      </w:r>
      <w:proofErr w:type="spellEnd"/>
    </w:p>
    <w:p w:rsidR="006453A9" w:rsidRPr="008A0555" w:rsidRDefault="006453A9" w:rsidP="00740EFD">
      <w:pPr>
        <w:ind w:left="1152"/>
        <w:contextualSpacing/>
        <w:jc w:val="both"/>
        <w:textAlignment w:val="baseline"/>
        <w:rPr>
          <w:sz w:val="32"/>
          <w:szCs w:val="32"/>
          <w:u w:val="single"/>
        </w:rPr>
      </w:pPr>
    </w:p>
    <w:p w:rsidR="00740EFD" w:rsidRPr="008A0555" w:rsidRDefault="00740EFD" w:rsidP="00740EFD">
      <w:pPr>
        <w:ind w:left="1152"/>
        <w:contextualSpacing/>
        <w:jc w:val="both"/>
        <w:textAlignment w:val="baseline"/>
        <w:rPr>
          <w:sz w:val="32"/>
          <w:szCs w:val="32"/>
          <w:u w:val="single"/>
        </w:rPr>
      </w:pPr>
      <w:r w:rsidRPr="008A0555">
        <w:rPr>
          <w:sz w:val="32"/>
          <w:szCs w:val="32"/>
          <w:u w:val="single"/>
        </w:rPr>
        <w:t>Проект «Современная школа»</w:t>
      </w:r>
    </w:p>
    <w:p w:rsidR="00A15923" w:rsidRPr="008A0555" w:rsidRDefault="00D87BE6" w:rsidP="00A15923">
      <w:pPr>
        <w:pStyle w:val="a3"/>
        <w:numPr>
          <w:ilvl w:val="0"/>
          <w:numId w:val="11"/>
        </w:numPr>
        <w:tabs>
          <w:tab w:val="clear" w:pos="720"/>
          <w:tab w:val="num" w:pos="851"/>
        </w:tabs>
        <w:ind w:left="851" w:firstLine="0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Руководителям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школ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обновить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содержание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и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формы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работы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по</w:t>
      </w:r>
      <w:r w:rsidR="00A15923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предметной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области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«Технология», по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предметам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proofErr w:type="spellStart"/>
      <w:proofErr w:type="gramStart"/>
      <w:r w:rsidRPr="008A0555">
        <w:rPr>
          <w:rFonts w:eastAsiaTheme="minorEastAsia"/>
          <w:bCs/>
          <w:kern w:val="24"/>
          <w:sz w:val="32"/>
          <w:szCs w:val="32"/>
        </w:rPr>
        <w:t>естественно-научного</w:t>
      </w:r>
      <w:proofErr w:type="spellEnd"/>
      <w:proofErr w:type="gramEnd"/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цикла.</w:t>
      </w:r>
      <w:r w:rsidR="00A15923" w:rsidRPr="008A0555">
        <w:rPr>
          <w:sz w:val="32"/>
          <w:szCs w:val="32"/>
        </w:rPr>
        <w:t xml:space="preserve"> </w:t>
      </w:r>
    </w:p>
    <w:p w:rsidR="00A15923" w:rsidRPr="008A0555" w:rsidRDefault="00A15923" w:rsidP="00A15923">
      <w:pPr>
        <w:pStyle w:val="a3"/>
        <w:numPr>
          <w:ilvl w:val="0"/>
          <w:numId w:val="11"/>
        </w:numPr>
        <w:tabs>
          <w:tab w:val="clear" w:pos="720"/>
          <w:tab w:val="num" w:pos="851"/>
        </w:tabs>
        <w:ind w:left="851" w:firstLine="0"/>
        <w:rPr>
          <w:sz w:val="32"/>
          <w:szCs w:val="32"/>
        </w:rPr>
      </w:pPr>
      <w:r w:rsidRPr="008A0555">
        <w:rPr>
          <w:sz w:val="32"/>
          <w:szCs w:val="32"/>
        </w:rPr>
        <w:t xml:space="preserve">Использовать современные технологии, эффективно развивающие  навыки </w:t>
      </w:r>
      <w:proofErr w:type="gramStart"/>
      <w:r w:rsidRPr="008A0555">
        <w:rPr>
          <w:sz w:val="32"/>
          <w:szCs w:val="32"/>
        </w:rPr>
        <w:t>обучающихся</w:t>
      </w:r>
      <w:proofErr w:type="gramEnd"/>
      <w:r w:rsidRPr="008A0555">
        <w:rPr>
          <w:sz w:val="32"/>
          <w:szCs w:val="32"/>
        </w:rPr>
        <w:t xml:space="preserve"> при работе с информацией.</w:t>
      </w:r>
    </w:p>
    <w:p w:rsidR="00D87BE6" w:rsidRPr="008A0555" w:rsidRDefault="00D87BE6" w:rsidP="00D87BE6">
      <w:pPr>
        <w:numPr>
          <w:ilvl w:val="0"/>
          <w:numId w:val="11"/>
        </w:numPr>
        <w:ind w:left="1152"/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Проектному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офису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провести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конкурсный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отбор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управленческих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проектов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по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теме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«Обновление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содержания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и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форм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работы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по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предмету</w:t>
      </w:r>
      <w:r w:rsidR="00A15923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«Технология», по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предметам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proofErr w:type="spellStart"/>
      <w:r w:rsidRPr="008A0555">
        <w:rPr>
          <w:rFonts w:eastAsiaTheme="minorEastAsia"/>
          <w:bCs/>
          <w:kern w:val="24"/>
          <w:sz w:val="32"/>
          <w:szCs w:val="32"/>
        </w:rPr>
        <w:t>естественно-научного</w:t>
      </w:r>
      <w:proofErr w:type="spellEnd"/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направления</w:t>
      </w:r>
      <w:proofErr w:type="gramStart"/>
      <w:r w:rsidRPr="008A0555">
        <w:rPr>
          <w:rFonts w:eastAsiaTheme="minorEastAsia"/>
          <w:bCs/>
          <w:kern w:val="24"/>
          <w:sz w:val="32"/>
          <w:szCs w:val="32"/>
        </w:rPr>
        <w:t>»в</w:t>
      </w:r>
      <w:proofErr w:type="gramEnd"/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 xml:space="preserve">ноябре 2019года. </w:t>
      </w:r>
    </w:p>
    <w:p w:rsidR="00D87BE6" w:rsidRPr="008A0555" w:rsidRDefault="00D87BE6" w:rsidP="00D87BE6">
      <w:pPr>
        <w:numPr>
          <w:ilvl w:val="0"/>
          <w:numId w:val="11"/>
        </w:numPr>
        <w:ind w:left="1152"/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ИМЦ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создать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и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обеспечить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деятельность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педагогических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сообществ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по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направлению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«Технология», «</w:t>
      </w:r>
      <w:proofErr w:type="spellStart"/>
      <w:proofErr w:type="gramStart"/>
      <w:r w:rsidRPr="008A0555">
        <w:rPr>
          <w:rFonts w:eastAsiaTheme="minorEastAsia"/>
          <w:bCs/>
          <w:kern w:val="24"/>
          <w:sz w:val="32"/>
          <w:szCs w:val="32"/>
        </w:rPr>
        <w:t>Естественно-научное</w:t>
      </w:r>
      <w:proofErr w:type="spellEnd"/>
      <w:proofErr w:type="gramEnd"/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направление»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и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т.п.</w:t>
      </w:r>
    </w:p>
    <w:p w:rsidR="00D87BE6" w:rsidRPr="008A0555" w:rsidRDefault="00D87BE6" w:rsidP="00D87BE6">
      <w:pPr>
        <w:numPr>
          <w:ilvl w:val="0"/>
          <w:numId w:val="11"/>
        </w:numPr>
        <w:ind w:left="1152"/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Организовать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конкурс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среди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педагогических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сообществ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педагогов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на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лучшую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организацию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работы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в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апреле 2020 года.</w:t>
      </w:r>
    </w:p>
    <w:p w:rsidR="00D87BE6" w:rsidRPr="008A0555" w:rsidRDefault="00D87BE6" w:rsidP="00D87BE6">
      <w:pPr>
        <w:numPr>
          <w:ilvl w:val="0"/>
          <w:numId w:val="11"/>
        </w:numPr>
        <w:ind w:left="1152"/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Специалистам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управления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образования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создать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на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муниципальном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уровне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мониторинг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качества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образования, который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станет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со</w:t>
      </w:r>
      <w:r w:rsidRPr="008A0555">
        <w:rPr>
          <w:rFonts w:eastAsiaTheme="minorEastAsia"/>
          <w:bCs/>
          <w:kern w:val="24"/>
          <w:sz w:val="32"/>
          <w:szCs w:val="32"/>
        </w:rPr>
        <w:t>ставной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частью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рейтинга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ОО.</w:t>
      </w:r>
    </w:p>
    <w:p w:rsidR="00D87BE6" w:rsidRPr="008A0555" w:rsidRDefault="00D87BE6" w:rsidP="00D87BE6">
      <w:pPr>
        <w:numPr>
          <w:ilvl w:val="0"/>
          <w:numId w:val="11"/>
        </w:numPr>
        <w:ind w:left="1152"/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Каждой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школе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обеспечить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участие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в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конкурсе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proofErr w:type="spellStart"/>
      <w:r w:rsidRPr="008A0555">
        <w:rPr>
          <w:rFonts w:eastAsiaTheme="minorEastAsia"/>
          <w:bCs/>
          <w:kern w:val="24"/>
          <w:sz w:val="32"/>
          <w:szCs w:val="32"/>
        </w:rPr>
        <w:t>учебн</w:t>
      </w:r>
      <w:proofErr w:type="gramStart"/>
      <w:r w:rsidRPr="008A0555">
        <w:rPr>
          <w:rFonts w:eastAsiaTheme="minorEastAsia"/>
          <w:bCs/>
          <w:kern w:val="24"/>
          <w:sz w:val="32"/>
          <w:szCs w:val="32"/>
        </w:rPr>
        <w:t>о</w:t>
      </w:r>
      <w:proofErr w:type="spellEnd"/>
      <w:r w:rsidRPr="008A0555">
        <w:rPr>
          <w:rFonts w:eastAsiaTheme="minorEastAsia"/>
          <w:bCs/>
          <w:kern w:val="24"/>
          <w:sz w:val="32"/>
          <w:szCs w:val="32"/>
        </w:rPr>
        <w:t>-</w:t>
      </w:r>
      <w:proofErr w:type="gramEnd"/>
      <w:r w:rsidRPr="008A0555">
        <w:rPr>
          <w:rFonts w:eastAsiaTheme="minorEastAsia"/>
          <w:bCs/>
          <w:kern w:val="24"/>
          <w:sz w:val="32"/>
          <w:szCs w:val="32"/>
        </w:rPr>
        <w:t xml:space="preserve"> исследовательских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работ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в 2019-2020 учебном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году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для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города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не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менее 15 % участников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от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общего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количества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детей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в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школе, сельским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 xml:space="preserve">школам 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>–</w:t>
      </w:r>
      <w:r w:rsidRPr="008A0555">
        <w:rPr>
          <w:rFonts w:eastAsiaTheme="minorEastAsia"/>
          <w:bCs/>
          <w:kern w:val="24"/>
          <w:sz w:val="32"/>
          <w:szCs w:val="32"/>
        </w:rPr>
        <w:t xml:space="preserve"> не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менее 4 % участников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от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общего</w:t>
      </w:r>
      <w:r w:rsidR="00740EFD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proofErr w:type="spellStart"/>
      <w:r w:rsidRPr="008A0555">
        <w:rPr>
          <w:rFonts w:eastAsiaTheme="minorEastAsia"/>
          <w:bCs/>
          <w:kern w:val="24"/>
          <w:sz w:val="32"/>
          <w:szCs w:val="32"/>
        </w:rPr>
        <w:t>количестваобучающихся</w:t>
      </w:r>
      <w:proofErr w:type="spellEnd"/>
      <w:r w:rsidRPr="008A0555">
        <w:rPr>
          <w:rFonts w:eastAsiaTheme="minorEastAsia"/>
          <w:bCs/>
          <w:kern w:val="24"/>
          <w:sz w:val="32"/>
          <w:szCs w:val="32"/>
        </w:rPr>
        <w:t>.</w:t>
      </w:r>
    </w:p>
    <w:p w:rsidR="00D87BE6" w:rsidRPr="008A0555" w:rsidRDefault="00D87BE6" w:rsidP="00D87BE6">
      <w:pPr>
        <w:spacing w:line="360" w:lineRule="auto"/>
        <w:ind w:firstLine="700"/>
        <w:jc w:val="both"/>
        <w:rPr>
          <w:sz w:val="32"/>
          <w:szCs w:val="32"/>
        </w:rPr>
      </w:pPr>
    </w:p>
    <w:p w:rsidR="00D87BE6" w:rsidRPr="008A0555" w:rsidRDefault="00D87BE6" w:rsidP="00D87BE6">
      <w:pPr>
        <w:spacing w:line="360" w:lineRule="auto"/>
        <w:ind w:firstLine="700"/>
        <w:jc w:val="both"/>
        <w:rPr>
          <w:sz w:val="32"/>
          <w:szCs w:val="32"/>
        </w:rPr>
      </w:pPr>
      <w:r w:rsidRPr="008A0555">
        <w:rPr>
          <w:sz w:val="32"/>
          <w:szCs w:val="32"/>
        </w:rPr>
        <w:t>Проект «Успех каждого ребёнка»</w:t>
      </w:r>
    </w:p>
    <w:p w:rsidR="00D87BE6" w:rsidRPr="008A0555" w:rsidRDefault="00D87BE6" w:rsidP="00D87BE6">
      <w:pPr>
        <w:numPr>
          <w:ilvl w:val="0"/>
          <w:numId w:val="12"/>
        </w:numPr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Руководителям общеобразовательных организаций активней заключать договоры на обучение в детских технопарках «</w:t>
      </w:r>
      <w:proofErr w:type="spellStart"/>
      <w:r w:rsidRPr="008A0555">
        <w:rPr>
          <w:rFonts w:eastAsiaTheme="minorEastAsia"/>
          <w:bCs/>
          <w:kern w:val="24"/>
          <w:sz w:val="32"/>
          <w:szCs w:val="32"/>
        </w:rPr>
        <w:t>Кванториум</w:t>
      </w:r>
      <w:proofErr w:type="spellEnd"/>
      <w:r w:rsidRPr="008A0555">
        <w:rPr>
          <w:rFonts w:eastAsiaTheme="minorEastAsia"/>
          <w:bCs/>
          <w:kern w:val="24"/>
          <w:sz w:val="32"/>
          <w:szCs w:val="32"/>
        </w:rPr>
        <w:t>»</w:t>
      </w:r>
    </w:p>
    <w:p w:rsidR="00D87BE6" w:rsidRPr="008A0555" w:rsidRDefault="00D87BE6" w:rsidP="00D87BE6">
      <w:pPr>
        <w:numPr>
          <w:ilvl w:val="0"/>
          <w:numId w:val="12"/>
        </w:numPr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lastRenderedPageBreak/>
        <w:t xml:space="preserve">Руководителям детских садов № 15 Добрянки и № 2 </w:t>
      </w:r>
      <w:proofErr w:type="spellStart"/>
      <w:r w:rsidRPr="008A0555">
        <w:rPr>
          <w:rFonts w:eastAsiaTheme="minorEastAsia"/>
          <w:bCs/>
          <w:kern w:val="24"/>
          <w:sz w:val="32"/>
          <w:szCs w:val="32"/>
        </w:rPr>
        <w:t>Полазны</w:t>
      </w:r>
      <w:proofErr w:type="spellEnd"/>
      <w:r w:rsidRPr="008A0555">
        <w:rPr>
          <w:rFonts w:eastAsiaTheme="minorEastAsia"/>
          <w:bCs/>
          <w:kern w:val="24"/>
          <w:sz w:val="32"/>
          <w:szCs w:val="32"/>
        </w:rPr>
        <w:t xml:space="preserve"> дать возможность детям других ДОУ посещать занятий по техническому творчеству</w:t>
      </w:r>
    </w:p>
    <w:p w:rsidR="00D87BE6" w:rsidRPr="008A0555" w:rsidRDefault="00D87BE6" w:rsidP="00D87BE6">
      <w:pPr>
        <w:numPr>
          <w:ilvl w:val="0"/>
          <w:numId w:val="12"/>
        </w:numPr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Школам увеличить охват участия обучающихся в дистанционных уроках  на портале "</w:t>
      </w:r>
      <w:proofErr w:type="spellStart"/>
      <w:r w:rsidRPr="008A0555">
        <w:rPr>
          <w:rFonts w:eastAsiaTheme="minorEastAsia"/>
          <w:bCs/>
          <w:kern w:val="24"/>
          <w:sz w:val="32"/>
          <w:szCs w:val="32"/>
        </w:rPr>
        <w:t>ПроеКТОриЯ</w:t>
      </w:r>
      <w:proofErr w:type="spellEnd"/>
      <w:r w:rsidRPr="008A0555">
        <w:rPr>
          <w:rFonts w:eastAsiaTheme="minorEastAsia"/>
          <w:bCs/>
          <w:kern w:val="24"/>
          <w:sz w:val="32"/>
          <w:szCs w:val="32"/>
        </w:rPr>
        <w:t>» до 30% от общего количества обучающихся</w:t>
      </w:r>
    </w:p>
    <w:p w:rsidR="00D87BE6" w:rsidRPr="008A0555" w:rsidRDefault="00D87BE6" w:rsidP="00D87BE6">
      <w:pPr>
        <w:numPr>
          <w:ilvl w:val="0"/>
          <w:numId w:val="12"/>
        </w:numPr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Включиться в реализацию проекта «Билет в будущее»</w:t>
      </w:r>
    </w:p>
    <w:p w:rsidR="00D87BE6" w:rsidRPr="008A0555" w:rsidRDefault="00D87BE6" w:rsidP="00D87BE6">
      <w:pPr>
        <w:numPr>
          <w:ilvl w:val="0"/>
          <w:numId w:val="12"/>
        </w:numPr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МБОУ ДО ЦДОД «Логос» разработать по одной программе по каждому направлению, ШТР - не менее 2-х программ для дистанционного обучения детей с ОВЗ</w:t>
      </w:r>
    </w:p>
    <w:p w:rsidR="00D87BE6" w:rsidRPr="008A0555" w:rsidRDefault="00D87BE6" w:rsidP="00D87BE6">
      <w:pPr>
        <w:ind w:left="720"/>
        <w:contextualSpacing/>
        <w:jc w:val="both"/>
        <w:textAlignment w:val="baseline"/>
        <w:rPr>
          <w:rFonts w:eastAsiaTheme="minorEastAsia"/>
          <w:bCs/>
          <w:kern w:val="24"/>
          <w:sz w:val="32"/>
          <w:szCs w:val="32"/>
        </w:rPr>
      </w:pPr>
    </w:p>
    <w:p w:rsidR="00D87BE6" w:rsidRPr="008A0555" w:rsidRDefault="00D87BE6" w:rsidP="00740EFD">
      <w:pPr>
        <w:ind w:left="426"/>
        <w:contextualSpacing/>
        <w:jc w:val="both"/>
        <w:textAlignment w:val="baseline"/>
        <w:rPr>
          <w:sz w:val="32"/>
          <w:szCs w:val="32"/>
          <w:u w:val="single"/>
        </w:rPr>
      </w:pPr>
      <w:r w:rsidRPr="008A0555">
        <w:rPr>
          <w:rFonts w:eastAsiaTheme="minorEastAsia"/>
          <w:bCs/>
          <w:kern w:val="24"/>
          <w:sz w:val="32"/>
          <w:szCs w:val="32"/>
          <w:u w:val="single"/>
        </w:rPr>
        <w:t>Проект «Цифровая школа»</w:t>
      </w:r>
    </w:p>
    <w:p w:rsidR="00D87BE6" w:rsidRPr="008A0555" w:rsidRDefault="00D87BE6" w:rsidP="00740EFD">
      <w:pPr>
        <w:pStyle w:val="a3"/>
        <w:numPr>
          <w:ilvl w:val="0"/>
          <w:numId w:val="14"/>
        </w:numPr>
        <w:ind w:left="426" w:firstLine="0"/>
        <w:jc w:val="both"/>
        <w:rPr>
          <w:sz w:val="32"/>
          <w:szCs w:val="32"/>
        </w:rPr>
      </w:pPr>
      <w:r w:rsidRPr="008A0555">
        <w:rPr>
          <w:bCs/>
          <w:sz w:val="32"/>
          <w:szCs w:val="32"/>
        </w:rPr>
        <w:t>Руководителям учреждений к 2020 году обеспечить интернет-соединение со скоростью не менее 100Мб/</w:t>
      </w:r>
      <w:proofErr w:type="spellStart"/>
      <w:r w:rsidRPr="008A0555">
        <w:rPr>
          <w:bCs/>
          <w:sz w:val="32"/>
          <w:szCs w:val="32"/>
        </w:rPr>
        <w:t>c</w:t>
      </w:r>
      <w:proofErr w:type="spellEnd"/>
    </w:p>
    <w:p w:rsidR="00D87BE6" w:rsidRPr="008A0555" w:rsidRDefault="00D87BE6" w:rsidP="00740EFD">
      <w:pPr>
        <w:numPr>
          <w:ilvl w:val="0"/>
          <w:numId w:val="14"/>
        </w:numPr>
        <w:ind w:left="426" w:firstLine="0"/>
        <w:jc w:val="both"/>
        <w:rPr>
          <w:sz w:val="32"/>
          <w:szCs w:val="32"/>
        </w:rPr>
      </w:pPr>
      <w:r w:rsidRPr="008A0555">
        <w:rPr>
          <w:bCs/>
          <w:sz w:val="32"/>
          <w:szCs w:val="32"/>
        </w:rPr>
        <w:t>Увеличить охват пользователей  электронными платформами до 50%</w:t>
      </w:r>
    </w:p>
    <w:p w:rsidR="00D87BE6" w:rsidRPr="008A0555" w:rsidRDefault="00D87BE6" w:rsidP="00740EFD">
      <w:pPr>
        <w:numPr>
          <w:ilvl w:val="0"/>
          <w:numId w:val="14"/>
        </w:numPr>
        <w:ind w:left="426" w:firstLine="0"/>
        <w:jc w:val="both"/>
        <w:rPr>
          <w:sz w:val="32"/>
          <w:szCs w:val="32"/>
        </w:rPr>
      </w:pPr>
      <w:r w:rsidRPr="008A0555">
        <w:rPr>
          <w:bCs/>
          <w:sz w:val="32"/>
          <w:szCs w:val="32"/>
        </w:rPr>
        <w:t>100% школ перейти на использование электронных журналов</w:t>
      </w:r>
    </w:p>
    <w:p w:rsidR="00D87BE6" w:rsidRPr="008A0555" w:rsidRDefault="00D87BE6" w:rsidP="00740EFD">
      <w:pPr>
        <w:numPr>
          <w:ilvl w:val="0"/>
          <w:numId w:val="14"/>
        </w:numPr>
        <w:ind w:left="426" w:firstLine="0"/>
        <w:jc w:val="both"/>
        <w:rPr>
          <w:sz w:val="32"/>
          <w:szCs w:val="32"/>
        </w:rPr>
      </w:pPr>
      <w:r w:rsidRPr="008A0555">
        <w:rPr>
          <w:bCs/>
          <w:sz w:val="32"/>
          <w:szCs w:val="32"/>
        </w:rPr>
        <w:t>Довести информацию до родителей о возможности размещении портфолио детей на сайтах всероссийских центров «Смена», «Артек», «Орлёнок»</w:t>
      </w:r>
    </w:p>
    <w:p w:rsidR="00D87BE6" w:rsidRPr="008A0555" w:rsidRDefault="00D87BE6" w:rsidP="00D87BE6">
      <w:pPr>
        <w:spacing w:line="360" w:lineRule="auto"/>
        <w:ind w:left="720"/>
        <w:jc w:val="center"/>
        <w:rPr>
          <w:bCs/>
          <w:sz w:val="32"/>
          <w:szCs w:val="32"/>
        </w:rPr>
      </w:pPr>
    </w:p>
    <w:p w:rsidR="00D87BE6" w:rsidRPr="008A0555" w:rsidRDefault="00D87BE6" w:rsidP="00740EFD">
      <w:pPr>
        <w:spacing w:line="360" w:lineRule="auto"/>
        <w:ind w:left="720"/>
        <w:rPr>
          <w:sz w:val="32"/>
          <w:szCs w:val="32"/>
          <w:u w:val="single"/>
        </w:rPr>
      </w:pPr>
      <w:r w:rsidRPr="008A0555">
        <w:rPr>
          <w:bCs/>
          <w:sz w:val="32"/>
          <w:szCs w:val="32"/>
          <w:u w:val="single"/>
        </w:rPr>
        <w:t>Проект Поддержка семей, имеющих детей</w:t>
      </w:r>
    </w:p>
    <w:p w:rsidR="00D87BE6" w:rsidRPr="008A0555" w:rsidRDefault="00D87BE6" w:rsidP="00740EFD">
      <w:pPr>
        <w:numPr>
          <w:ilvl w:val="0"/>
          <w:numId w:val="15"/>
        </w:numPr>
        <w:tabs>
          <w:tab w:val="clear" w:pos="5464"/>
          <w:tab w:val="num" w:pos="426"/>
        </w:tabs>
        <w:kinsoku w:val="0"/>
        <w:overflowPunct w:val="0"/>
        <w:ind w:left="426" w:firstLine="0"/>
        <w:contextualSpacing/>
        <w:jc w:val="both"/>
        <w:textAlignment w:val="baseline"/>
        <w:rPr>
          <w:sz w:val="32"/>
          <w:szCs w:val="32"/>
        </w:rPr>
      </w:pPr>
      <w:bookmarkStart w:id="0" w:name="_GoBack"/>
      <w:bookmarkEnd w:id="0"/>
      <w:r w:rsidRPr="008A0555">
        <w:rPr>
          <w:rFonts w:eastAsiaTheme="minorEastAsia"/>
          <w:bCs/>
          <w:kern w:val="24"/>
          <w:sz w:val="32"/>
          <w:szCs w:val="32"/>
        </w:rPr>
        <w:t>Руководителям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учреждений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совместно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социально-психологическими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службами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при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необходимости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использовать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возможности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краевого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Центра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психолого-педагогического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медико-социального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сопровождения</w:t>
      </w:r>
    </w:p>
    <w:p w:rsidR="00D87BE6" w:rsidRPr="008A0555" w:rsidRDefault="00D87BE6" w:rsidP="00740EFD">
      <w:pPr>
        <w:numPr>
          <w:ilvl w:val="0"/>
          <w:numId w:val="15"/>
        </w:numPr>
        <w:tabs>
          <w:tab w:val="clear" w:pos="5464"/>
          <w:tab w:val="num" w:pos="426"/>
        </w:tabs>
        <w:kinsoku w:val="0"/>
        <w:overflowPunct w:val="0"/>
        <w:ind w:left="426" w:firstLine="0"/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Обозначить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целью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деятельности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отдела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психолого-педагогической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помощи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при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ИМЦ–поддержка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семей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консультирование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родителей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>.</w:t>
      </w:r>
    </w:p>
    <w:p w:rsidR="00D87BE6" w:rsidRPr="008A0555" w:rsidRDefault="00D87BE6" w:rsidP="00740EFD">
      <w:pPr>
        <w:numPr>
          <w:ilvl w:val="0"/>
          <w:numId w:val="15"/>
        </w:numPr>
        <w:tabs>
          <w:tab w:val="clear" w:pos="5464"/>
          <w:tab w:val="num" w:pos="426"/>
        </w:tabs>
        <w:kinsoku w:val="0"/>
        <w:overflowPunct w:val="0"/>
        <w:ind w:left="426" w:firstLine="0"/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Каждому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обратившемуся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в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образовательное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учреждение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за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консультативной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помощью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необходимо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по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окончании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услуги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выдавать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анкету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по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оценке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удовлетворенности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качеством (оценка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качества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удовлетворенности)</w:t>
      </w:r>
    </w:p>
    <w:p w:rsidR="00D87BE6" w:rsidRPr="008A0555" w:rsidRDefault="00D87BE6" w:rsidP="00740EFD">
      <w:pPr>
        <w:numPr>
          <w:ilvl w:val="0"/>
          <w:numId w:val="15"/>
        </w:numPr>
        <w:tabs>
          <w:tab w:val="clear" w:pos="5464"/>
          <w:tab w:val="num" w:pos="426"/>
        </w:tabs>
        <w:kinsoku w:val="0"/>
        <w:overflowPunct w:val="0"/>
        <w:ind w:left="426" w:firstLine="0"/>
        <w:contextualSpacing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Продолжить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работу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по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родительскому</w:t>
      </w:r>
      <w:r w:rsidR="006453A9" w:rsidRPr="008A0555">
        <w:rPr>
          <w:rFonts w:eastAsiaTheme="minorEastAsia"/>
          <w:bCs/>
          <w:kern w:val="24"/>
          <w:sz w:val="32"/>
          <w:szCs w:val="32"/>
        </w:rPr>
        <w:t xml:space="preserve"> </w:t>
      </w:r>
      <w:r w:rsidRPr="008A0555">
        <w:rPr>
          <w:rFonts w:eastAsiaTheme="minorEastAsia"/>
          <w:bCs/>
          <w:kern w:val="24"/>
          <w:sz w:val="32"/>
          <w:szCs w:val="32"/>
        </w:rPr>
        <w:t>просвещению</w:t>
      </w:r>
      <w:r w:rsidR="00A15923" w:rsidRPr="008A0555">
        <w:rPr>
          <w:rFonts w:eastAsiaTheme="minorEastAsia"/>
          <w:bCs/>
          <w:kern w:val="24"/>
          <w:sz w:val="32"/>
          <w:szCs w:val="32"/>
        </w:rPr>
        <w:t xml:space="preserve"> через реализацию краевого проекта «Сохраним семью, сбережём Россию»</w:t>
      </w:r>
      <w:r w:rsidR="008A0555" w:rsidRPr="008A0555">
        <w:rPr>
          <w:rFonts w:eastAsiaTheme="minorEastAsia"/>
          <w:bCs/>
          <w:kern w:val="24"/>
          <w:sz w:val="32"/>
          <w:szCs w:val="32"/>
        </w:rPr>
        <w:t>:</w:t>
      </w:r>
    </w:p>
    <w:p w:rsidR="008A0555" w:rsidRPr="008A0555" w:rsidRDefault="008A0555" w:rsidP="008A0555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32"/>
          <w:szCs w:val="32"/>
        </w:rPr>
      </w:pPr>
      <w:r w:rsidRPr="008A0555">
        <w:rPr>
          <w:b/>
          <w:bCs/>
          <w:i/>
          <w:iCs/>
          <w:sz w:val="32"/>
          <w:szCs w:val="32"/>
        </w:rPr>
        <w:t xml:space="preserve">    -   активно транслировать опыт </w:t>
      </w:r>
      <w:r w:rsidRPr="008A0555">
        <w:rPr>
          <w:sz w:val="32"/>
          <w:szCs w:val="32"/>
        </w:rPr>
        <w:t>на муниципальном уровне МБОУ «ПСОШ №3» - стажёрской площадки Академии</w:t>
      </w:r>
      <w:r w:rsidRPr="008A0555">
        <w:rPr>
          <w:rFonts w:ascii="Arial" w:hAnsi="Arial" w:cs="Arial"/>
          <w:sz w:val="32"/>
          <w:szCs w:val="32"/>
        </w:rPr>
        <w:t> </w:t>
      </w:r>
      <w:r w:rsidRPr="008A0555">
        <w:rPr>
          <w:sz w:val="32"/>
          <w:szCs w:val="32"/>
        </w:rPr>
        <w:t>родительского образования.</w:t>
      </w:r>
    </w:p>
    <w:p w:rsidR="008A0555" w:rsidRPr="008A0555" w:rsidRDefault="008A0555" w:rsidP="008A055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8A0555">
        <w:rPr>
          <w:rFonts w:ascii="Arial" w:hAnsi="Arial" w:cs="Arial"/>
          <w:sz w:val="32"/>
          <w:szCs w:val="32"/>
        </w:rPr>
        <w:t> </w:t>
      </w:r>
    </w:p>
    <w:p w:rsidR="008A0555" w:rsidRPr="008A0555" w:rsidRDefault="008A0555" w:rsidP="008A0555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32"/>
          <w:szCs w:val="32"/>
        </w:rPr>
      </w:pPr>
      <w:r w:rsidRPr="008A0555">
        <w:rPr>
          <w:b/>
          <w:bCs/>
          <w:sz w:val="32"/>
          <w:szCs w:val="32"/>
        </w:rPr>
        <w:lastRenderedPageBreak/>
        <w:t>- у</w:t>
      </w:r>
      <w:r w:rsidRPr="008A0555">
        <w:rPr>
          <w:b/>
          <w:bCs/>
          <w:i/>
          <w:iCs/>
          <w:sz w:val="32"/>
          <w:szCs w:val="32"/>
        </w:rPr>
        <w:t>крупнить семейные клубы при образовательных учреждениях, </w:t>
      </w:r>
      <w:r w:rsidRPr="008A0555">
        <w:rPr>
          <w:sz w:val="32"/>
          <w:szCs w:val="32"/>
        </w:rPr>
        <w:t> определить единые задачи и мероприятия развития ОО;</w:t>
      </w:r>
    </w:p>
    <w:p w:rsidR="008A0555" w:rsidRPr="008A0555" w:rsidRDefault="008A0555" w:rsidP="008A0555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32"/>
          <w:szCs w:val="32"/>
        </w:rPr>
      </w:pPr>
      <w:r w:rsidRPr="008A0555">
        <w:rPr>
          <w:rFonts w:ascii="Arial" w:hAnsi="Arial" w:cs="Arial"/>
          <w:sz w:val="32"/>
          <w:szCs w:val="32"/>
        </w:rPr>
        <w:t> </w:t>
      </w:r>
      <w:r w:rsidRPr="008A0555">
        <w:rPr>
          <w:b/>
          <w:bCs/>
          <w:i/>
          <w:iCs/>
          <w:sz w:val="32"/>
          <w:szCs w:val="32"/>
        </w:rPr>
        <w:t>- Возобновить работу «Родительского всеобуча» </w:t>
      </w:r>
      <w:r w:rsidRPr="008A0555">
        <w:rPr>
          <w:sz w:val="32"/>
          <w:szCs w:val="32"/>
        </w:rPr>
        <w:t>для председателей управляющих советов  и родительских комитетов;</w:t>
      </w:r>
      <w:r w:rsidRPr="008A0555">
        <w:rPr>
          <w:rFonts w:ascii="Arial" w:hAnsi="Arial" w:cs="Arial"/>
          <w:sz w:val="32"/>
          <w:szCs w:val="32"/>
        </w:rPr>
        <w:t> </w:t>
      </w:r>
    </w:p>
    <w:p w:rsidR="008A0555" w:rsidRPr="008A0555" w:rsidRDefault="008A0555" w:rsidP="008A0555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32"/>
          <w:szCs w:val="32"/>
        </w:rPr>
      </w:pPr>
      <w:r w:rsidRPr="008A0555">
        <w:rPr>
          <w:b/>
          <w:bCs/>
          <w:i/>
          <w:iCs/>
          <w:sz w:val="32"/>
          <w:szCs w:val="32"/>
        </w:rPr>
        <w:t>- Создать волонтёрский отряд  </w:t>
      </w:r>
      <w:r w:rsidRPr="008A0555">
        <w:rPr>
          <w:sz w:val="32"/>
          <w:szCs w:val="32"/>
        </w:rPr>
        <w:t>по оказанию помощи семьям и подросткам, которые оказались в трудной жизненной ситуации;</w:t>
      </w:r>
    </w:p>
    <w:p w:rsidR="008A0555" w:rsidRPr="008A0555" w:rsidRDefault="008A0555" w:rsidP="008A0555">
      <w:pPr>
        <w:kinsoku w:val="0"/>
        <w:overflowPunct w:val="0"/>
        <w:ind w:left="426"/>
        <w:contextualSpacing/>
        <w:jc w:val="both"/>
        <w:textAlignment w:val="baseline"/>
        <w:rPr>
          <w:sz w:val="32"/>
          <w:szCs w:val="32"/>
        </w:rPr>
      </w:pPr>
    </w:p>
    <w:p w:rsidR="00A15923" w:rsidRPr="008A0555" w:rsidRDefault="00A15923" w:rsidP="00A15923">
      <w:pPr>
        <w:pStyle w:val="a3"/>
        <w:numPr>
          <w:ilvl w:val="0"/>
          <w:numId w:val="15"/>
        </w:numPr>
        <w:tabs>
          <w:tab w:val="clear" w:pos="5464"/>
        </w:tabs>
        <w:kinsoku w:val="0"/>
        <w:overflowPunct w:val="0"/>
        <w:ind w:left="426" w:firstLine="0"/>
        <w:jc w:val="both"/>
        <w:textAlignment w:val="baseline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ИМЦ создать и обеспечить деятельность педагогического сообщества по направлению «Сопровождение детей с ОВЗ»</w:t>
      </w:r>
    </w:p>
    <w:p w:rsidR="00A15923" w:rsidRPr="008A0555" w:rsidRDefault="00A15923" w:rsidP="00A15923">
      <w:pPr>
        <w:kinsoku w:val="0"/>
        <w:overflowPunct w:val="0"/>
        <w:jc w:val="both"/>
        <w:textAlignment w:val="baseline"/>
        <w:rPr>
          <w:sz w:val="32"/>
          <w:szCs w:val="32"/>
        </w:rPr>
      </w:pPr>
    </w:p>
    <w:p w:rsidR="005F2020" w:rsidRPr="008A0555" w:rsidRDefault="005F2020" w:rsidP="00A15923">
      <w:pPr>
        <w:kinsoku w:val="0"/>
        <w:overflowPunct w:val="0"/>
        <w:jc w:val="both"/>
        <w:textAlignment w:val="baseline"/>
        <w:rPr>
          <w:sz w:val="32"/>
          <w:szCs w:val="32"/>
          <w:u w:val="single"/>
        </w:rPr>
      </w:pPr>
    </w:p>
    <w:p w:rsidR="00A15923" w:rsidRPr="008A0555" w:rsidRDefault="00A15923" w:rsidP="00A15923">
      <w:pPr>
        <w:kinsoku w:val="0"/>
        <w:overflowPunct w:val="0"/>
        <w:jc w:val="both"/>
        <w:textAlignment w:val="baseline"/>
        <w:rPr>
          <w:sz w:val="32"/>
          <w:szCs w:val="32"/>
          <w:u w:val="single"/>
        </w:rPr>
      </w:pPr>
      <w:r w:rsidRPr="008A0555">
        <w:rPr>
          <w:sz w:val="32"/>
          <w:szCs w:val="32"/>
          <w:u w:val="single"/>
        </w:rPr>
        <w:t>Проект Учитель будущего</w:t>
      </w:r>
    </w:p>
    <w:p w:rsidR="00A15923" w:rsidRPr="008A0555" w:rsidRDefault="00A15923" w:rsidP="005F2020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32"/>
          <w:szCs w:val="32"/>
        </w:rPr>
      </w:pPr>
      <w:r w:rsidRPr="008A0555">
        <w:rPr>
          <w:rFonts w:eastAsiaTheme="minorEastAsia"/>
          <w:bCs/>
          <w:kern w:val="24"/>
          <w:sz w:val="32"/>
          <w:szCs w:val="32"/>
        </w:rPr>
        <w:t>ИМЦ создать и обеспечить деятельность педагогического сообщества по направлению «Школа начинающего педагога»</w:t>
      </w:r>
      <w:r w:rsidR="005F2020" w:rsidRPr="008A0555">
        <w:rPr>
          <w:rFonts w:ascii="Calibri,Bold" w:eastAsia="Calibri" w:hAnsi="Calibri,Bold" w:cs="Calibri,Bold"/>
          <w:b/>
          <w:bCs/>
          <w:sz w:val="48"/>
          <w:szCs w:val="48"/>
        </w:rPr>
        <w:t xml:space="preserve"> </w:t>
      </w:r>
      <w:r w:rsidR="005F2020" w:rsidRPr="008A0555">
        <w:rPr>
          <w:rFonts w:eastAsia="Calibri"/>
          <w:bCs/>
          <w:sz w:val="32"/>
          <w:szCs w:val="32"/>
        </w:rPr>
        <w:t xml:space="preserve">с целью поддержки и сопровождения педагогических работников в возрасте до 35 лет </w:t>
      </w:r>
      <w:proofErr w:type="gramStart"/>
      <w:r w:rsidR="005F2020" w:rsidRPr="008A0555">
        <w:rPr>
          <w:rFonts w:eastAsia="Calibri"/>
          <w:bCs/>
          <w:sz w:val="32"/>
          <w:szCs w:val="32"/>
        </w:rPr>
        <w:t>в первые</w:t>
      </w:r>
      <w:proofErr w:type="gramEnd"/>
      <w:r w:rsidR="005F2020" w:rsidRPr="008A0555">
        <w:rPr>
          <w:rFonts w:eastAsia="Calibri"/>
          <w:bCs/>
          <w:sz w:val="32"/>
          <w:szCs w:val="32"/>
        </w:rPr>
        <w:t xml:space="preserve"> 3 года работы.</w:t>
      </w:r>
    </w:p>
    <w:p w:rsidR="005F2020" w:rsidRPr="008A0555" w:rsidRDefault="005F2020" w:rsidP="005F2020">
      <w:pPr>
        <w:pStyle w:val="a4"/>
        <w:numPr>
          <w:ilvl w:val="0"/>
          <w:numId w:val="17"/>
        </w:numPr>
      </w:pPr>
      <w:r w:rsidRPr="008A0555">
        <w:rPr>
          <w:rFonts w:eastAsiaTheme="minorEastAsia"/>
          <w:bCs/>
          <w:kern w:val="24"/>
          <w:sz w:val="32"/>
          <w:szCs w:val="32"/>
        </w:rPr>
        <w:t xml:space="preserve">Организовать обсуждение </w:t>
      </w:r>
      <w:r w:rsidRPr="008A0555">
        <w:rPr>
          <w:sz w:val="32"/>
          <w:szCs w:val="32"/>
        </w:rPr>
        <w:t xml:space="preserve">проектов профессиональных стандартов: «Педагог дошкольного образования», «Педагог начального общего, основного общего, среднего общего образования», «Руководитель общеобразовательной организации» на   </w:t>
      </w:r>
      <w:proofErr w:type="spellStart"/>
      <w:r w:rsidRPr="008A0555">
        <w:rPr>
          <w:sz w:val="32"/>
          <w:szCs w:val="32"/>
        </w:rPr>
        <w:t>сайте</w:t>
      </w:r>
      <w:proofErr w:type="spellEnd"/>
      <w:r w:rsidRPr="008A0555">
        <w:rPr>
          <w:sz w:val="32"/>
          <w:szCs w:val="32"/>
        </w:rPr>
        <w:t xml:space="preserve"> «Сетевое сообщество педагогов Пермского края»</w:t>
      </w:r>
    </w:p>
    <w:p w:rsidR="00A15923" w:rsidRPr="008A0555" w:rsidRDefault="00A15923" w:rsidP="00A15923">
      <w:pPr>
        <w:kinsoku w:val="0"/>
        <w:overflowPunct w:val="0"/>
        <w:jc w:val="both"/>
        <w:textAlignment w:val="baseline"/>
        <w:rPr>
          <w:sz w:val="32"/>
          <w:szCs w:val="32"/>
          <w:u w:val="single"/>
        </w:rPr>
      </w:pPr>
    </w:p>
    <w:p w:rsidR="00A15923" w:rsidRPr="008A0555" w:rsidRDefault="00A15923" w:rsidP="00A15923">
      <w:pPr>
        <w:kinsoku w:val="0"/>
        <w:overflowPunct w:val="0"/>
        <w:jc w:val="both"/>
        <w:textAlignment w:val="baseline"/>
        <w:rPr>
          <w:sz w:val="32"/>
          <w:szCs w:val="32"/>
          <w:u w:val="single"/>
        </w:rPr>
      </w:pPr>
    </w:p>
    <w:p w:rsidR="000B0AEC" w:rsidRPr="008A0555" w:rsidRDefault="000B0AEC" w:rsidP="000B0AEC">
      <w:pPr>
        <w:spacing w:line="360" w:lineRule="auto"/>
        <w:ind w:firstLine="700"/>
        <w:jc w:val="both"/>
        <w:rPr>
          <w:sz w:val="32"/>
          <w:szCs w:val="32"/>
        </w:rPr>
      </w:pPr>
    </w:p>
    <w:p w:rsidR="006453A9" w:rsidRPr="008A0555" w:rsidRDefault="006453A9" w:rsidP="006453A9">
      <w:pPr>
        <w:pStyle w:val="a3"/>
        <w:spacing w:line="360" w:lineRule="auto"/>
        <w:ind w:left="0"/>
        <w:jc w:val="center"/>
        <w:rPr>
          <w:b/>
          <w:sz w:val="26"/>
          <w:szCs w:val="26"/>
        </w:rPr>
      </w:pPr>
      <w:r w:rsidRPr="008A0555">
        <w:rPr>
          <w:b/>
          <w:sz w:val="26"/>
          <w:szCs w:val="26"/>
        </w:rPr>
        <w:t xml:space="preserve">Участники </w:t>
      </w:r>
      <w:r w:rsidRPr="008A0555">
        <w:rPr>
          <w:b/>
          <w:bCs/>
          <w:kern w:val="28"/>
          <w:lang w:val="en-US"/>
        </w:rPr>
        <w:t>XXX</w:t>
      </w:r>
      <w:r w:rsidRPr="008A0555">
        <w:rPr>
          <w:b/>
          <w:sz w:val="26"/>
          <w:szCs w:val="26"/>
        </w:rPr>
        <w:t xml:space="preserve"> августовской педагогической конференции </w:t>
      </w:r>
      <w:proofErr w:type="spellStart"/>
      <w:r w:rsidRPr="008A0555">
        <w:rPr>
          <w:b/>
          <w:sz w:val="26"/>
          <w:szCs w:val="26"/>
        </w:rPr>
        <w:t>Добрянского</w:t>
      </w:r>
      <w:proofErr w:type="spellEnd"/>
      <w:r w:rsidRPr="008A0555">
        <w:rPr>
          <w:b/>
          <w:sz w:val="26"/>
          <w:szCs w:val="26"/>
        </w:rPr>
        <w:t xml:space="preserve"> муниципального района обращаются ко всем работникам системы образования с призывом принять активное участие в реализации решений конференции и считать это повседневной и почетной обязанностью во благо будущего наших детей и процветания района!</w:t>
      </w:r>
    </w:p>
    <w:p w:rsidR="006453A9" w:rsidRPr="008A0555" w:rsidRDefault="006453A9" w:rsidP="000B0AEC">
      <w:pPr>
        <w:spacing w:line="360" w:lineRule="auto"/>
        <w:ind w:firstLine="700"/>
        <w:jc w:val="both"/>
        <w:rPr>
          <w:sz w:val="32"/>
          <w:szCs w:val="32"/>
        </w:rPr>
      </w:pPr>
    </w:p>
    <w:p w:rsidR="002074F2" w:rsidRPr="008A0555" w:rsidRDefault="001D39DA" w:rsidP="006453A9">
      <w:pPr>
        <w:spacing w:line="360" w:lineRule="auto"/>
        <w:jc w:val="both"/>
        <w:rPr>
          <w:b/>
          <w:sz w:val="26"/>
          <w:szCs w:val="26"/>
        </w:rPr>
      </w:pPr>
      <w:r w:rsidRPr="008A0555">
        <w:rPr>
          <w:bCs/>
          <w:kern w:val="28"/>
        </w:rPr>
        <w:tab/>
      </w:r>
    </w:p>
    <w:sectPr w:rsidR="002074F2" w:rsidRPr="008A0555" w:rsidSect="000B0A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DB"/>
    <w:multiLevelType w:val="multilevel"/>
    <w:tmpl w:val="827C69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A10F82"/>
    <w:multiLevelType w:val="multilevel"/>
    <w:tmpl w:val="284C6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>
    <w:nsid w:val="154B19EC"/>
    <w:multiLevelType w:val="hybridMultilevel"/>
    <w:tmpl w:val="4BAEC334"/>
    <w:lvl w:ilvl="0" w:tplc="23782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2D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42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C7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20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4C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4B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24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48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59F3"/>
    <w:multiLevelType w:val="hybridMultilevel"/>
    <w:tmpl w:val="1ACA2500"/>
    <w:lvl w:ilvl="0" w:tplc="9DF2C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150E"/>
    <w:multiLevelType w:val="multilevel"/>
    <w:tmpl w:val="D3FCF1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050EE0"/>
    <w:multiLevelType w:val="hybridMultilevel"/>
    <w:tmpl w:val="F0AECEAA"/>
    <w:lvl w:ilvl="0" w:tplc="105865F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1472BC94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plc="EFECDA5A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plc="5DE6BF56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BB9CE610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plc="73B09B40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plc="6A2EFD92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5BE03DD4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plc="4C76A856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abstractNum w:abstractNumId="6">
    <w:nsid w:val="209A65B1"/>
    <w:multiLevelType w:val="hybridMultilevel"/>
    <w:tmpl w:val="013CCA5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C2543B0"/>
    <w:multiLevelType w:val="hybridMultilevel"/>
    <w:tmpl w:val="9C305E0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442C0A8D"/>
    <w:multiLevelType w:val="hybridMultilevel"/>
    <w:tmpl w:val="CD6E9CE0"/>
    <w:lvl w:ilvl="0" w:tplc="B0F8D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4C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48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2E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C0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25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4D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C5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C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22897"/>
    <w:multiLevelType w:val="hybridMultilevel"/>
    <w:tmpl w:val="1E504D40"/>
    <w:lvl w:ilvl="0" w:tplc="07A6D5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C60F7"/>
    <w:multiLevelType w:val="hybridMultilevel"/>
    <w:tmpl w:val="5886A0E8"/>
    <w:lvl w:ilvl="0" w:tplc="827A1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3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CC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C7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03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86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C8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89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EA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35D11"/>
    <w:multiLevelType w:val="hybridMultilevel"/>
    <w:tmpl w:val="47C83F3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514501C2"/>
    <w:multiLevelType w:val="multilevel"/>
    <w:tmpl w:val="1F0443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2D2035"/>
    <w:multiLevelType w:val="multilevel"/>
    <w:tmpl w:val="93A487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577B6449"/>
    <w:multiLevelType w:val="multilevel"/>
    <w:tmpl w:val="225203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9CC475D"/>
    <w:multiLevelType w:val="multilevel"/>
    <w:tmpl w:val="07103BA6"/>
    <w:lvl w:ilvl="0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6">
    <w:nsid w:val="7A560A1F"/>
    <w:multiLevelType w:val="hybridMultilevel"/>
    <w:tmpl w:val="F0AECEAA"/>
    <w:lvl w:ilvl="0" w:tplc="105865F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1472BC94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plc="EFECDA5A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plc="5DE6BF56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BB9CE610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plc="73B09B40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plc="6A2EFD92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5BE03DD4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plc="4C76A856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EC"/>
    <w:rsid w:val="00021D88"/>
    <w:rsid w:val="00077065"/>
    <w:rsid w:val="0009169C"/>
    <w:rsid w:val="000B0AEC"/>
    <w:rsid w:val="000E4541"/>
    <w:rsid w:val="000F3BF3"/>
    <w:rsid w:val="0018652B"/>
    <w:rsid w:val="001C2EA4"/>
    <w:rsid w:val="001D39DA"/>
    <w:rsid w:val="002074F2"/>
    <w:rsid w:val="0024455B"/>
    <w:rsid w:val="002A3891"/>
    <w:rsid w:val="00357A01"/>
    <w:rsid w:val="003C4F84"/>
    <w:rsid w:val="003D22FA"/>
    <w:rsid w:val="003D2EBE"/>
    <w:rsid w:val="00434ADD"/>
    <w:rsid w:val="004B0F15"/>
    <w:rsid w:val="004C119F"/>
    <w:rsid w:val="00502C79"/>
    <w:rsid w:val="00513ED6"/>
    <w:rsid w:val="005417EB"/>
    <w:rsid w:val="00580AE7"/>
    <w:rsid w:val="005C3F92"/>
    <w:rsid w:val="005F2020"/>
    <w:rsid w:val="006453A9"/>
    <w:rsid w:val="00646348"/>
    <w:rsid w:val="00705F7B"/>
    <w:rsid w:val="007223C7"/>
    <w:rsid w:val="007331EF"/>
    <w:rsid w:val="00740EFD"/>
    <w:rsid w:val="007561FC"/>
    <w:rsid w:val="00820F1C"/>
    <w:rsid w:val="00842006"/>
    <w:rsid w:val="008A0555"/>
    <w:rsid w:val="008A6D38"/>
    <w:rsid w:val="008D2D6A"/>
    <w:rsid w:val="009027BB"/>
    <w:rsid w:val="00936A30"/>
    <w:rsid w:val="00944199"/>
    <w:rsid w:val="0094783A"/>
    <w:rsid w:val="009729F8"/>
    <w:rsid w:val="00987E86"/>
    <w:rsid w:val="009F5051"/>
    <w:rsid w:val="009F5332"/>
    <w:rsid w:val="00A12E16"/>
    <w:rsid w:val="00A15923"/>
    <w:rsid w:val="00A31F89"/>
    <w:rsid w:val="00A46D99"/>
    <w:rsid w:val="00A8618D"/>
    <w:rsid w:val="00AA4E8D"/>
    <w:rsid w:val="00AF5081"/>
    <w:rsid w:val="00B47D95"/>
    <w:rsid w:val="00B62FCC"/>
    <w:rsid w:val="00B64E50"/>
    <w:rsid w:val="00BB09A0"/>
    <w:rsid w:val="00BD0D43"/>
    <w:rsid w:val="00C64BFC"/>
    <w:rsid w:val="00CB7324"/>
    <w:rsid w:val="00CE76B3"/>
    <w:rsid w:val="00D11AC3"/>
    <w:rsid w:val="00D144DF"/>
    <w:rsid w:val="00D22094"/>
    <w:rsid w:val="00D224AA"/>
    <w:rsid w:val="00D66479"/>
    <w:rsid w:val="00D87BE6"/>
    <w:rsid w:val="00DE150A"/>
    <w:rsid w:val="00DE5BCD"/>
    <w:rsid w:val="00DE5EEB"/>
    <w:rsid w:val="00DF08B8"/>
    <w:rsid w:val="00E55EC8"/>
    <w:rsid w:val="00EB41B5"/>
    <w:rsid w:val="00EF0215"/>
    <w:rsid w:val="00F14F17"/>
    <w:rsid w:val="00F168FE"/>
    <w:rsid w:val="00F34E12"/>
    <w:rsid w:val="00FC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E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EC"/>
    <w:pPr>
      <w:ind w:left="720"/>
      <w:contextualSpacing/>
    </w:pPr>
  </w:style>
  <w:style w:type="paragraph" w:styleId="a4">
    <w:name w:val="Body Text"/>
    <w:basedOn w:val="a"/>
    <w:link w:val="a5"/>
    <w:rsid w:val="00A8618D"/>
    <w:pPr>
      <w:suppressAutoHyphens/>
      <w:spacing w:line="360" w:lineRule="exact"/>
      <w:ind w:firstLine="720"/>
      <w:jc w:val="both"/>
    </w:pPr>
    <w:rPr>
      <w:szCs w:val="24"/>
      <w:lang w:eastAsia="zh-CN"/>
    </w:rPr>
  </w:style>
  <w:style w:type="character" w:customStyle="1" w:styleId="a5">
    <w:name w:val="Основной текст Знак"/>
    <w:link w:val="a4"/>
    <w:rsid w:val="00A8618D"/>
    <w:rPr>
      <w:rFonts w:ascii="Times New Roman" w:eastAsia="Times New Roman" w:hAnsi="Times New Roman"/>
      <w:sz w:val="28"/>
      <w:szCs w:val="24"/>
      <w:lang w:eastAsia="zh-CN"/>
    </w:rPr>
  </w:style>
  <w:style w:type="table" w:styleId="a6">
    <w:name w:val="Table Grid"/>
    <w:basedOn w:val="a1"/>
    <w:uiPriority w:val="59"/>
    <w:rsid w:val="00A861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B732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770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065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A05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1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0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9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3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2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70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9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1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2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MDOO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l.sosunova</dc:creator>
  <cp:lastModifiedBy>саша</cp:lastModifiedBy>
  <cp:revision>6</cp:revision>
  <cp:lastPrinted>2019-09-01T19:13:00Z</cp:lastPrinted>
  <dcterms:created xsi:type="dcterms:W3CDTF">2016-09-12T05:14:00Z</dcterms:created>
  <dcterms:modified xsi:type="dcterms:W3CDTF">2019-09-15T09:59:00Z</dcterms:modified>
</cp:coreProperties>
</file>