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09E" w:rsidRPr="00C32100" w:rsidRDefault="0071709E" w:rsidP="0071709E">
      <w:pPr>
        <w:rPr>
          <w:rFonts w:ascii="Times New Roman" w:hAnsi="Times New Roman" w:cs="Times New Roman"/>
          <w:sz w:val="24"/>
          <w:szCs w:val="24"/>
        </w:rPr>
      </w:pPr>
    </w:p>
    <w:p w:rsidR="0071709E" w:rsidRPr="00C32100" w:rsidRDefault="0071709E" w:rsidP="007170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100">
        <w:rPr>
          <w:rFonts w:ascii="Times New Roman" w:hAnsi="Times New Roman" w:cs="Times New Roman"/>
          <w:b/>
          <w:sz w:val="24"/>
          <w:szCs w:val="24"/>
        </w:rPr>
        <w:t>Хамелеонство в рассказе А.П.Чехов «Хамелеон»</w:t>
      </w:r>
    </w:p>
    <w:p w:rsidR="00C32100" w:rsidRPr="00C32100" w:rsidRDefault="00C32100" w:rsidP="007170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100">
        <w:rPr>
          <w:rFonts w:ascii="Times New Roman" w:hAnsi="Times New Roman" w:cs="Times New Roman"/>
          <w:b/>
          <w:sz w:val="24"/>
          <w:szCs w:val="24"/>
        </w:rPr>
        <w:t>(урок литературы)</w:t>
      </w:r>
    </w:p>
    <w:p w:rsidR="0071709E" w:rsidRPr="00C32100" w:rsidRDefault="007F2794" w:rsidP="007170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И.Л.Мот</w:t>
      </w:r>
      <w:r w:rsidR="0071709E" w:rsidRPr="00C32100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="0071709E" w:rsidRPr="00C321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09E" w:rsidRPr="00C32100" w:rsidRDefault="0071709E" w:rsidP="007170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2100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71709E" w:rsidRPr="00C32100" w:rsidRDefault="0071709E" w:rsidP="007170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2100">
        <w:rPr>
          <w:rFonts w:ascii="Times New Roman" w:hAnsi="Times New Roman" w:cs="Times New Roman"/>
          <w:sz w:val="24"/>
          <w:szCs w:val="24"/>
        </w:rPr>
        <w:t>МБОУ «ДООШ № 1(КШ)»</w:t>
      </w:r>
    </w:p>
    <w:p w:rsidR="0071709E" w:rsidRPr="00C32100" w:rsidRDefault="0071709E" w:rsidP="007170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210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32100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32100">
        <w:rPr>
          <w:rFonts w:ascii="Times New Roman" w:hAnsi="Times New Roman" w:cs="Times New Roman"/>
          <w:sz w:val="24"/>
          <w:szCs w:val="24"/>
        </w:rPr>
        <w:t>обрянка, Пермский край</w:t>
      </w:r>
    </w:p>
    <w:p w:rsidR="009D7DB2" w:rsidRPr="00C32100" w:rsidRDefault="009D7DB2" w:rsidP="0071709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070"/>
        <w:gridCol w:w="4501"/>
      </w:tblGrid>
      <w:tr w:rsidR="0071709E" w:rsidRPr="00C32100" w:rsidTr="00C32100">
        <w:tc>
          <w:tcPr>
            <w:tcW w:w="9571" w:type="dxa"/>
            <w:gridSpan w:val="2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Цель урока: раскрыть значение понятия хамелеонство</w:t>
            </w:r>
          </w:p>
        </w:tc>
      </w:tr>
      <w:tr w:rsidR="00C32100" w:rsidRPr="00C32100" w:rsidTr="00C32100">
        <w:tc>
          <w:tcPr>
            <w:tcW w:w="5070" w:type="dxa"/>
          </w:tcPr>
          <w:p w:rsidR="00C32100" w:rsidRPr="00C32100" w:rsidRDefault="00C32100" w:rsidP="00C3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Слайд №1</w:t>
            </w:r>
            <w:r w:rsidRPr="00C321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01" w:type="dxa"/>
          </w:tcPr>
          <w:p w:rsidR="00C32100" w:rsidRPr="00C32100" w:rsidRDefault="00C32100" w:rsidP="00C32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object w:dxaOrig="7199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157.5pt" o:ole="">
                  <v:imagedata r:id="rId5" o:title=""/>
                </v:shape>
                <o:OLEObject Type="Embed" ProgID="PowerPoint.Slide.12" ShapeID="_x0000_i1025" DrawAspect="Content" ObjectID="_1589391294" r:id="rId6"/>
              </w:objec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Предлагаю вам взглянуть на экран: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три изображения. Озвучьте их. Сегодня на уроке вы можете обращаться к словарным статьям на ваших столах.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Как связать изображения  между собой?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Почему изображения хамелеона  и человека (военного, героя рассказа) на одном уровне?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 этого героя (человека) автор пишет, что он хамелеон</w:t>
            </w: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. Есть ли внешние сходства?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Если нет, тогда в чём же сходство?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Сформулируйте вопрос, на который надо найти ответ, познакомившись с рассказом?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Почему человека называют хамелеоном? слайд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Чехов, хамелеон, человек (военный, герой рассказа)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Он их сравнивает.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Внутреннее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,  смена действий, настроения….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Почему человека называют хамелеоном</w:t>
            </w: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аписывают на листах)</w: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Слайд № 2</w:t>
            </w:r>
          </w:p>
        </w:tc>
        <w:tc>
          <w:tcPr>
            <w:tcW w:w="4501" w:type="dxa"/>
          </w:tcPr>
          <w:p w:rsidR="0071709E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object w:dxaOrig="7199" w:dyaOrig="5398">
                <v:shape id="_x0000_i1026" type="#_x0000_t75" style="width:187.5pt;height:140.25pt" o:ole="">
                  <v:imagedata r:id="rId7" o:title=""/>
                </v:shape>
                <o:OLEObject Type="Embed" ProgID="PowerPoint.Slide.12" ShapeID="_x0000_i1026" DrawAspect="Content" ObjectID="_1589391295" r:id="rId8"/>
              </w:objec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Кем по профессии был Чехов?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Чехов по профессии земский доктор, как называли в 19 веке.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роль земского доктора. Когда мы прибегаем к помощи  доктора?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Чехов лечил не только тело, но и душу.</w:t>
            </w: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Проведём вместе с вами обследование эмоционального состояния героя рассказа. </w:t>
            </w: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На ваших столах бланки для кардиограмм.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кардиограмма?  </w:t>
            </w: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 3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А мы сегодня отразим не сердечную деятельность, а эмоциональную.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Что  могут обозначить нижняя и верхняя точки в эмоциональном состоянии? (спокойствие – волнение)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Что мы с вами сможем увидеть, составив кардиограмму? 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доктор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Словарная стать на парте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Когда чувствуем себя плохо…..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Кардиограмма - это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Болен ли герой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И возможно ответим на вопрос: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Почему его называют хамелеоном. </w:t>
            </w: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object w:dxaOrig="7199" w:dyaOrig="5398">
                <v:shape id="_x0000_i1027" type="#_x0000_t75" style="width:164.25pt;height:123pt" o:ole="">
                  <v:imagedata r:id="rId9" o:title=""/>
                </v:shape>
                <o:OLEObject Type="Embed" ProgID="PowerPoint.Slide.12" ShapeID="_x0000_i1027" DrawAspect="Content" ObjectID="_1589391296" r:id="rId10"/>
              </w:objec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№ 4</w:t>
            </w:r>
          </w:p>
        </w:tc>
        <w:tc>
          <w:tcPr>
            <w:tcW w:w="4501" w:type="dxa"/>
          </w:tcPr>
          <w:p w:rsidR="0071709E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object w:dxaOrig="7199" w:dyaOrig="5398">
                <v:shape id="_x0000_i1028" type="#_x0000_t75" style="width:214.5pt;height:160.5pt" o:ole="">
                  <v:imagedata r:id="rId11" o:title=""/>
                </v:shape>
                <o:OLEObject Type="Embed" ProgID="PowerPoint.Slide.12" ShapeID="_x0000_i1028" DrawAspect="Content" ObjectID="_1589391297" r:id="rId12"/>
              </w:objec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Взгляните на иллюстрацию к рассказу. Кого вы видите на переднем плане? Кто на заднем плане? Кто, по вашему мнению, здесь главный?</w:t>
            </w: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переднем плане -  человека в шинели; человека в жилетке;  собаку. На заднем плане -  толпу.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Приготовьте карандаш, текст. И во время чтения рассказа «Хамелеон» отметьте моменты эмоционального состояния главного героя, </w:t>
            </w: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подчеркнув цитату в тексте и изобразите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 кривую эмоций главного героя  в кардиограмме.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Слушаем рассказ «Хамелеон». (7.39)</w:t>
            </w: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Слушают текст в исполнении И.Ильинского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Отмечают  в тексте моменты эмоционального состояния Очумелова. И рисуют кривую</w: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Выслушаем мнение докторов.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Расшифруем и прочтём составленную вами кардиограмму.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Слушаем  первую цитату: какую эмоцию она отражает </w:t>
            </w: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спокойствие  или волнение)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озвучивают каждую точку </w:t>
            </w:r>
            <w:r w:rsidRPr="00C3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амплитуды. </w:t>
            </w:r>
          </w:p>
          <w:p w:rsidR="0071709E" w:rsidRPr="00C32100" w:rsidRDefault="0071709E" w:rsidP="00D61E8C">
            <w:pPr>
              <w:tabs>
                <w:tab w:val="left" w:pos="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Учитель работает на доске маркером на миллиметровой бумаге</w: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lastRenderedPageBreak/>
              <w:t>От чего зависит  эмоциональное состояние героя, частая смена душевного состояния?  Можно ли это состояние назвать заболеванием?</w:t>
            </w: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Проявились ли симптомы  </w:t>
            </w: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душевного (эмоционального) заболевания у героя?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Попробуем дать название этой болезни</w:t>
            </w:r>
            <w:proofErr w:type="gramStart"/>
            <w:r w:rsidRPr="00C32100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?(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приспособленчество)</w:t>
            </w:r>
            <w:r w:rsidRPr="00C32100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 Как назвал её автор (исходя из названия рассказа)?</w:t>
            </w: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(хамелеонство)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Выяснили </w:t>
            </w: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почему человека называют хамелеоном?</w:t>
            </w: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Приспособленчество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или хамелеонство (словарики на столах)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100" w:rsidRPr="00C32100" w:rsidRDefault="00C32100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Да…</w: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Здоровые ли взаимоотношения между героями рассказа «Хамелеон»? 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Почему </w:t>
            </w:r>
            <w:proofErr w:type="gramStart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рассказ, написанный в 1884 году мы читаем</w:t>
            </w:r>
            <w:proofErr w:type="gramEnd"/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и сегодня в 2017 году?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А проявляются ли </w:t>
            </w:r>
            <w:r w:rsidRPr="00C32100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в нас, жителях 21 века, </w:t>
            </w: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 xml:space="preserve"> черты хамелеонства?</w:t>
            </w: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Называют версии.</w:t>
            </w: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Д.з</w:t>
            </w:r>
            <w:proofErr w:type="spellEnd"/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.: исследуйте </w:t>
            </w:r>
            <w:proofErr w:type="spellStart"/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Хрюкина</w:t>
            </w:r>
            <w:proofErr w:type="spellEnd"/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 толпу на наличие  симптомов  хамелеонства и составьте </w:t>
            </w:r>
            <w:r w:rsidRPr="00C3210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самостоятельно </w:t>
            </w: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кардиограмму на одного из них</w:t>
            </w: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Толпа, </w:t>
            </w:r>
            <w:proofErr w:type="spellStart"/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Хрюкин</w:t>
            </w:r>
            <w:proofErr w:type="spellEnd"/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Чему научил вас рассказ Чехова?</w:t>
            </w:r>
          </w:p>
        </w:tc>
        <w:tc>
          <w:tcPr>
            <w:tcW w:w="4501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Дети говорят о своих впечатлениях</w:t>
            </w:r>
          </w:p>
        </w:tc>
      </w:tr>
      <w:tr w:rsidR="0071709E" w:rsidRPr="00C32100" w:rsidTr="00C32100">
        <w:tc>
          <w:tcPr>
            <w:tcW w:w="5070" w:type="dxa"/>
          </w:tcPr>
          <w:p w:rsidR="0071709E" w:rsidRPr="00C32100" w:rsidRDefault="0071709E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t>Чтобы вырасти и стать настоящим человеком, нужно сейчас задумываться о своих поступках, выбирать, каким быть? Жить как Очумелов или иметь своё мнение? Думайте! Размышляйте!</w:t>
            </w:r>
          </w:p>
        </w:tc>
        <w:tc>
          <w:tcPr>
            <w:tcW w:w="4501" w:type="dxa"/>
          </w:tcPr>
          <w:p w:rsidR="0071709E" w:rsidRPr="00C32100" w:rsidRDefault="00046119" w:rsidP="00D61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100">
              <w:rPr>
                <w:rFonts w:ascii="Times New Roman" w:hAnsi="Times New Roman" w:cs="Times New Roman"/>
                <w:sz w:val="24"/>
                <w:szCs w:val="24"/>
              </w:rPr>
              <w:object w:dxaOrig="7199" w:dyaOrig="5398">
                <v:shape id="_x0000_i1029" type="#_x0000_t75" style="width:175.5pt;height:113.25pt" o:ole="">
                  <v:imagedata r:id="rId13" o:title=""/>
                </v:shape>
                <o:OLEObject Type="Embed" ProgID="PowerPoint.Slide.12" ShapeID="_x0000_i1029" DrawAspect="Content" ObjectID="_1589391298" r:id="rId14"/>
              </w:object>
            </w:r>
          </w:p>
        </w:tc>
      </w:tr>
    </w:tbl>
    <w:p w:rsidR="0071709E" w:rsidRPr="00C32100" w:rsidRDefault="0071709E" w:rsidP="0071709E">
      <w:pPr>
        <w:rPr>
          <w:rFonts w:ascii="Times New Roman" w:hAnsi="Times New Roman" w:cs="Times New Roman"/>
          <w:sz w:val="24"/>
          <w:szCs w:val="24"/>
        </w:rPr>
      </w:pPr>
    </w:p>
    <w:p w:rsidR="0071709E" w:rsidRPr="00C32100" w:rsidRDefault="0071709E" w:rsidP="0071709E">
      <w:pPr>
        <w:rPr>
          <w:rFonts w:ascii="Times New Roman" w:hAnsi="Times New Roman" w:cs="Times New Roman"/>
          <w:sz w:val="24"/>
          <w:szCs w:val="24"/>
        </w:rPr>
      </w:pP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21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Хамелеон – </w:t>
      </w:r>
      <w:r w:rsidRPr="00C321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пресмыкающееся тёплых стран отряда ящериц, меняющих свою окраску при цветовых изменениях в окружающей среде; 2) перен. Человек, который, приспосабливаясь к обстановке, легко меняет своё поведение, взгляды, симпатии.</w:t>
      </w: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21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Земский доктор –</w:t>
      </w:r>
      <w:r w:rsidRPr="00C32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сельский доктор, самое сложное медицинское призвание. Чехов, будучи человеком долга, на этой должности, где полагается государственное жалование, отказался от оплаты. Он лечил людей, большая часть его пациентов - крестьяне, бесплатно.</w:t>
      </w: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C321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Приспособленчество</w:t>
      </w:r>
      <w:proofErr w:type="gramEnd"/>
      <w:r w:rsidRPr="00C321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поведение человека, приспосабливающегося к обстоятельствам, к чужим взглядам, маскирующего свои истинные убеждения ради благополучного бесконфликтного существования.</w:t>
      </w: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21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Хамелеонство</w:t>
      </w:r>
      <w:r w:rsidRPr="00C321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образ жизни и поступки хамелеона, </w:t>
      </w:r>
      <w:proofErr w:type="gramStart"/>
      <w:r w:rsidRPr="00C321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приспособленчество</w:t>
      </w:r>
      <w:proofErr w:type="gramEnd"/>
      <w:r w:rsidRPr="00C321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21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Кардиограмма </w:t>
      </w:r>
      <w:r w:rsidRPr="00C321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кривая</w:t>
      </w:r>
      <w:r w:rsidRPr="00C321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получаемая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бумаге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фотопленке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регистрации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деятельности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сердца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специальными</w:t>
      </w:r>
      <w:r w:rsidRPr="00C3210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32100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приборами</w:t>
      </w:r>
    </w:p>
    <w:p w:rsidR="0071709E" w:rsidRPr="00C32100" w:rsidRDefault="0071709E" w:rsidP="00717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709E" w:rsidRPr="00C32100" w:rsidRDefault="0071709E" w:rsidP="0071709E">
      <w:pPr>
        <w:rPr>
          <w:rFonts w:ascii="Times New Roman" w:hAnsi="Times New Roman" w:cs="Times New Roman"/>
          <w:sz w:val="24"/>
          <w:szCs w:val="24"/>
        </w:rPr>
      </w:pPr>
    </w:p>
    <w:p w:rsidR="0071709E" w:rsidRPr="00C32100" w:rsidRDefault="0071709E" w:rsidP="0071709E">
      <w:pPr>
        <w:rPr>
          <w:rFonts w:ascii="Times New Roman" w:hAnsi="Times New Roman" w:cs="Times New Roman"/>
          <w:sz w:val="24"/>
          <w:szCs w:val="24"/>
        </w:rPr>
      </w:pPr>
    </w:p>
    <w:p w:rsidR="0071709E" w:rsidRPr="00C32100" w:rsidRDefault="0071709E" w:rsidP="0071709E">
      <w:pPr>
        <w:rPr>
          <w:rFonts w:ascii="Times New Roman" w:hAnsi="Times New Roman" w:cs="Times New Roman"/>
          <w:sz w:val="24"/>
          <w:szCs w:val="24"/>
        </w:rPr>
      </w:pPr>
    </w:p>
    <w:sectPr w:rsidR="0071709E" w:rsidRPr="00C32100" w:rsidSect="00EA5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F2A9A"/>
    <w:multiLevelType w:val="hybridMultilevel"/>
    <w:tmpl w:val="BC6CF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26987"/>
    <w:rsid w:val="00046119"/>
    <w:rsid w:val="000E5C3A"/>
    <w:rsid w:val="001E4059"/>
    <w:rsid w:val="0021547B"/>
    <w:rsid w:val="00252BAD"/>
    <w:rsid w:val="00265578"/>
    <w:rsid w:val="002C79F2"/>
    <w:rsid w:val="002F0766"/>
    <w:rsid w:val="00305BE8"/>
    <w:rsid w:val="003A306D"/>
    <w:rsid w:val="003F76FC"/>
    <w:rsid w:val="0040109D"/>
    <w:rsid w:val="00441E93"/>
    <w:rsid w:val="0044640A"/>
    <w:rsid w:val="0061015B"/>
    <w:rsid w:val="00632330"/>
    <w:rsid w:val="006E20E7"/>
    <w:rsid w:val="0071709E"/>
    <w:rsid w:val="00761859"/>
    <w:rsid w:val="00776EA6"/>
    <w:rsid w:val="007F2794"/>
    <w:rsid w:val="009604E4"/>
    <w:rsid w:val="009D7DB2"/>
    <w:rsid w:val="009E4E07"/>
    <w:rsid w:val="00B11566"/>
    <w:rsid w:val="00B35D01"/>
    <w:rsid w:val="00C32100"/>
    <w:rsid w:val="00C352DF"/>
    <w:rsid w:val="00C9777D"/>
    <w:rsid w:val="00CB2D98"/>
    <w:rsid w:val="00D26987"/>
    <w:rsid w:val="00E77DB0"/>
    <w:rsid w:val="00EA53FC"/>
    <w:rsid w:val="00EC3987"/>
    <w:rsid w:val="00F749BD"/>
    <w:rsid w:val="00FD1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FC"/>
  </w:style>
  <w:style w:type="paragraph" w:styleId="1">
    <w:name w:val="heading 1"/>
    <w:basedOn w:val="a"/>
    <w:next w:val="a"/>
    <w:link w:val="10"/>
    <w:uiPriority w:val="9"/>
    <w:qFormat/>
    <w:rsid w:val="006E20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CB2D98"/>
  </w:style>
  <w:style w:type="character" w:customStyle="1" w:styleId="apple-converted-space">
    <w:name w:val="apple-converted-space"/>
    <w:basedOn w:val="a0"/>
    <w:rsid w:val="00CB2D98"/>
  </w:style>
  <w:style w:type="character" w:styleId="a4">
    <w:name w:val="Hyperlink"/>
    <w:basedOn w:val="a0"/>
    <w:uiPriority w:val="99"/>
    <w:semiHidden/>
    <w:unhideWhenUsed/>
    <w:rsid w:val="0063233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464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E20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17</cp:revision>
  <dcterms:created xsi:type="dcterms:W3CDTF">2017-01-21T04:21:00Z</dcterms:created>
  <dcterms:modified xsi:type="dcterms:W3CDTF">2018-06-01T15:48:00Z</dcterms:modified>
</cp:coreProperties>
</file>