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7"/>
        <w:gridCol w:w="5604"/>
        <w:gridCol w:w="5510"/>
      </w:tblGrid>
      <w:tr w:rsidR="005C0C43" w:rsidTr="001B0D49">
        <w:tc>
          <w:tcPr>
            <w:tcW w:w="5407" w:type="dxa"/>
          </w:tcPr>
          <w:p w:rsidR="00345858" w:rsidRPr="00217BBD" w:rsidRDefault="00345858" w:rsidP="00345858">
            <w:pPr>
              <w:pStyle w:val="a7"/>
              <w:spacing w:before="0" w:beforeAutospacing="0" w:after="0" w:afterAutospacing="0" w:line="276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7BB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Низкий уровень развития графического навыка является причиной целого ряда трудностей в обучении письму:</w:t>
            </w:r>
          </w:p>
          <w:p w:rsidR="00345858" w:rsidRPr="0044564E" w:rsidRDefault="00345858" w:rsidP="00345858">
            <w:pPr>
              <w:pStyle w:val="a7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Низкий темп письма;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Быстрая утомляемость при письме;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Неровная «дрожащая» линия;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«Угловатое» письмо, написание округлых букв;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Слишком сильный нажим;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Трудности в воспроизведении формы графических элементов;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Неправильный наклон;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345858">
              <w:rPr>
                <w:color w:val="000000"/>
                <w:sz w:val="28"/>
              </w:rPr>
              <w:t>Большое количество помарок и исправлений – «грязное письмо»;</w:t>
            </w:r>
          </w:p>
          <w:p w:rsidR="00345858" w:rsidRPr="00345858" w:rsidRDefault="00345858" w:rsidP="0034585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345858">
              <w:rPr>
                <w:color w:val="000000"/>
                <w:sz w:val="28"/>
              </w:rPr>
              <w:t>Нежелание выполнять письменные упражнения.</w:t>
            </w:r>
          </w:p>
          <w:p w:rsidR="00345858" w:rsidRDefault="00345858" w:rsidP="009F2832">
            <w:pPr>
              <w:jc w:val="center"/>
              <w:rPr>
                <w:noProof/>
                <w:lang w:eastAsia="ru-RU"/>
              </w:rPr>
            </w:pPr>
          </w:p>
          <w:p w:rsidR="00345858" w:rsidRDefault="00345858" w:rsidP="009F2832">
            <w:pPr>
              <w:jc w:val="center"/>
              <w:rPr>
                <w:noProof/>
                <w:lang w:eastAsia="ru-RU"/>
              </w:rPr>
            </w:pPr>
          </w:p>
          <w:p w:rsidR="00345858" w:rsidRDefault="00345858" w:rsidP="009F2832">
            <w:pPr>
              <w:jc w:val="center"/>
              <w:rPr>
                <w:noProof/>
                <w:lang w:eastAsia="ru-RU"/>
              </w:rPr>
            </w:pPr>
          </w:p>
          <w:p w:rsidR="006B7081" w:rsidRPr="009F2832" w:rsidRDefault="00345858" w:rsidP="009F2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993C69" wp14:editId="48AF5D0A">
                  <wp:extent cx="2948985" cy="1962150"/>
                  <wp:effectExtent l="0" t="0" r="3810" b="0"/>
                  <wp:docPr id="23" name="Рисунок 23" descr="https://pronto-costo.info/wp-content/uploads/2018/10/31-1-768x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nto-costo.info/wp-content/uploads/2018/10/31-1-768x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44" cy="1964252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8"/>
            </w:tblGrid>
            <w:tr w:rsidR="00092490" w:rsidTr="005C0A30">
              <w:tc>
                <w:tcPr>
                  <w:tcW w:w="5275" w:type="dxa"/>
                </w:tcPr>
                <w:p w:rsidR="00792BDF" w:rsidRPr="00792BDF" w:rsidRDefault="005C0C43" w:rsidP="0066710A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Важно </w:t>
                  </w:r>
                  <w:bookmarkStart w:id="0" w:name="_GoBack"/>
                  <w:bookmarkEnd w:id="0"/>
                  <w:r w:rsidR="00C71043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  <w:t>!</w:t>
                  </w:r>
                  <w:r w:rsidR="0066710A" w:rsidRPr="00792BDF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263631" w:rsidRDefault="0066710A" w:rsidP="0066710A">
                  <w:pPr>
                    <w:jc w:val="center"/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  <w:t>Прежде чем посадить ребенка</w:t>
                  </w:r>
                  <w:r w:rsidR="00792BDF"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  <w:t xml:space="preserve"> выполнять то или иное задание, </w:t>
                  </w:r>
                  <w:r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  <w:t>об</w:t>
                  </w:r>
                  <w:r w:rsidR="00792BDF"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  <w:t>ратите, пожалуйста,</w:t>
                  </w:r>
                  <w:r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  <w:t xml:space="preserve"> его внимание на</w:t>
                  </w:r>
                  <w:r>
                    <w:rPr>
                      <w:rStyle w:val="c2"/>
                      <w:rFonts w:ascii="Arial" w:hAnsi="Arial" w:cs="Arial"/>
                      <w:color w:val="444444"/>
                      <w:sz w:val="18"/>
                      <w:szCs w:val="18"/>
                    </w:rPr>
                    <w:t xml:space="preserve"> </w:t>
                  </w:r>
                  <w:r w:rsidRPr="0066710A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>правила письма</w:t>
                  </w:r>
                  <w:r w:rsidR="00792BDF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: </w:t>
                  </w:r>
                </w:p>
                <w:p w:rsidR="00263631" w:rsidRDefault="00263631" w:rsidP="0066710A">
                  <w:pPr>
                    <w:jc w:val="center"/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- </w:t>
                  </w:r>
                  <w:r w:rsidR="00792BDF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посадка; </w:t>
                  </w:r>
                </w:p>
                <w:p w:rsidR="00263631" w:rsidRDefault="00263631" w:rsidP="0066710A">
                  <w:pPr>
                    <w:jc w:val="center"/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- </w:t>
                  </w:r>
                  <w:r w:rsidR="00792BDF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>п</w:t>
                  </w:r>
                  <w:r w:rsidR="0066710A" w:rsidRPr="0066710A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>олож</w:t>
                  </w:r>
                  <w: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>ение листа тетради, рук, ручки;</w:t>
                  </w:r>
                </w:p>
                <w:p w:rsidR="00092490" w:rsidRDefault="00092490" w:rsidP="0066710A">
                  <w:pPr>
                    <w:jc w:val="center"/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-правильно держать карандаш </w:t>
                  </w:r>
                </w:p>
                <w:p w:rsidR="005C0A30" w:rsidRDefault="00263631" w:rsidP="00263631">
                  <w:pP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 xml:space="preserve">- </w:t>
                  </w:r>
                  <w:r w:rsidR="0066710A" w:rsidRPr="0066710A"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  <w:t>ведение руки по строке слева направо.</w:t>
                  </w:r>
                </w:p>
                <w:p w:rsidR="00657973" w:rsidRDefault="00657973" w:rsidP="0066710A">
                  <w:pPr>
                    <w:jc w:val="center"/>
                    <w:rPr>
                      <w:rStyle w:val="c2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</w:rPr>
                  </w:pPr>
                </w:p>
                <w:p w:rsidR="00792BDF" w:rsidRDefault="0005556D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1E3C46" wp14:editId="0F12C0B1">
                        <wp:extent cx="3063540" cy="1847850"/>
                        <wp:effectExtent l="0" t="0" r="3810" b="0"/>
                        <wp:docPr id="3" name="Рисунок 3" descr="https://fs.znanio.ru/d5af0e/41/1e/efd7adc114ffb29fda6a1326b485798d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.znanio.ru/d5af0e/41/1e/efd7adc114ffb29fda6a1326b485798d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09" t="2845" r="3846" b="25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77210" cy="1856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2490" w:rsidRDefault="00092490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</w:p>
                <w:p w:rsidR="00092490" w:rsidRDefault="00092490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</w:p>
                <w:p w:rsidR="00C71043" w:rsidRDefault="00C71043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</w:p>
                <w:p w:rsidR="00C71043" w:rsidRDefault="00C71043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</w:p>
                <w:p w:rsidR="00092490" w:rsidRDefault="00092490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</w:p>
                <w:p w:rsidR="00C71043" w:rsidRDefault="00092490" w:rsidP="0066710A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3F7532" wp14:editId="526F3707">
                        <wp:extent cx="3265716" cy="1714500"/>
                        <wp:effectExtent l="0" t="0" r="0" b="0"/>
                        <wp:docPr id="4" name="Рисунок 4" descr="https://346130.selcdn.ru/storage1/include/site_266/section_2420/thumbs/om3t14mLaJuA_1200x0_AybP2us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346130.selcdn.ru/storage1/include/site_266/section_2420/thumbs/om3t14mLaJuA_1200x0_AybP2us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9574" cy="1721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2490" w:rsidTr="005C0A30">
              <w:tc>
                <w:tcPr>
                  <w:tcW w:w="5275" w:type="dxa"/>
                </w:tcPr>
                <w:p w:rsidR="00ED2BE3" w:rsidRDefault="00ED2BE3" w:rsidP="00ED2BE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</w:p>
                <w:p w:rsidR="00217BBD" w:rsidRDefault="00217BBD" w:rsidP="00217BBD">
                  <w:pP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</w:p>
                <w:p w:rsidR="00092490" w:rsidRPr="00792BDF" w:rsidRDefault="00092490" w:rsidP="00217BBD">
                  <w:pP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</w:p>
              </w:tc>
            </w:tr>
          </w:tbl>
          <w:p w:rsidR="006B7081" w:rsidRPr="005C0A30" w:rsidRDefault="006B7081" w:rsidP="005C0A30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5676" w:type="dxa"/>
          </w:tcPr>
          <w:p w:rsidR="005C0A30" w:rsidRDefault="005C0A30"/>
          <w:p w:rsidR="00263631" w:rsidRPr="00C71043" w:rsidRDefault="0005556D" w:rsidP="005C0A30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МА</w:t>
            </w:r>
            <w:r w:rsidR="00217BB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ДОУ 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ЦРР«</w:t>
            </w:r>
            <w:proofErr w:type="gramEnd"/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Детский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сад №1</w:t>
            </w:r>
            <w:r w:rsidR="00217BB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город Добрянка</w:t>
            </w:r>
            <w:r w:rsidR="00217BB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»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</w:t>
            </w:r>
          </w:p>
          <w:p w:rsidR="00263631" w:rsidRDefault="00263631" w:rsidP="00217BBD">
            <w:pPr>
              <w:rPr>
                <w:rFonts w:ascii="Monotype Corsiva" w:hAnsi="Monotype Corsiva" w:cs="Times New Roman"/>
                <w:color w:val="365F91" w:themeColor="accent1" w:themeShade="BF"/>
                <w:sz w:val="56"/>
                <w:szCs w:val="56"/>
              </w:rPr>
            </w:pPr>
          </w:p>
          <w:p w:rsidR="00ED2BE3" w:rsidRDefault="00263631" w:rsidP="009F2832">
            <w:pPr>
              <w:jc w:val="center"/>
              <w:rPr>
                <w:rFonts w:ascii="Monotype Corsiva" w:hAnsi="Monotype Corsiva" w:cs="Times New Roman"/>
                <w:color w:val="365F91" w:themeColor="accent1" w:themeShade="BF"/>
                <w:sz w:val="56"/>
                <w:szCs w:val="56"/>
              </w:rPr>
            </w:pPr>
            <w:r w:rsidRPr="00263631">
              <w:rPr>
                <w:rFonts w:ascii="Monotype Corsiva" w:hAnsi="Monotype Corsiva" w:cs="Times New Roman"/>
                <w:color w:val="365F91" w:themeColor="accent1" w:themeShade="BF"/>
                <w:sz w:val="56"/>
                <w:szCs w:val="56"/>
              </w:rPr>
              <w:t xml:space="preserve">Буклет-рекомендация </w:t>
            </w:r>
          </w:p>
          <w:p w:rsidR="00263631" w:rsidRPr="0005556D" w:rsidRDefault="00263631" w:rsidP="009F2832">
            <w:pPr>
              <w:jc w:val="center"/>
              <w:rPr>
                <w:rFonts w:ascii="Monotype Corsiva" w:hAnsi="Monotype Corsiva" w:cs="Times New Roman"/>
                <w:color w:val="00B050"/>
                <w:sz w:val="56"/>
                <w:szCs w:val="56"/>
              </w:rPr>
            </w:pPr>
            <w:r w:rsidRPr="0005556D">
              <w:rPr>
                <w:rFonts w:ascii="Monotype Corsiva" w:hAnsi="Monotype Corsiva" w:cs="Times New Roman"/>
                <w:color w:val="00B050"/>
                <w:sz w:val="56"/>
                <w:szCs w:val="56"/>
              </w:rPr>
              <w:t>«</w:t>
            </w:r>
            <w:r w:rsidR="00C71043" w:rsidRPr="00C71043">
              <w:rPr>
                <w:rFonts w:ascii="Monotype Corsiva" w:hAnsi="Monotype Corsiva" w:cs="Times New Roman"/>
                <w:color w:val="00B050"/>
                <w:sz w:val="56"/>
                <w:szCs w:val="56"/>
              </w:rPr>
              <w:t>Развиваем правильно графические навыки ребенка</w:t>
            </w:r>
            <w:r w:rsidRPr="0005556D">
              <w:rPr>
                <w:rFonts w:ascii="Monotype Corsiva" w:hAnsi="Monotype Corsiva" w:cs="Times New Roman"/>
                <w:color w:val="00B050"/>
                <w:sz w:val="56"/>
                <w:szCs w:val="56"/>
              </w:rPr>
              <w:t>»</w:t>
            </w:r>
          </w:p>
          <w:p w:rsidR="005C0A30" w:rsidRDefault="005C0A30"/>
          <w:p w:rsidR="00ED2BE3" w:rsidRDefault="00ED2BE3"/>
          <w:p w:rsidR="005C0A30" w:rsidRDefault="001B0D49">
            <w: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t xml:space="preserve">      </w:t>
            </w:r>
          </w:p>
          <w:p w:rsidR="005C0A30" w:rsidRDefault="005C0A30"/>
          <w:p w:rsidR="001B0D49" w:rsidRDefault="0005556D" w:rsidP="002636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7E4E84" wp14:editId="36AA3641">
                  <wp:extent cx="2732809" cy="2004060"/>
                  <wp:effectExtent l="0" t="0" r="0" b="0"/>
                  <wp:docPr id="1" name="Рисунок 1" descr="https://drasler.ru/wp-content/uploads/2019/05/%D0%A0%D0%B8%D1%81%D1%83%D0%BD%D0%BE%D0%BA-%D0%BC%D0%B0%D0%BB%D1%8B%D1%88-%D0%B4%D0%BB%D1%8F-%D0%B4%D0%B5%D1%82%D0%B5%D0%B9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asler.ru/wp-content/uploads/2019/05/%D0%A0%D0%B8%D1%81%D1%83%D0%BD%D0%BE%D0%BA-%D0%BC%D0%B0%D0%BB%D1%8B%D1%88-%D0%B4%D0%BB%D1%8F-%D0%B4%D0%B5%D1%82%D0%B5%D0%B9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35" cy="200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D49" w:rsidRDefault="001B0D49"/>
          <w:p w:rsidR="00263631" w:rsidRDefault="00263631"/>
          <w:p w:rsidR="005C0A30" w:rsidRDefault="00217BBD" w:rsidP="00217B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09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26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Воспитатель: </w:t>
            </w:r>
          </w:p>
          <w:p w:rsidR="00217BBD" w:rsidRDefault="00217BBD" w:rsidP="000555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="0009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05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Некрасова Л.В.</w:t>
            </w:r>
          </w:p>
          <w:p w:rsidR="00217BBD" w:rsidRDefault="00217BBD" w:rsidP="00217BB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7BBD" w:rsidRDefault="00217BBD" w:rsidP="00217BB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7BBD" w:rsidRDefault="00217BBD" w:rsidP="00217BB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7BBD" w:rsidRPr="00746272" w:rsidRDefault="00217BBD" w:rsidP="00217BB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C43" w:rsidTr="001B0D49">
        <w:tc>
          <w:tcPr>
            <w:tcW w:w="5407" w:type="dxa"/>
          </w:tcPr>
          <w:p w:rsidR="006779A7" w:rsidRPr="001B0D49" w:rsidRDefault="006779A7" w:rsidP="006779A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  <w:p w:rsidR="006779A7" w:rsidRDefault="00217BBD" w:rsidP="006779A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81275" cy="466725"/>
                      <wp:effectExtent l="228600" t="9525" r="6985" b="27305"/>
                      <wp:docPr id="2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81275" cy="466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17BBD" w:rsidRPr="00092490" w:rsidRDefault="00217BBD" w:rsidP="00217BBD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2490"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56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Дорогие родители!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4" o:spid="_x0000_s1026" type="#_x0000_t202" style="width:203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217BBD" w:rsidRPr="00092490" w:rsidRDefault="00217BBD" w:rsidP="00217BB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92490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Дорогие родители!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490" w:rsidRPr="00480CDB" w:rsidRDefault="00092490" w:rsidP="006779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Штриховка -</w:t>
            </w:r>
            <w:r w:rsidRPr="00480C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один из видов упражнений для детей, который главным образом направлен на развитие мелкой моторики. </w:t>
            </w:r>
            <w:proofErr w:type="spellStart"/>
            <w:r w:rsidRPr="00480C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Несформированность</w:t>
            </w:r>
            <w:proofErr w:type="spellEnd"/>
            <w:r w:rsidRPr="00480C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</w:t>
            </w:r>
          </w:p>
          <w:p w:rsidR="00480CDB" w:rsidRPr="00092490" w:rsidRDefault="00480CDB" w:rsidP="00480C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 же полезна штриховка для детей?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укрепляет мышцы детской руки;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способствует концентрации внимания;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умение ориентироваться на плоскости;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вырабатывает аккуратность, усидчивость;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учит регулировать нажим карандаша;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приучает ребёнка действовать по установленным правилам;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способствует развитию мышечной памяти;</w:t>
            </w:r>
          </w:p>
          <w:p w:rsidR="00480CDB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закрепляет умение правильно держать карандаш, ручку;</w:t>
            </w:r>
          </w:p>
          <w:p w:rsidR="00746272" w:rsidRPr="00480CDB" w:rsidRDefault="00480CDB" w:rsidP="00480C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способствует формированию красивого почерка.</w:t>
            </w:r>
          </w:p>
        </w:tc>
        <w:tc>
          <w:tcPr>
            <w:tcW w:w="5434" w:type="dxa"/>
          </w:tcPr>
          <w:p w:rsidR="00480CDB" w:rsidRPr="00480CDB" w:rsidRDefault="00480CDB" w:rsidP="00480CD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Существуют различные виды штриховки: </w:t>
            </w:r>
          </w:p>
          <w:p w:rsidR="00480CDB" w:rsidRP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горизонтальная, </w:t>
            </w:r>
          </w:p>
          <w:p w:rsidR="00480CDB" w:rsidRP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вертикальная, </w:t>
            </w:r>
          </w:p>
          <w:p w:rsidR="00480CDB" w:rsidRP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диагонали, </w:t>
            </w:r>
          </w:p>
          <w:p w:rsidR="00480CDB" w:rsidRP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волнистыми, </w:t>
            </w:r>
          </w:p>
          <w:p w:rsid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ломаными линиями </w:t>
            </w:r>
          </w:p>
          <w:p w:rsidR="00480CDB" w:rsidRPr="00480CDB" w:rsidRDefault="00480CDB" w:rsidP="00480CDB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петли </w:t>
            </w:r>
            <w:r w:rsidRPr="0048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 д. </w:t>
            </w:r>
          </w:p>
          <w:p w:rsidR="00480CDB" w:rsidRDefault="00480CDB" w:rsidP="00480CD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E437D1" wp14:editId="703E09D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232410</wp:posOffset>
                  </wp:positionV>
                  <wp:extent cx="2927882" cy="1485900"/>
                  <wp:effectExtent l="0" t="0" r="6350" b="0"/>
                  <wp:wrapTight wrapText="bothSides">
                    <wp:wrapPolygon edited="0">
                      <wp:start x="0" y="0"/>
                      <wp:lineTo x="0" y="21323"/>
                      <wp:lineTo x="21506" y="21323"/>
                      <wp:lineTo x="21506" y="0"/>
                      <wp:lineTo x="0" y="0"/>
                    </wp:wrapPolygon>
                  </wp:wrapTight>
                  <wp:docPr id="5" name="Рисунок 5" descr="https://im0-tub-ru.yandex.net/i?id=59bbf0796189df51a78325577f3a858c&amp;n=33&amp;h=203&amp;w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9bbf0796189df51a78325577f3a858c&amp;n=33&amp;h=203&amp;w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882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0CDB" w:rsidRDefault="00480CDB" w:rsidP="00480C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CDB" w:rsidRPr="00092490" w:rsidRDefault="00480CDB" w:rsidP="00480CD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3C878A" wp14:editId="1728A81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2828925</wp:posOffset>
                  </wp:positionV>
                  <wp:extent cx="2600325" cy="1947704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363" y="21339"/>
                      <wp:lineTo x="21363" y="0"/>
                      <wp:lineTo x="0" y="0"/>
                    </wp:wrapPolygon>
                  </wp:wrapTight>
                  <wp:docPr id="6" name="Рисунок 6" descr="https://luckclub.ru/images/luckclub/2020/05/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uckclub.ru/images/luckclub/2020/05/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4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4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малышей хорошо использовать различные готовые картинки, в которых нужно добавить некоторые элементы в виде штриховки. Занятия штриховкой доставляют детям радость, развивают любознательность, делают их творчески раскованными.</w:t>
            </w:r>
          </w:p>
          <w:p w:rsidR="00480CDB" w:rsidRDefault="00480CDB" w:rsidP="00480C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27A" w:rsidRPr="00746272" w:rsidRDefault="00F7027A" w:rsidP="00480CDB">
            <w:pPr>
              <w:pStyle w:val="a6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5676" w:type="dxa"/>
          </w:tcPr>
          <w:p w:rsidR="00217BBD" w:rsidRDefault="006550FD" w:rsidP="008414F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414F1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  <w:p w:rsidR="00480CDB" w:rsidRPr="00092490" w:rsidRDefault="00480CDB" w:rsidP="00480CDB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09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выполнения штриховки: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Штриховать нужно в</w:t>
            </w: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указанном стрелкой направлении.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Проводить линию сл</w:t>
            </w: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едует строго определённой формы.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Линии должны б</w:t>
            </w: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ыть параллельны друг другу.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Расстояние между</w:t>
            </w: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линиями должно быть одинаковым.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Нельзя выходить за контур изображения</w:t>
            </w: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80CDB" w:rsidRPr="00480CDB" w:rsidRDefault="00480CDB" w:rsidP="00480CD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CD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Штриховку рисунков горизонтальными, вертикальными и наклонными линиями можно выполнять в разных направлениях: справа налево и слева направо, сверху вниз и </w:t>
            </w:r>
            <w:proofErr w:type="gramStart"/>
            <w:r w:rsidRPr="00480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снизу вверх</w:t>
            </w:r>
            <w:proofErr w:type="gramEnd"/>
          </w:p>
          <w:p w:rsidR="005C0C43" w:rsidRDefault="005C0C43" w:rsidP="00480CDB">
            <w:pPr>
              <w:rPr>
                <w:sz w:val="28"/>
                <w:szCs w:val="28"/>
              </w:rPr>
            </w:pPr>
            <w:r w:rsidRPr="005C0C43">
              <w:rPr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AC92202" wp14:editId="612A5E2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131445</wp:posOffset>
                  </wp:positionV>
                  <wp:extent cx="2790825" cy="2093119"/>
                  <wp:effectExtent l="0" t="0" r="0" b="2540"/>
                  <wp:wrapTight wrapText="bothSides">
                    <wp:wrapPolygon edited="0">
                      <wp:start x="21600" y="21600"/>
                      <wp:lineTo x="21600" y="170"/>
                      <wp:lineTo x="221" y="170"/>
                      <wp:lineTo x="221" y="21600"/>
                      <wp:lineTo x="21600" y="21600"/>
                    </wp:wrapPolygon>
                  </wp:wrapTight>
                  <wp:docPr id="9" name="Рисунок 9" descr="https://i.pinimg.com/originals/d2/79/55/d27955d53bc66dc9ebee04299afa7a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d2/79/55/d27955d53bc66dc9ebee04299afa7a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90825" cy="209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C43" w:rsidRDefault="005C0C43" w:rsidP="00480CDB">
            <w:pPr>
              <w:rPr>
                <w:sz w:val="28"/>
                <w:szCs w:val="28"/>
              </w:rPr>
            </w:pPr>
          </w:p>
          <w:p w:rsidR="005C0C43" w:rsidRDefault="005C0C43" w:rsidP="00480CDB">
            <w:pPr>
              <w:rPr>
                <w:sz w:val="28"/>
                <w:szCs w:val="28"/>
              </w:rPr>
            </w:pPr>
          </w:p>
          <w:p w:rsidR="0066710A" w:rsidRPr="006550FD" w:rsidRDefault="005C0C43" w:rsidP="00480C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0CF5B5E" wp14:editId="5DF10E4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1769745</wp:posOffset>
                  </wp:positionV>
                  <wp:extent cx="32194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472" y="21252"/>
                      <wp:lineTo x="21472" y="0"/>
                      <wp:lineTo x="0" y="0"/>
                    </wp:wrapPolygon>
                  </wp:wrapTight>
                  <wp:docPr id="8" name="Рисунок 8" descr="https://myslide.ru/documents_7/c1eb19f3165b7f0918212f2285eb1c7b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7/c1eb19f3165b7f0918212f2285eb1c7b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23" r="2873" b="32567"/>
                          <a:stretch/>
                        </pic:blipFill>
                        <pic:spPr bwMode="auto">
                          <a:xfrm>
                            <a:off x="0" y="0"/>
                            <a:ext cx="3219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0A30" w:rsidRDefault="005C0A30" w:rsidP="00827DC0"/>
    <w:sectPr w:rsidR="005C0A30" w:rsidSect="006550FD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9pt;height:10.9pt" o:bullet="t">
        <v:imagedata r:id="rId1" o:title="mso7C1A"/>
      </v:shape>
    </w:pict>
  </w:numPicBullet>
  <w:abstractNum w:abstractNumId="0">
    <w:nsid w:val="29113D95"/>
    <w:multiLevelType w:val="hybridMultilevel"/>
    <w:tmpl w:val="198E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B4685C"/>
    <w:multiLevelType w:val="multilevel"/>
    <w:tmpl w:val="A45ABA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2150"/>
    <w:multiLevelType w:val="multilevel"/>
    <w:tmpl w:val="8AD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F5129"/>
    <w:multiLevelType w:val="hybridMultilevel"/>
    <w:tmpl w:val="C444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3E2586"/>
    <w:multiLevelType w:val="hybridMultilevel"/>
    <w:tmpl w:val="908C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A644B"/>
    <w:multiLevelType w:val="hybridMultilevel"/>
    <w:tmpl w:val="9C5CEF36"/>
    <w:lvl w:ilvl="0" w:tplc="A2F40178">
      <w:start w:val="1"/>
      <w:numFmt w:val="decimal"/>
      <w:lvlText w:val="%1."/>
      <w:lvlJc w:val="left"/>
      <w:pPr>
        <w:ind w:left="1392" w:hanging="82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1"/>
    <w:rsid w:val="0005556D"/>
    <w:rsid w:val="00092490"/>
    <w:rsid w:val="00171B3E"/>
    <w:rsid w:val="00175404"/>
    <w:rsid w:val="001B0D49"/>
    <w:rsid w:val="00211FB9"/>
    <w:rsid w:val="00217BBD"/>
    <w:rsid w:val="00263631"/>
    <w:rsid w:val="00345858"/>
    <w:rsid w:val="003D64BF"/>
    <w:rsid w:val="00480CDB"/>
    <w:rsid w:val="005B0DD0"/>
    <w:rsid w:val="005C0A30"/>
    <w:rsid w:val="005C0C43"/>
    <w:rsid w:val="006550FD"/>
    <w:rsid w:val="00657973"/>
    <w:rsid w:val="0066710A"/>
    <w:rsid w:val="006779A7"/>
    <w:rsid w:val="006B7081"/>
    <w:rsid w:val="00746272"/>
    <w:rsid w:val="00792BDF"/>
    <w:rsid w:val="00797184"/>
    <w:rsid w:val="00827DC0"/>
    <w:rsid w:val="008414F1"/>
    <w:rsid w:val="0085353D"/>
    <w:rsid w:val="009F2832"/>
    <w:rsid w:val="00A82C4F"/>
    <w:rsid w:val="00B87FE8"/>
    <w:rsid w:val="00BB51FF"/>
    <w:rsid w:val="00C71043"/>
    <w:rsid w:val="00DF61FA"/>
    <w:rsid w:val="00E87A70"/>
    <w:rsid w:val="00ED2BE3"/>
    <w:rsid w:val="00F37469"/>
    <w:rsid w:val="00F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4D72-9A63-49D6-BEFA-6D4B017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E8"/>
  </w:style>
  <w:style w:type="paragraph" w:styleId="2">
    <w:name w:val="heading 2"/>
    <w:basedOn w:val="a"/>
    <w:link w:val="20"/>
    <w:uiPriority w:val="9"/>
    <w:qFormat/>
    <w:rsid w:val="0065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8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6710A"/>
  </w:style>
  <w:style w:type="character" w:customStyle="1" w:styleId="20">
    <w:name w:val="Заголовок 2 Знак"/>
    <w:basedOn w:val="a0"/>
    <w:link w:val="2"/>
    <w:uiPriority w:val="9"/>
    <w:rsid w:val="00657973"/>
    <w:rPr>
      <w:rFonts w:ascii="Times New Roman" w:eastAsia="Times New Roman" w:hAnsi="Times New Roman" w:cs="Times New Roman"/>
      <w:b/>
      <w:bCs/>
      <w:color w:val="4D6D91"/>
      <w:sz w:val="26"/>
      <w:szCs w:val="26"/>
      <w:lang w:eastAsia="ru-RU"/>
    </w:rPr>
  </w:style>
  <w:style w:type="paragraph" w:styleId="a6">
    <w:name w:val="No Spacing"/>
    <w:uiPriority w:val="1"/>
    <w:qFormat/>
    <w:rsid w:val="006779A7"/>
    <w:pPr>
      <w:spacing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кот</cp:lastModifiedBy>
  <cp:revision>4</cp:revision>
  <cp:lastPrinted>2021-02-22T01:48:00Z</cp:lastPrinted>
  <dcterms:created xsi:type="dcterms:W3CDTF">2021-02-22T01:51:00Z</dcterms:created>
  <dcterms:modified xsi:type="dcterms:W3CDTF">2021-12-12T12:13:00Z</dcterms:modified>
</cp:coreProperties>
</file>