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A3" w:rsidRPr="00AF4DA3" w:rsidRDefault="00AF4DA3" w:rsidP="00AF4DA3">
      <w:pPr>
        <w:pStyle w:val="Style73"/>
        <w:widowControl/>
        <w:jc w:val="both"/>
        <w:rPr>
          <w:rFonts w:ascii="Times New Roman" w:hAnsi="Times New Roman"/>
          <w:i/>
        </w:rPr>
      </w:pPr>
      <w:r>
        <w:rPr>
          <w:rStyle w:val="FontStyle164"/>
          <w:i/>
          <w:sz w:val="24"/>
          <w:szCs w:val="24"/>
        </w:rPr>
        <w:t xml:space="preserve">Источник: </w:t>
      </w:r>
      <w:r w:rsidRPr="00AF4DA3">
        <w:rPr>
          <w:rStyle w:val="FontStyle164"/>
          <w:i/>
          <w:sz w:val="24"/>
          <w:szCs w:val="24"/>
        </w:rPr>
        <w:t xml:space="preserve">Сиротюк АЛ. Нейропсихологическое и психофизиологическое сопровождение обучения. — М.: ТЦ Сфера, 2003. — 288 </w:t>
      </w:r>
      <w:proofErr w:type="gramStart"/>
      <w:r w:rsidRPr="00AF4DA3">
        <w:rPr>
          <w:rStyle w:val="FontStyle164"/>
          <w:i/>
          <w:sz w:val="24"/>
          <w:szCs w:val="24"/>
        </w:rPr>
        <w:t>с</w:t>
      </w:r>
      <w:proofErr w:type="gramEnd"/>
      <w:r w:rsidRPr="00AF4DA3">
        <w:rPr>
          <w:rStyle w:val="FontStyle164"/>
          <w:i/>
          <w:sz w:val="24"/>
          <w:szCs w:val="24"/>
        </w:rPr>
        <w:t>.</w:t>
      </w:r>
    </w:p>
    <w:p w:rsidR="008A4F27" w:rsidRPr="008A4F27" w:rsidRDefault="008A4F27" w:rsidP="008A4F27">
      <w:pPr>
        <w:pStyle w:val="Style1"/>
        <w:widowControl/>
        <w:ind w:firstLine="567"/>
        <w:rPr>
          <w:rFonts w:ascii="Times New Roman" w:hAnsi="Times New Roman"/>
        </w:rPr>
      </w:pPr>
    </w:p>
    <w:p w:rsidR="008A4F27" w:rsidRPr="008A4F27" w:rsidRDefault="008A4F27" w:rsidP="00981FBA">
      <w:pPr>
        <w:pStyle w:val="Style1"/>
        <w:widowControl/>
        <w:ind w:firstLine="567"/>
        <w:jc w:val="center"/>
        <w:rPr>
          <w:rStyle w:val="FontStyle167"/>
          <w:rFonts w:ascii="Times New Roman" w:hAnsi="Times New Roman"/>
          <w:sz w:val="24"/>
          <w:szCs w:val="24"/>
        </w:rPr>
      </w:pPr>
      <w:r w:rsidRPr="008A4F27">
        <w:rPr>
          <w:rStyle w:val="FontStyle167"/>
          <w:rFonts w:ascii="Times New Roman" w:hAnsi="Times New Roman"/>
          <w:sz w:val="24"/>
          <w:szCs w:val="24"/>
        </w:rPr>
        <w:t xml:space="preserve">Нейропсихология </w:t>
      </w:r>
      <w:proofErr w:type="spellStart"/>
      <w:r w:rsidRPr="008A4F27">
        <w:rPr>
          <w:rStyle w:val="FontStyle167"/>
          <w:rFonts w:ascii="Times New Roman" w:hAnsi="Times New Roman"/>
          <w:sz w:val="24"/>
          <w:szCs w:val="24"/>
        </w:rPr>
        <w:t>гиперактивного</w:t>
      </w:r>
      <w:proofErr w:type="spellEnd"/>
      <w:r w:rsidRPr="008A4F27">
        <w:rPr>
          <w:rStyle w:val="FontStyle167"/>
          <w:rFonts w:ascii="Times New Roman" w:hAnsi="Times New Roman"/>
          <w:sz w:val="24"/>
          <w:szCs w:val="24"/>
        </w:rPr>
        <w:t xml:space="preserve"> поведения с дефицитом внимания</w:t>
      </w:r>
    </w:p>
    <w:p w:rsidR="008A4F27" w:rsidRPr="008A4F27" w:rsidRDefault="008A4F27" w:rsidP="008A4F27">
      <w:pPr>
        <w:pStyle w:val="Style6"/>
        <w:widowControl/>
        <w:spacing w:line="240" w:lineRule="auto"/>
        <w:ind w:firstLine="567"/>
        <w:rPr>
          <w:rFonts w:ascii="Times New Roman" w:hAnsi="Times New Roman"/>
        </w:rPr>
      </w:pPr>
    </w:p>
    <w:p w:rsidR="008A4F27" w:rsidRPr="008A4F27" w:rsidRDefault="008A4F27" w:rsidP="008A4F27">
      <w:pPr>
        <w:pStyle w:val="Style6"/>
        <w:widowControl/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>В последнее время все большую актуальность приобретает синдром дефицита внимания и гиперактивности</w:t>
      </w:r>
      <w:r w:rsidRPr="008A4F27">
        <w:rPr>
          <w:rStyle w:val="FontStyle164"/>
          <w:sz w:val="24"/>
          <w:szCs w:val="24"/>
          <w:vertAlign w:val="superscript"/>
        </w:rPr>
        <w:t>1</w:t>
      </w:r>
      <w:r w:rsidRPr="008A4F27">
        <w:rPr>
          <w:rStyle w:val="FontStyle164"/>
          <w:sz w:val="24"/>
          <w:szCs w:val="24"/>
        </w:rPr>
        <w:t xml:space="preserve"> (СДВГ)</w:t>
      </w:r>
      <w:proofErr w:type="gramStart"/>
      <w:r w:rsidRPr="008A4F27">
        <w:rPr>
          <w:rStyle w:val="FontStyle164"/>
          <w:sz w:val="24"/>
          <w:szCs w:val="24"/>
        </w:rPr>
        <w:t>.</w:t>
      </w:r>
      <w:proofErr w:type="gramEnd"/>
      <w:r w:rsidRPr="008A4F27">
        <w:rPr>
          <w:rStyle w:val="FontStyle164"/>
          <w:sz w:val="24"/>
          <w:szCs w:val="24"/>
        </w:rPr>
        <w:t xml:space="preserve"> </w:t>
      </w:r>
      <w:proofErr w:type="gramStart"/>
      <w:r w:rsidRPr="008A4F27">
        <w:rPr>
          <w:rStyle w:val="FontStyle164"/>
          <w:sz w:val="24"/>
          <w:szCs w:val="24"/>
        </w:rPr>
        <w:t>к</w:t>
      </w:r>
      <w:proofErr w:type="gramEnd"/>
      <w:r w:rsidRPr="008A4F27">
        <w:rPr>
          <w:rStyle w:val="FontStyle164"/>
          <w:sz w:val="24"/>
          <w:szCs w:val="24"/>
        </w:rPr>
        <w:t>оторый в процессе онтогенеза</w:t>
      </w:r>
      <w:r w:rsidRPr="008A4F27">
        <w:rPr>
          <w:rStyle w:val="FontStyle164"/>
          <w:sz w:val="24"/>
          <w:szCs w:val="24"/>
          <w:vertAlign w:val="superscript"/>
        </w:rPr>
        <w:t>2</w:t>
      </w:r>
      <w:r w:rsidRPr="008A4F27">
        <w:rPr>
          <w:rStyle w:val="FontStyle164"/>
          <w:sz w:val="24"/>
          <w:szCs w:val="24"/>
        </w:rPr>
        <w:t xml:space="preserve"> может </w:t>
      </w:r>
      <w:proofErr w:type="spellStart"/>
      <w:r w:rsidRPr="008A4F27">
        <w:rPr>
          <w:rStyle w:val="FontStyle164"/>
          <w:sz w:val="24"/>
          <w:szCs w:val="24"/>
        </w:rPr>
        <w:t>фасадно</w:t>
      </w:r>
      <w:proofErr w:type="spellEnd"/>
      <w:r w:rsidRPr="008A4F27">
        <w:rPr>
          <w:rStyle w:val="FontStyle164"/>
          <w:sz w:val="24"/>
          <w:szCs w:val="24"/>
        </w:rPr>
        <w:t xml:space="preserve"> измениться </w:t>
      </w:r>
      <w:r w:rsidRPr="00AF4DA3">
        <w:rPr>
          <w:rStyle w:val="FontStyle172"/>
          <w:b w:val="0"/>
          <w:sz w:val="24"/>
          <w:szCs w:val="24"/>
        </w:rPr>
        <w:t>в</w:t>
      </w:r>
      <w:r w:rsidRPr="008A4F27">
        <w:rPr>
          <w:rStyle w:val="FontStyle172"/>
          <w:sz w:val="24"/>
          <w:szCs w:val="24"/>
        </w:rPr>
        <w:t xml:space="preserve"> </w:t>
      </w:r>
      <w:r w:rsidRPr="008A4F27">
        <w:rPr>
          <w:rStyle w:val="FontStyle164"/>
          <w:sz w:val="24"/>
          <w:szCs w:val="24"/>
        </w:rPr>
        <w:t>девиантность</w:t>
      </w:r>
      <w:r w:rsidRPr="008A4F27">
        <w:rPr>
          <w:rStyle w:val="FontStyle164"/>
          <w:sz w:val="24"/>
          <w:szCs w:val="24"/>
          <w:vertAlign w:val="superscript"/>
        </w:rPr>
        <w:t>3</w:t>
      </w:r>
      <w:r w:rsidRPr="008A4F27">
        <w:rPr>
          <w:rStyle w:val="FontStyle164"/>
          <w:sz w:val="24"/>
          <w:szCs w:val="24"/>
        </w:rPr>
        <w:t xml:space="preserve"> или делинквентность</w:t>
      </w:r>
      <w:r w:rsidRPr="008A4F27">
        <w:rPr>
          <w:rStyle w:val="FontStyle164"/>
          <w:sz w:val="24"/>
          <w:szCs w:val="24"/>
          <w:vertAlign w:val="superscript"/>
        </w:rPr>
        <w:t>4</w:t>
      </w:r>
      <w:r w:rsidRPr="008A4F27">
        <w:rPr>
          <w:rStyle w:val="FontStyle164"/>
          <w:sz w:val="24"/>
          <w:szCs w:val="24"/>
        </w:rPr>
        <w:t xml:space="preserve">. Анализ литературы выявил широкую вариабельность данных по распространенности СДВГ. Так, например, в США </w:t>
      </w:r>
      <w:proofErr w:type="spellStart"/>
      <w:r w:rsidRPr="008A4F27">
        <w:rPr>
          <w:rStyle w:val="FontStyle164"/>
          <w:sz w:val="24"/>
          <w:szCs w:val="24"/>
        </w:rPr>
        <w:t>гиперактивных</w:t>
      </w:r>
      <w:proofErr w:type="spellEnd"/>
      <w:r w:rsidRPr="008A4F27">
        <w:rPr>
          <w:rStyle w:val="FontStyle164"/>
          <w:sz w:val="24"/>
          <w:szCs w:val="24"/>
        </w:rPr>
        <w:t xml:space="preserve"> детей 4—20%, Великобритании — 1—3%, Италии — 3—10%, </w:t>
      </w:r>
      <w:r w:rsidRPr="00AF4DA3">
        <w:rPr>
          <w:rStyle w:val="FontStyle172"/>
          <w:b w:val="0"/>
          <w:sz w:val="24"/>
          <w:szCs w:val="24"/>
        </w:rPr>
        <w:t>в</w:t>
      </w:r>
      <w:r w:rsidRPr="008A4F27">
        <w:rPr>
          <w:rStyle w:val="FontStyle172"/>
          <w:sz w:val="24"/>
          <w:szCs w:val="24"/>
        </w:rPr>
        <w:t xml:space="preserve"> </w:t>
      </w:r>
      <w:r w:rsidRPr="008A4F27">
        <w:rPr>
          <w:rStyle w:val="FontStyle164"/>
          <w:sz w:val="24"/>
          <w:szCs w:val="24"/>
        </w:rPr>
        <w:t xml:space="preserve">Китае — 1—13%, Австралии — 7—10%, России — 4—18%. В настоящее время в Германии более полумиллиона детей страдают синдромом дефицита внимания и </w:t>
      </w:r>
      <w:proofErr w:type="spellStart"/>
      <w:r w:rsidRPr="008A4F27">
        <w:rPr>
          <w:rStyle w:val="FontStyle164"/>
          <w:sz w:val="24"/>
          <w:szCs w:val="24"/>
        </w:rPr>
        <w:t>гиперактивности</w:t>
      </w:r>
      <w:proofErr w:type="spellEnd"/>
      <w:r w:rsidRPr="008A4F27">
        <w:rPr>
          <w:rStyle w:val="FontStyle164"/>
          <w:sz w:val="24"/>
          <w:szCs w:val="24"/>
        </w:rPr>
        <w:t xml:space="preserve">, причем мальчиков среди них в 9 раз больше, чем девочек. Чаще всего девочки страдают особой формой синдрома дефицита внимания без </w:t>
      </w:r>
      <w:proofErr w:type="spellStart"/>
      <w:r w:rsidRPr="008A4F27">
        <w:rPr>
          <w:rStyle w:val="FontStyle164"/>
          <w:sz w:val="24"/>
          <w:szCs w:val="24"/>
        </w:rPr>
        <w:t>гиперактивности</w:t>
      </w:r>
      <w:proofErr w:type="spellEnd"/>
      <w:r w:rsidRPr="008A4F27">
        <w:rPr>
          <w:rStyle w:val="FontStyle164"/>
          <w:sz w:val="24"/>
          <w:szCs w:val="24"/>
        </w:rPr>
        <w:t>.</w:t>
      </w:r>
    </w:p>
    <w:p w:rsidR="008A4F27" w:rsidRPr="008A4F27" w:rsidRDefault="008A4F27" w:rsidP="008A4F27">
      <w:pPr>
        <w:pStyle w:val="Style6"/>
        <w:widowControl/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 xml:space="preserve">Синдрому дефицита внимания и </w:t>
      </w:r>
      <w:proofErr w:type="spellStart"/>
      <w:r w:rsidRPr="008A4F27">
        <w:rPr>
          <w:rStyle w:val="FontStyle164"/>
          <w:sz w:val="24"/>
          <w:szCs w:val="24"/>
        </w:rPr>
        <w:t>гиперактивности</w:t>
      </w:r>
      <w:proofErr w:type="spellEnd"/>
      <w:r w:rsidRPr="008A4F27">
        <w:rPr>
          <w:rStyle w:val="FontStyle164"/>
          <w:sz w:val="24"/>
          <w:szCs w:val="24"/>
        </w:rPr>
        <w:t xml:space="preserve"> часто сопутствуют запаздывание процессов созревания высших психических функций и, следовательно, специфические трудности обучения. У детей с СДВГ проявляются трудности планирования и организации сложных видов деятельности. Большинству из них свойственна слабая </w:t>
      </w:r>
      <w:proofErr w:type="spellStart"/>
      <w:r w:rsidRPr="008A4F27">
        <w:rPr>
          <w:rStyle w:val="FontStyle164"/>
          <w:sz w:val="24"/>
          <w:szCs w:val="24"/>
        </w:rPr>
        <w:t>психоэмоциональная</w:t>
      </w:r>
      <w:proofErr w:type="spellEnd"/>
      <w:r w:rsidRPr="008A4F27">
        <w:rPr>
          <w:rStyle w:val="FontStyle164"/>
          <w:sz w:val="24"/>
          <w:szCs w:val="24"/>
        </w:rPr>
        <w:t xml:space="preserve"> устойчивость при неудачах, низкая самооценка, упрямство, лживость, вспыльчивость, агрессивность. Кроме того, у них возникает неуверенность </w:t>
      </w:r>
      <w:r w:rsidRPr="008A4F27">
        <w:rPr>
          <w:rStyle w:val="FontStyle172"/>
          <w:sz w:val="24"/>
          <w:szCs w:val="24"/>
        </w:rPr>
        <w:t xml:space="preserve">в </w:t>
      </w:r>
      <w:r w:rsidRPr="008A4F27">
        <w:rPr>
          <w:rStyle w:val="FontStyle164"/>
          <w:sz w:val="24"/>
          <w:szCs w:val="24"/>
        </w:rPr>
        <w:t xml:space="preserve">себе и проблемы в коммуникациях. Подросткам с СДВГ свойственно отрицание авторитетов, незрелое и безответственное поведение, нарушение семейных и общественных правил. Они не могут поддерживать определенную поведенческую реакцию на протяжении длительного времени. Для них характерно деструктивное, оппозиционно-вызывающее, а иногда и разрушительное поведение. Из-за непонимания со стороны окружающих у </w:t>
      </w:r>
      <w:proofErr w:type="spellStart"/>
      <w:r w:rsidRPr="008A4F27">
        <w:rPr>
          <w:rStyle w:val="FontStyle164"/>
          <w:sz w:val="24"/>
          <w:szCs w:val="24"/>
        </w:rPr>
        <w:t>гиперактивного</w:t>
      </w:r>
      <w:proofErr w:type="spellEnd"/>
      <w:r w:rsidRPr="008A4F27">
        <w:rPr>
          <w:rStyle w:val="FontStyle164"/>
          <w:sz w:val="24"/>
          <w:szCs w:val="24"/>
        </w:rPr>
        <w:t xml:space="preserve"> ребенка формируется трудно исправляемая агрессивная модель защитного поведения.</w:t>
      </w:r>
    </w:p>
    <w:p w:rsidR="008A4F27" w:rsidRPr="008A4F27" w:rsidRDefault="008A4F27" w:rsidP="008A4F27">
      <w:pPr>
        <w:pStyle w:val="Style31"/>
        <w:widowControl/>
        <w:tabs>
          <w:tab w:val="left" w:pos="394"/>
        </w:tabs>
        <w:spacing w:line="240" w:lineRule="auto"/>
        <w:ind w:firstLine="567"/>
        <w:rPr>
          <w:rStyle w:val="FontStyle164"/>
          <w:sz w:val="24"/>
          <w:szCs w:val="24"/>
          <w:vertAlign w:val="superscript"/>
        </w:rPr>
      </w:pPr>
    </w:p>
    <w:p w:rsidR="008A4F27" w:rsidRPr="008A4F27" w:rsidRDefault="008A4F27" w:rsidP="008A4F27">
      <w:pPr>
        <w:pStyle w:val="Style31"/>
        <w:widowControl/>
        <w:tabs>
          <w:tab w:val="left" w:pos="394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  <w:vertAlign w:val="superscript"/>
        </w:rPr>
        <w:t>1</w:t>
      </w:r>
      <w:r w:rsidRPr="008A4F27">
        <w:rPr>
          <w:rStyle w:val="FontStyle164"/>
          <w:sz w:val="24"/>
          <w:szCs w:val="24"/>
        </w:rPr>
        <w:tab/>
        <w:t xml:space="preserve">Дефицит внимания — неспособность удерживать внимание на чем-либо в течение определенного отрезка времени. </w:t>
      </w:r>
      <w:proofErr w:type="spellStart"/>
      <w:r w:rsidRPr="008A4F27">
        <w:rPr>
          <w:rStyle w:val="FontStyle164"/>
          <w:sz w:val="24"/>
          <w:szCs w:val="24"/>
        </w:rPr>
        <w:t>Гиперактивность</w:t>
      </w:r>
      <w:proofErr w:type="spellEnd"/>
      <w:r w:rsidRPr="008A4F27">
        <w:rPr>
          <w:rStyle w:val="FontStyle164"/>
          <w:sz w:val="24"/>
          <w:szCs w:val="24"/>
        </w:rPr>
        <w:t xml:space="preserve"> — чрезмерная активность, слабый контроль побуждений.</w:t>
      </w:r>
    </w:p>
    <w:p w:rsidR="008A4F27" w:rsidRPr="008A4F27" w:rsidRDefault="008A4F27" w:rsidP="008A4F27">
      <w:pPr>
        <w:pStyle w:val="Style31"/>
        <w:widowControl/>
        <w:tabs>
          <w:tab w:val="left" w:pos="394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  <w:vertAlign w:val="superscript"/>
        </w:rPr>
        <w:t>2</w:t>
      </w:r>
      <w:r w:rsidRPr="008A4F27">
        <w:rPr>
          <w:rStyle w:val="FontStyle164"/>
          <w:sz w:val="24"/>
          <w:szCs w:val="24"/>
        </w:rPr>
        <w:tab/>
        <w:t>Онтогенез — индивидуальное развитие человека от зачатия до конца жизни.</w:t>
      </w:r>
    </w:p>
    <w:p w:rsidR="008A4F27" w:rsidRPr="008A4F27" w:rsidRDefault="008A4F27" w:rsidP="008A4F27">
      <w:pPr>
        <w:pStyle w:val="Style31"/>
        <w:widowControl/>
        <w:tabs>
          <w:tab w:val="left" w:pos="394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  <w:vertAlign w:val="superscript"/>
        </w:rPr>
        <w:t>3</w:t>
      </w:r>
      <w:r w:rsidRPr="008A4F27">
        <w:rPr>
          <w:rStyle w:val="FontStyle164"/>
          <w:sz w:val="24"/>
          <w:szCs w:val="24"/>
        </w:rPr>
        <w:tab/>
      </w:r>
      <w:proofErr w:type="spellStart"/>
      <w:r w:rsidRPr="008A4F27">
        <w:rPr>
          <w:rStyle w:val="FontStyle164"/>
          <w:sz w:val="24"/>
          <w:szCs w:val="24"/>
        </w:rPr>
        <w:t>Девиантность</w:t>
      </w:r>
      <w:proofErr w:type="spellEnd"/>
      <w:r w:rsidRPr="008A4F27">
        <w:rPr>
          <w:rStyle w:val="FontStyle164"/>
          <w:sz w:val="24"/>
          <w:szCs w:val="24"/>
        </w:rPr>
        <w:t xml:space="preserve"> — повеление, отклоняющееся от общепринятых норм.</w:t>
      </w:r>
    </w:p>
    <w:p w:rsidR="008A4F27" w:rsidRPr="008A4F27" w:rsidRDefault="008A4F27" w:rsidP="008A4F27">
      <w:pPr>
        <w:pStyle w:val="Style31"/>
        <w:widowControl/>
        <w:tabs>
          <w:tab w:val="left" w:pos="394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  <w:vertAlign w:val="superscript"/>
        </w:rPr>
        <w:t>4</w:t>
      </w:r>
      <w:r w:rsidRPr="008A4F27">
        <w:rPr>
          <w:rStyle w:val="FontStyle164"/>
          <w:sz w:val="24"/>
          <w:szCs w:val="24"/>
        </w:rPr>
        <w:tab/>
      </w:r>
      <w:proofErr w:type="spellStart"/>
      <w:r w:rsidRPr="008A4F27">
        <w:rPr>
          <w:rStyle w:val="FontStyle164"/>
          <w:sz w:val="24"/>
          <w:szCs w:val="24"/>
        </w:rPr>
        <w:t>Делинквентность</w:t>
      </w:r>
      <w:proofErr w:type="spellEnd"/>
      <w:r w:rsidRPr="008A4F27">
        <w:rPr>
          <w:rStyle w:val="FontStyle164"/>
          <w:sz w:val="24"/>
          <w:szCs w:val="24"/>
        </w:rPr>
        <w:t xml:space="preserve"> — поведение, нарушающее законы.</w:t>
      </w:r>
    </w:p>
    <w:p w:rsidR="008A4F27" w:rsidRPr="008A4F27" w:rsidRDefault="008A4F27" w:rsidP="008A4F27">
      <w:pPr>
        <w:pStyle w:val="Style6"/>
        <w:widowControl/>
        <w:spacing w:line="240" w:lineRule="auto"/>
        <w:ind w:firstLine="567"/>
        <w:rPr>
          <w:rStyle w:val="FontStyle164"/>
          <w:sz w:val="24"/>
          <w:szCs w:val="24"/>
        </w:rPr>
      </w:pPr>
    </w:p>
    <w:p w:rsidR="008A4F27" w:rsidRPr="008A4F27" w:rsidRDefault="008A4F27" w:rsidP="008A4F27">
      <w:pPr>
        <w:pStyle w:val="Style6"/>
        <w:widowControl/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 xml:space="preserve">Фасадные проявления СДВГ с возрастом могут меняться. Если в раннем детстве отмечается незрелость двигательных и психических функций, то в подростковом возрасте проявляются нарушения адаптационных механизмов, что может стать причиной правонарушений. Известно, что у </w:t>
      </w:r>
      <w:proofErr w:type="spellStart"/>
      <w:r w:rsidRPr="008A4F27">
        <w:rPr>
          <w:rStyle w:val="FontStyle164"/>
          <w:sz w:val="24"/>
          <w:szCs w:val="24"/>
        </w:rPr>
        <w:t>гиперактивных</w:t>
      </w:r>
      <w:proofErr w:type="spellEnd"/>
      <w:r w:rsidRPr="008A4F27">
        <w:rPr>
          <w:rStyle w:val="FontStyle164"/>
          <w:sz w:val="24"/>
          <w:szCs w:val="24"/>
        </w:rPr>
        <w:t xml:space="preserve"> детей рано развивается тяга к алкоголю и наркотическим веществам. В связи с этим данная патология представляет серьезную социальную проблему. Для профилактики подростковой преступности, алкоголизма, наркомании необходимо своевременно выявлять и корригировать детей с синдромом дефицита внимания и </w:t>
      </w:r>
      <w:proofErr w:type="spellStart"/>
      <w:r w:rsidRPr="008A4F27">
        <w:rPr>
          <w:rStyle w:val="FontStyle164"/>
          <w:sz w:val="24"/>
          <w:szCs w:val="24"/>
        </w:rPr>
        <w:t>гиперактивности</w:t>
      </w:r>
      <w:proofErr w:type="spellEnd"/>
      <w:r w:rsidRPr="008A4F27">
        <w:rPr>
          <w:rStyle w:val="FontStyle164"/>
          <w:sz w:val="24"/>
          <w:szCs w:val="24"/>
        </w:rPr>
        <w:t>.</w:t>
      </w:r>
    </w:p>
    <w:p w:rsidR="008A4F27" w:rsidRPr="008A4F27" w:rsidRDefault="008A4F27" w:rsidP="008A4F27">
      <w:pPr>
        <w:pStyle w:val="Style6"/>
        <w:widowControl/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 xml:space="preserve">Неадекватность поведения, социальная </w:t>
      </w:r>
      <w:proofErr w:type="spellStart"/>
      <w:r w:rsidRPr="008A4F27">
        <w:rPr>
          <w:rStyle w:val="FontStyle164"/>
          <w:sz w:val="24"/>
          <w:szCs w:val="24"/>
        </w:rPr>
        <w:t>дезадаптация</w:t>
      </w:r>
      <w:proofErr w:type="spellEnd"/>
      <w:r w:rsidRPr="008A4F27">
        <w:rPr>
          <w:rStyle w:val="FontStyle164"/>
          <w:sz w:val="24"/>
          <w:szCs w:val="24"/>
        </w:rPr>
        <w:t xml:space="preserve">, личностные расстройства могут стать причиной неудач и во взрослой жизни. Такие люди суетливы, </w:t>
      </w:r>
      <w:proofErr w:type="spellStart"/>
      <w:r w:rsidRPr="008A4F27">
        <w:rPr>
          <w:rStyle w:val="FontStyle164"/>
          <w:sz w:val="24"/>
          <w:szCs w:val="24"/>
        </w:rPr>
        <w:t>легкоотвлека-емы</w:t>
      </w:r>
      <w:proofErr w:type="spellEnd"/>
      <w:r w:rsidRPr="008A4F27">
        <w:rPr>
          <w:rStyle w:val="FontStyle164"/>
          <w:sz w:val="24"/>
          <w:szCs w:val="24"/>
        </w:rPr>
        <w:t xml:space="preserve">, нетерпеливы, импульсивны, вспыльчивы, им трудно сосредоточиться на предмете деятельности. У них часто меняется настроение. Трудности планирования деятельности и неорганизованность мешают им в продвижении по службе, в устройстве семейной жизни. </w:t>
      </w:r>
      <w:proofErr w:type="spellStart"/>
      <w:r w:rsidRPr="008A4F27">
        <w:rPr>
          <w:rStyle w:val="FontStyle164"/>
          <w:sz w:val="24"/>
          <w:szCs w:val="24"/>
        </w:rPr>
        <w:t>Гиперактивные</w:t>
      </w:r>
      <w:proofErr w:type="spellEnd"/>
      <w:r w:rsidRPr="008A4F27">
        <w:rPr>
          <w:rStyle w:val="FontStyle164"/>
          <w:sz w:val="24"/>
          <w:szCs w:val="24"/>
        </w:rPr>
        <w:t xml:space="preserve"> проявления сильной степени выраженности могут в более зрелом возрасте смениться рядом аффективных и личностных расстройств. В то же время своевременная медицинская и психологическая помощь позволяет компенсировать этот недостаток.</w:t>
      </w:r>
    </w:p>
    <w:p w:rsidR="008A4F27" w:rsidRPr="008A4F27" w:rsidRDefault="008A4F27" w:rsidP="008A4F27">
      <w:pPr>
        <w:pStyle w:val="Style14"/>
        <w:widowControl/>
        <w:spacing w:line="240" w:lineRule="auto"/>
        <w:ind w:firstLine="567"/>
        <w:jc w:val="both"/>
        <w:rPr>
          <w:rFonts w:ascii="Times New Roman" w:hAnsi="Times New Roman"/>
        </w:rPr>
      </w:pPr>
    </w:p>
    <w:p w:rsidR="008A4F27" w:rsidRPr="008A4F27" w:rsidRDefault="008A4F27" w:rsidP="00981FBA">
      <w:pPr>
        <w:pStyle w:val="Style14"/>
        <w:widowControl/>
        <w:spacing w:line="240" w:lineRule="auto"/>
        <w:ind w:firstLine="567"/>
        <w:rPr>
          <w:rStyle w:val="FontStyle171"/>
          <w:rFonts w:ascii="Times New Roman" w:hAnsi="Times New Roman"/>
          <w:sz w:val="24"/>
          <w:szCs w:val="24"/>
        </w:rPr>
      </w:pPr>
      <w:r w:rsidRPr="008A4F27">
        <w:rPr>
          <w:rStyle w:val="FontStyle171"/>
          <w:rFonts w:ascii="Times New Roman" w:hAnsi="Times New Roman"/>
          <w:sz w:val="24"/>
          <w:szCs w:val="24"/>
        </w:rPr>
        <w:lastRenderedPageBreak/>
        <w:t xml:space="preserve">Основные проявления синдрома дефицита внимания и </w:t>
      </w:r>
      <w:proofErr w:type="spellStart"/>
      <w:r w:rsidRPr="008A4F27">
        <w:rPr>
          <w:rStyle w:val="FontStyle171"/>
          <w:rFonts w:ascii="Times New Roman" w:hAnsi="Times New Roman"/>
          <w:sz w:val="24"/>
          <w:szCs w:val="24"/>
        </w:rPr>
        <w:t>гиперактивности</w:t>
      </w:r>
      <w:proofErr w:type="spellEnd"/>
    </w:p>
    <w:p w:rsidR="008A4F27" w:rsidRPr="008A4F27" w:rsidRDefault="008A4F27" w:rsidP="008A4F27">
      <w:pPr>
        <w:pStyle w:val="Style6"/>
        <w:widowControl/>
        <w:spacing w:line="240" w:lineRule="auto"/>
        <w:ind w:firstLine="567"/>
        <w:rPr>
          <w:rStyle w:val="FontStyle164"/>
          <w:sz w:val="24"/>
          <w:szCs w:val="24"/>
        </w:rPr>
      </w:pPr>
      <w:proofErr w:type="gramStart"/>
      <w:r w:rsidRPr="008A4F27">
        <w:rPr>
          <w:rStyle w:val="FontStyle164"/>
          <w:sz w:val="24"/>
          <w:szCs w:val="24"/>
        </w:rPr>
        <w:t xml:space="preserve">Большинство исследователей отмечают три основных блока проявления СДВГ: </w:t>
      </w:r>
      <w:proofErr w:type="spellStart"/>
      <w:r w:rsidRPr="008A4F27">
        <w:rPr>
          <w:rStyle w:val="FontStyle164"/>
          <w:sz w:val="24"/>
          <w:szCs w:val="24"/>
        </w:rPr>
        <w:t>гиперактивность</w:t>
      </w:r>
      <w:proofErr w:type="spellEnd"/>
      <w:r w:rsidRPr="008A4F27">
        <w:rPr>
          <w:rStyle w:val="FontStyle164"/>
          <w:sz w:val="24"/>
          <w:szCs w:val="24"/>
        </w:rPr>
        <w:t>, дефицит внимания, импульсивность (Ю.С. Шевченко, H.H.</w:t>
      </w:r>
      <w:proofErr w:type="gramEnd"/>
      <w:r w:rsidRPr="008A4F27">
        <w:rPr>
          <w:rStyle w:val="FontStyle164"/>
          <w:sz w:val="24"/>
          <w:szCs w:val="24"/>
        </w:rPr>
        <w:t xml:space="preserve"> </w:t>
      </w:r>
      <w:proofErr w:type="spellStart"/>
      <w:proofErr w:type="gramStart"/>
      <w:r w:rsidRPr="008A4F27">
        <w:rPr>
          <w:rStyle w:val="FontStyle164"/>
          <w:sz w:val="24"/>
          <w:szCs w:val="24"/>
        </w:rPr>
        <w:t>Заваденко</w:t>
      </w:r>
      <w:proofErr w:type="spellEnd"/>
      <w:r w:rsidRPr="008A4F27">
        <w:rPr>
          <w:rStyle w:val="FontStyle164"/>
          <w:sz w:val="24"/>
          <w:szCs w:val="24"/>
        </w:rPr>
        <w:t xml:space="preserve"> и др.).</w:t>
      </w:r>
      <w:proofErr w:type="gramEnd"/>
    </w:p>
    <w:p w:rsidR="008A4F27" w:rsidRPr="008A4F27" w:rsidRDefault="008A4F27" w:rsidP="008A4F27">
      <w:pPr>
        <w:pStyle w:val="Style6"/>
        <w:widowControl/>
        <w:spacing w:line="240" w:lineRule="auto"/>
        <w:ind w:firstLine="567"/>
        <w:rPr>
          <w:rStyle w:val="FontStyle164"/>
          <w:sz w:val="24"/>
          <w:szCs w:val="24"/>
        </w:rPr>
      </w:pPr>
      <w:proofErr w:type="spellStart"/>
      <w:r w:rsidRPr="008A4F27">
        <w:rPr>
          <w:rStyle w:val="FontStyle164"/>
          <w:sz w:val="24"/>
          <w:szCs w:val="24"/>
        </w:rPr>
        <w:t>Гиперактивность</w:t>
      </w:r>
      <w:proofErr w:type="spellEnd"/>
      <w:r w:rsidRPr="008A4F27">
        <w:rPr>
          <w:rStyle w:val="FontStyle164"/>
          <w:sz w:val="24"/>
          <w:szCs w:val="24"/>
        </w:rPr>
        <w:t xml:space="preserve"> проявляется избыточной двигательной активностью, беспокойством и суетливостью, многочисленными беспорядочными движениями, которых ребенок часто не замечает. Для детей с СДВГ характерна чрезмерная болтливость, неспособность усидеть на одном месте, продолжительность сна всегда меньше нормы. В двигательной сфере у них обычно обнаруживаются нарушения двигател</w:t>
      </w:r>
      <w:r w:rsidR="006A52EC">
        <w:rPr>
          <w:rStyle w:val="FontStyle164"/>
          <w:sz w:val="24"/>
          <w:szCs w:val="24"/>
        </w:rPr>
        <w:t xml:space="preserve">ьной координации, </w:t>
      </w:r>
      <w:proofErr w:type="spellStart"/>
      <w:r w:rsidR="006A52EC">
        <w:rPr>
          <w:rStyle w:val="FontStyle164"/>
          <w:sz w:val="24"/>
          <w:szCs w:val="24"/>
        </w:rPr>
        <w:t>несформирован</w:t>
      </w:r>
      <w:r w:rsidRPr="008A4F27">
        <w:rPr>
          <w:rStyle w:val="FontStyle164"/>
          <w:sz w:val="24"/>
          <w:szCs w:val="24"/>
        </w:rPr>
        <w:t>ности</w:t>
      </w:r>
      <w:proofErr w:type="spellEnd"/>
      <w:r w:rsidRPr="008A4F27">
        <w:rPr>
          <w:rStyle w:val="FontStyle164"/>
          <w:sz w:val="24"/>
          <w:szCs w:val="24"/>
        </w:rPr>
        <w:t xml:space="preserve"> мелкой моторики</w:t>
      </w:r>
      <w:proofErr w:type="gramStart"/>
      <w:r w:rsidRPr="008A4F27">
        <w:rPr>
          <w:rStyle w:val="FontStyle164"/>
          <w:sz w:val="24"/>
          <w:szCs w:val="24"/>
          <w:vertAlign w:val="superscript"/>
        </w:rPr>
        <w:t>1</w:t>
      </w:r>
      <w:proofErr w:type="gramEnd"/>
      <w:r w:rsidRPr="008A4F27">
        <w:rPr>
          <w:rStyle w:val="FontStyle164"/>
          <w:sz w:val="24"/>
          <w:szCs w:val="24"/>
        </w:rPr>
        <w:t xml:space="preserve"> и праксиса</w:t>
      </w:r>
      <w:r w:rsidRPr="008A4F27">
        <w:rPr>
          <w:rStyle w:val="FontStyle164"/>
          <w:sz w:val="24"/>
          <w:szCs w:val="24"/>
          <w:vertAlign w:val="superscript"/>
        </w:rPr>
        <w:t>2</w:t>
      </w:r>
      <w:r w:rsidRPr="008A4F27">
        <w:rPr>
          <w:rStyle w:val="FontStyle164"/>
          <w:sz w:val="24"/>
          <w:szCs w:val="24"/>
        </w:rPr>
        <w:t>. Это — неумение завязывать шнурки, застегивать пуговицы, использовать ножницы и иголку, несформированный почерк. Исследования польских ученых показывают, что двигательная активность детей с СДВГ на 25—30% выше, чем у других детей.</w:t>
      </w:r>
    </w:p>
    <w:p w:rsidR="008A4F27" w:rsidRPr="008A4F27" w:rsidRDefault="008A4F27" w:rsidP="008A4F27">
      <w:pPr>
        <w:pStyle w:val="Style6"/>
        <w:widowControl/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>Многие психические процессы могут быть полноценно сформированы тол</w:t>
      </w:r>
      <w:r w:rsidR="00AF4DA3">
        <w:rPr>
          <w:rStyle w:val="FontStyle164"/>
          <w:sz w:val="24"/>
          <w:szCs w:val="24"/>
        </w:rPr>
        <w:t xml:space="preserve">ько при условии </w:t>
      </w:r>
      <w:proofErr w:type="spellStart"/>
      <w:r w:rsidR="00AF4DA3">
        <w:rPr>
          <w:rStyle w:val="FontStyle164"/>
          <w:sz w:val="24"/>
          <w:szCs w:val="24"/>
        </w:rPr>
        <w:t>сформированнос</w:t>
      </w:r>
      <w:r w:rsidRPr="008A4F27">
        <w:rPr>
          <w:rStyle w:val="FontStyle164"/>
          <w:sz w:val="24"/>
          <w:szCs w:val="24"/>
        </w:rPr>
        <w:t>ти</w:t>
      </w:r>
      <w:proofErr w:type="spellEnd"/>
      <w:r w:rsidRPr="008A4F27">
        <w:rPr>
          <w:rStyle w:val="FontStyle164"/>
          <w:sz w:val="24"/>
          <w:szCs w:val="24"/>
        </w:rPr>
        <w:t xml:space="preserve"> внимания. Л.С. </w:t>
      </w:r>
      <w:proofErr w:type="spellStart"/>
      <w:r w:rsidRPr="008A4F27">
        <w:rPr>
          <w:rStyle w:val="FontStyle164"/>
          <w:sz w:val="24"/>
          <w:szCs w:val="24"/>
        </w:rPr>
        <w:t>Выготский</w:t>
      </w:r>
      <w:proofErr w:type="spellEnd"/>
      <w:r w:rsidRPr="008A4F27">
        <w:rPr>
          <w:rStyle w:val="FontStyle164"/>
          <w:sz w:val="24"/>
          <w:szCs w:val="24"/>
        </w:rPr>
        <w:t xml:space="preserve"> писал, что направленное внимание играет огромную роль для процессов абстракции, мышления, мотивации, направленной активности</w:t>
      </w:r>
      <w:r w:rsidR="00AF4DA3">
        <w:rPr>
          <w:rStyle w:val="FontStyle164"/>
          <w:sz w:val="24"/>
          <w:szCs w:val="24"/>
        </w:rPr>
        <w:t>.</w:t>
      </w:r>
    </w:p>
    <w:p w:rsidR="008A4F27" w:rsidRPr="008A4F27" w:rsidRDefault="008A4F27" w:rsidP="008A4F27">
      <w:pPr>
        <w:pStyle w:val="Style6"/>
        <w:widowControl/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>Нарушения внимания могут проявляться в трудностях его удержания, в снижении избирательности и выраженной отвлекаемости с частыми переключениями с одного занятия на другое. Такие дети характеризуются непоследовательностью в поведении, забывчивостью, неумением слушать и сосредоточиться, частой потерей личных вещей. Они стараются избежать заданий, требующих длительных умственных усилий. Однако показатели внимания таких детей подвержены существенным колебаниям. Если деятельность ребенка связана с заинтересованностью, увлеченностью и удовольствием, то он способен удерживать внимание часами.</w:t>
      </w:r>
    </w:p>
    <w:p w:rsidR="008A4F27" w:rsidRPr="008A4F27" w:rsidRDefault="008A4F27" w:rsidP="008A4F27">
      <w:pPr>
        <w:pStyle w:val="Style6"/>
        <w:widowControl/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>Импульсивность выражается в том, что ребенок часто действует, не подумав, перебивает других, может без разрешения встать и выйти из класса. Кроме того, такие дети не умеют регулировать свои действия и подчиняться правилам, не умеют ждать, часто повышают голос, эмоционально лабильны (у них часто меняется настроение).</w:t>
      </w:r>
    </w:p>
    <w:p w:rsidR="008A4F27" w:rsidRPr="008A4F27" w:rsidRDefault="008A4F27" w:rsidP="008A4F27">
      <w:pPr>
        <w:pStyle w:val="Style6"/>
        <w:widowControl/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 xml:space="preserve">К подростковому </w:t>
      </w:r>
      <w:proofErr w:type="gramStart"/>
      <w:r w:rsidRPr="008A4F27">
        <w:rPr>
          <w:rStyle w:val="FontStyle164"/>
          <w:sz w:val="24"/>
          <w:szCs w:val="24"/>
        </w:rPr>
        <w:t>возрасту</w:t>
      </w:r>
      <w:proofErr w:type="gramEnd"/>
      <w:r w:rsidRPr="008A4F27">
        <w:rPr>
          <w:rStyle w:val="FontStyle164"/>
          <w:sz w:val="24"/>
          <w:szCs w:val="24"/>
        </w:rPr>
        <w:t xml:space="preserve"> повышенная двигательная активность в большинстве случаев исчезает, а импульсивность и дефицит внимания сохраняются. По результатам исследования H.H. </w:t>
      </w:r>
      <w:proofErr w:type="spellStart"/>
      <w:r w:rsidRPr="008A4F27">
        <w:rPr>
          <w:rStyle w:val="FontStyle164"/>
          <w:sz w:val="24"/>
          <w:szCs w:val="24"/>
        </w:rPr>
        <w:t>Заваденко</w:t>
      </w:r>
      <w:proofErr w:type="spellEnd"/>
      <w:r w:rsidRPr="008A4F27">
        <w:rPr>
          <w:rStyle w:val="FontStyle164"/>
          <w:sz w:val="24"/>
          <w:szCs w:val="24"/>
        </w:rPr>
        <w:t>, поведенческие нарушения сохраняются почти у 70% подростков и 50% взрослых, имевших в детстве диагноз дефицита внимания.</w:t>
      </w:r>
    </w:p>
    <w:p w:rsidR="008A4F27" w:rsidRPr="008A4F27" w:rsidRDefault="008A4F27" w:rsidP="008A4F27">
      <w:pPr>
        <w:pStyle w:val="Style6"/>
        <w:widowControl/>
        <w:spacing w:line="240" w:lineRule="auto"/>
        <w:ind w:firstLine="567"/>
        <w:rPr>
          <w:rStyle w:val="FontStyle164"/>
          <w:sz w:val="24"/>
          <w:szCs w:val="24"/>
        </w:rPr>
      </w:pPr>
    </w:p>
    <w:p w:rsidR="008A4F27" w:rsidRPr="008A4F27" w:rsidRDefault="008A4F27" w:rsidP="008A4F27">
      <w:pPr>
        <w:pStyle w:val="Style15"/>
        <w:widowControl/>
        <w:tabs>
          <w:tab w:val="left" w:pos="398"/>
        </w:tabs>
        <w:spacing w:line="240" w:lineRule="auto"/>
        <w:ind w:firstLine="567"/>
        <w:rPr>
          <w:rStyle w:val="FontStyle169"/>
          <w:b w:val="0"/>
          <w:sz w:val="24"/>
          <w:szCs w:val="24"/>
        </w:rPr>
      </w:pPr>
      <w:r w:rsidRPr="008A4F27">
        <w:rPr>
          <w:rStyle w:val="FontStyle169"/>
          <w:b w:val="0"/>
          <w:sz w:val="24"/>
          <w:szCs w:val="24"/>
          <w:vertAlign w:val="superscript"/>
        </w:rPr>
        <w:t>1</w:t>
      </w:r>
      <w:r w:rsidRPr="008A4F27">
        <w:rPr>
          <w:rStyle w:val="FontStyle169"/>
          <w:b w:val="0"/>
          <w:sz w:val="24"/>
          <w:szCs w:val="24"/>
        </w:rPr>
        <w:tab/>
        <w:t>Мелкая моторика — способность выполнять точные движения малой амплитуды.</w:t>
      </w:r>
    </w:p>
    <w:p w:rsidR="008A4F27" w:rsidRPr="008A4F27" w:rsidRDefault="008A4F27" w:rsidP="008A4F27">
      <w:pPr>
        <w:pStyle w:val="Style15"/>
        <w:widowControl/>
        <w:tabs>
          <w:tab w:val="left" w:pos="398"/>
        </w:tabs>
        <w:spacing w:line="240" w:lineRule="auto"/>
        <w:ind w:firstLine="567"/>
        <w:rPr>
          <w:rStyle w:val="FontStyle169"/>
          <w:b w:val="0"/>
          <w:sz w:val="24"/>
          <w:szCs w:val="24"/>
        </w:rPr>
      </w:pPr>
      <w:r w:rsidRPr="008A4F27">
        <w:rPr>
          <w:rStyle w:val="FontStyle169"/>
          <w:b w:val="0"/>
          <w:sz w:val="24"/>
          <w:szCs w:val="24"/>
          <w:vertAlign w:val="superscript"/>
        </w:rPr>
        <w:t>2</w:t>
      </w:r>
      <w:r w:rsidRPr="008A4F27">
        <w:rPr>
          <w:rStyle w:val="FontStyle169"/>
          <w:b w:val="0"/>
          <w:sz w:val="24"/>
          <w:szCs w:val="24"/>
        </w:rPr>
        <w:tab/>
      </w:r>
      <w:proofErr w:type="spellStart"/>
      <w:r w:rsidRPr="008A4F27">
        <w:rPr>
          <w:rStyle w:val="FontStyle169"/>
          <w:b w:val="0"/>
          <w:sz w:val="24"/>
          <w:szCs w:val="24"/>
        </w:rPr>
        <w:t>Праксис</w:t>
      </w:r>
      <w:proofErr w:type="spellEnd"/>
      <w:r w:rsidRPr="008A4F27">
        <w:rPr>
          <w:rStyle w:val="FontStyle169"/>
          <w:b w:val="0"/>
          <w:sz w:val="24"/>
          <w:szCs w:val="24"/>
        </w:rPr>
        <w:t xml:space="preserve"> — способность осуществлять сложные целенаправленные движения и действия.</w:t>
      </w:r>
    </w:p>
    <w:p w:rsidR="008A4F27" w:rsidRPr="008A4F27" w:rsidRDefault="008A4F27" w:rsidP="008A4F27">
      <w:pPr>
        <w:pStyle w:val="Style6"/>
        <w:widowControl/>
        <w:spacing w:line="240" w:lineRule="auto"/>
        <w:ind w:firstLine="567"/>
        <w:rPr>
          <w:rStyle w:val="FontStyle164"/>
          <w:sz w:val="24"/>
          <w:szCs w:val="24"/>
        </w:rPr>
      </w:pPr>
    </w:p>
    <w:p w:rsidR="008A4F27" w:rsidRPr="008A4F27" w:rsidRDefault="008A4F27" w:rsidP="008A4F27">
      <w:pPr>
        <w:pStyle w:val="Style6"/>
        <w:widowControl/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 xml:space="preserve">Характерной чертой умственной деятельности </w:t>
      </w:r>
      <w:proofErr w:type="spellStart"/>
      <w:r w:rsidRPr="008A4F27">
        <w:rPr>
          <w:rStyle w:val="FontStyle164"/>
          <w:sz w:val="24"/>
          <w:szCs w:val="24"/>
        </w:rPr>
        <w:t>гиперактивных</w:t>
      </w:r>
      <w:proofErr w:type="spellEnd"/>
      <w:r w:rsidRPr="008A4F27">
        <w:rPr>
          <w:rStyle w:val="FontStyle164"/>
          <w:sz w:val="24"/>
          <w:szCs w:val="24"/>
        </w:rPr>
        <w:t xml:space="preserve"> детей является цикличность. Дети могут продуктивно работать 5—15 минут, затем 3—7 минут мозг отдыхает, накапливая энергию для следующего цикла. В этот момент ребенок отвлекается и не реагирует на учителя. Затем умственная деятельность восстанавливается, и ребенок готов к работе в течение 5—15 минут. Они имеют как бы «мерцающее» сознание. Могут «впадать» и «выпадать» из него, особенно при отсутствии двигательной стимуляции. При </w:t>
      </w:r>
      <w:proofErr w:type="spellStart"/>
      <w:r w:rsidRPr="008A4F27">
        <w:rPr>
          <w:rStyle w:val="FontStyle164"/>
          <w:sz w:val="24"/>
          <w:szCs w:val="24"/>
        </w:rPr>
        <w:t>дефицитарной</w:t>
      </w:r>
      <w:proofErr w:type="spellEnd"/>
      <w:r w:rsidRPr="008A4F27">
        <w:rPr>
          <w:rStyle w:val="FontStyle164"/>
          <w:sz w:val="24"/>
          <w:szCs w:val="24"/>
        </w:rPr>
        <w:t xml:space="preserve"> работе вестибулярного аппарата им необходимо двигаться, крутиться и постоянно вертеть головой, чтобы оставаться «в сознании». Для того чтобы сохранить концентрацию внимания, дети применяют адаптивную стратегию: они активизируют центры равновесия при помощи двигательной активности. Например, отклоняясь на стуле назад так, что пола касаются только его задние ножки. Учитель требует, чтобы они «сели прямо и не отвлекались». Но эти два требования вступают в противоречие. Если голова и тело неподвижны, у </w:t>
      </w:r>
      <w:proofErr w:type="spellStart"/>
      <w:r w:rsidRPr="008A4F27">
        <w:rPr>
          <w:rStyle w:val="FontStyle164"/>
          <w:sz w:val="24"/>
          <w:szCs w:val="24"/>
        </w:rPr>
        <w:t>гиперактивных</w:t>
      </w:r>
      <w:proofErr w:type="spellEnd"/>
      <w:r w:rsidRPr="008A4F27">
        <w:rPr>
          <w:rStyle w:val="FontStyle164"/>
          <w:sz w:val="24"/>
          <w:szCs w:val="24"/>
        </w:rPr>
        <w:t xml:space="preserve"> детей снижается уровень активности мозга.</w:t>
      </w:r>
    </w:p>
    <w:p w:rsidR="008A4F27" w:rsidRPr="008A4F27" w:rsidRDefault="008A4F27" w:rsidP="008A4F27">
      <w:pPr>
        <w:pStyle w:val="Style6"/>
        <w:widowControl/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lastRenderedPageBreak/>
        <w:t>В результате коррекции при помощи реципрокных</w:t>
      </w:r>
      <w:proofErr w:type="gramStart"/>
      <w:r w:rsidRPr="008A4F27">
        <w:rPr>
          <w:rStyle w:val="FontStyle164"/>
          <w:sz w:val="24"/>
          <w:szCs w:val="24"/>
          <w:vertAlign w:val="superscript"/>
        </w:rPr>
        <w:t>1</w:t>
      </w:r>
      <w:proofErr w:type="gramEnd"/>
      <w:r w:rsidR="00810BE0">
        <w:rPr>
          <w:rStyle w:val="FontStyle164"/>
          <w:sz w:val="24"/>
          <w:szCs w:val="24"/>
        </w:rPr>
        <w:t xml:space="preserve"> д</w:t>
      </w:r>
      <w:r w:rsidRPr="008A4F27">
        <w:rPr>
          <w:rStyle w:val="FontStyle164"/>
          <w:sz w:val="24"/>
          <w:szCs w:val="24"/>
        </w:rPr>
        <w:t>вигательных упражнений поврежденная ткань в вестибулярном аппарате может заменяться новой, по мере того как развиваются и миелинизируются</w:t>
      </w:r>
      <w:r w:rsidRPr="008A4F27">
        <w:rPr>
          <w:rStyle w:val="FontStyle164"/>
          <w:sz w:val="24"/>
          <w:szCs w:val="24"/>
          <w:vertAlign w:val="superscript"/>
        </w:rPr>
        <w:t>2</w:t>
      </w:r>
      <w:r w:rsidRPr="008A4F27">
        <w:rPr>
          <w:rStyle w:val="FontStyle164"/>
          <w:sz w:val="24"/>
          <w:szCs w:val="24"/>
        </w:rPr>
        <w:t xml:space="preserve"> новые нервные сети. В настоящее время установлено, что двигательная стимуляция мозолистого тела</w:t>
      </w:r>
      <w:r w:rsidRPr="008A4F27">
        <w:rPr>
          <w:rStyle w:val="FontStyle164"/>
          <w:sz w:val="24"/>
          <w:szCs w:val="24"/>
          <w:vertAlign w:val="superscript"/>
        </w:rPr>
        <w:t>3</w:t>
      </w:r>
      <w:r w:rsidRPr="008A4F27">
        <w:rPr>
          <w:rStyle w:val="FontStyle164"/>
          <w:sz w:val="24"/>
          <w:szCs w:val="24"/>
        </w:rPr>
        <w:t xml:space="preserve">, мозжечка и вестибулярного аппарата приводит к развитию функции сознания, самоконтроля и </w:t>
      </w:r>
      <w:proofErr w:type="spellStart"/>
      <w:r w:rsidRPr="008A4F27">
        <w:rPr>
          <w:rStyle w:val="FontStyle164"/>
          <w:sz w:val="24"/>
          <w:szCs w:val="24"/>
        </w:rPr>
        <w:t>саморегуляции</w:t>
      </w:r>
      <w:proofErr w:type="spellEnd"/>
      <w:r w:rsidRPr="008A4F27">
        <w:rPr>
          <w:rStyle w:val="FontStyle164"/>
          <w:sz w:val="24"/>
          <w:szCs w:val="24"/>
        </w:rPr>
        <w:t xml:space="preserve"> у детей с СДВГ.</w:t>
      </w:r>
    </w:p>
    <w:p w:rsidR="008A4F27" w:rsidRPr="008A4F27" w:rsidRDefault="008A4F27" w:rsidP="008A4F27">
      <w:pPr>
        <w:pStyle w:val="Style6"/>
        <w:widowControl/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 xml:space="preserve">Перечисленные нарушения способствуют возникновению трудностей в освоении чтения, письма, счета. H.H. </w:t>
      </w:r>
      <w:proofErr w:type="spellStart"/>
      <w:r w:rsidRPr="008A4F27">
        <w:rPr>
          <w:rStyle w:val="FontStyle164"/>
          <w:sz w:val="24"/>
          <w:szCs w:val="24"/>
        </w:rPr>
        <w:t>Заваденко</w:t>
      </w:r>
      <w:proofErr w:type="spellEnd"/>
      <w:r w:rsidRPr="008A4F27">
        <w:rPr>
          <w:rStyle w:val="FontStyle164"/>
          <w:sz w:val="24"/>
          <w:szCs w:val="24"/>
        </w:rPr>
        <w:t xml:space="preserve"> отмечает, что для 66% детей с диагнозом СДВГ характерны дислекция</w:t>
      </w:r>
      <w:proofErr w:type="gramStart"/>
      <w:r w:rsidRPr="008A4F27">
        <w:rPr>
          <w:rStyle w:val="FontStyle164"/>
          <w:sz w:val="24"/>
          <w:szCs w:val="24"/>
          <w:vertAlign w:val="superscript"/>
        </w:rPr>
        <w:t>1</w:t>
      </w:r>
      <w:proofErr w:type="gramEnd"/>
      <w:r w:rsidRPr="008A4F27">
        <w:rPr>
          <w:rStyle w:val="FontStyle164"/>
          <w:sz w:val="24"/>
          <w:szCs w:val="24"/>
        </w:rPr>
        <w:t xml:space="preserve"> и дисграфия</w:t>
      </w:r>
      <w:r w:rsidRPr="008A4F27">
        <w:rPr>
          <w:rStyle w:val="FontStyle164"/>
          <w:sz w:val="24"/>
          <w:szCs w:val="24"/>
          <w:vertAlign w:val="superscript"/>
        </w:rPr>
        <w:t>2</w:t>
      </w:r>
      <w:r w:rsidRPr="008A4F27">
        <w:rPr>
          <w:rStyle w:val="FontStyle164"/>
          <w:sz w:val="24"/>
          <w:szCs w:val="24"/>
        </w:rPr>
        <w:t>, для 61% детей — признаки дискалькулии</w:t>
      </w:r>
      <w:r w:rsidRPr="008A4F27">
        <w:rPr>
          <w:rStyle w:val="FontStyle164"/>
          <w:sz w:val="24"/>
          <w:szCs w:val="24"/>
          <w:vertAlign w:val="superscript"/>
        </w:rPr>
        <w:t>3</w:t>
      </w:r>
      <w:r w:rsidRPr="008A4F27">
        <w:rPr>
          <w:rStyle w:val="FontStyle164"/>
          <w:sz w:val="24"/>
          <w:szCs w:val="24"/>
        </w:rPr>
        <w:t>. В психическом развитии наблюдаются парциальные задержки на 1,5—1,7 года.</w:t>
      </w:r>
    </w:p>
    <w:p w:rsidR="008A4F27" w:rsidRPr="008A4F27" w:rsidRDefault="008A4F27" w:rsidP="008A4F27">
      <w:pPr>
        <w:pStyle w:val="Style6"/>
        <w:widowControl/>
        <w:spacing w:line="240" w:lineRule="auto"/>
        <w:ind w:firstLine="567"/>
        <w:rPr>
          <w:rStyle w:val="FontStyle164"/>
          <w:sz w:val="24"/>
          <w:szCs w:val="24"/>
        </w:rPr>
      </w:pPr>
    </w:p>
    <w:p w:rsidR="008A4F27" w:rsidRPr="008A4F27" w:rsidRDefault="008A4F27" w:rsidP="008A4F27">
      <w:pPr>
        <w:pStyle w:val="Style15"/>
        <w:widowControl/>
        <w:tabs>
          <w:tab w:val="left" w:pos="422"/>
        </w:tabs>
        <w:spacing w:line="240" w:lineRule="auto"/>
        <w:ind w:firstLine="567"/>
        <w:rPr>
          <w:rStyle w:val="FontStyle169"/>
          <w:b w:val="0"/>
          <w:sz w:val="24"/>
          <w:szCs w:val="24"/>
        </w:rPr>
      </w:pPr>
      <w:r w:rsidRPr="008A4F27">
        <w:rPr>
          <w:rStyle w:val="FontStyle169"/>
          <w:b w:val="0"/>
          <w:sz w:val="24"/>
          <w:szCs w:val="24"/>
          <w:vertAlign w:val="superscript"/>
        </w:rPr>
        <w:t>1</w:t>
      </w:r>
      <w:r w:rsidRPr="008A4F27">
        <w:rPr>
          <w:rStyle w:val="FontStyle169"/>
          <w:b w:val="0"/>
          <w:sz w:val="24"/>
          <w:szCs w:val="24"/>
        </w:rPr>
        <w:tab/>
        <w:t>Реципрокные — перекрестные, разнонаправленные.</w:t>
      </w:r>
    </w:p>
    <w:p w:rsidR="008A4F27" w:rsidRPr="008A4F27" w:rsidRDefault="008A4F27" w:rsidP="008A4F27">
      <w:pPr>
        <w:pStyle w:val="Style15"/>
        <w:widowControl/>
        <w:tabs>
          <w:tab w:val="left" w:pos="422"/>
        </w:tabs>
        <w:spacing w:line="240" w:lineRule="auto"/>
        <w:ind w:firstLine="567"/>
        <w:rPr>
          <w:rStyle w:val="FontStyle169"/>
          <w:b w:val="0"/>
          <w:sz w:val="24"/>
          <w:szCs w:val="24"/>
        </w:rPr>
      </w:pPr>
      <w:r w:rsidRPr="008A4F27">
        <w:rPr>
          <w:rStyle w:val="FontStyle169"/>
          <w:b w:val="0"/>
          <w:sz w:val="24"/>
          <w:szCs w:val="24"/>
          <w:vertAlign w:val="superscript"/>
        </w:rPr>
        <w:t>2</w:t>
      </w:r>
      <w:r w:rsidRPr="008A4F27">
        <w:rPr>
          <w:rStyle w:val="FontStyle169"/>
          <w:b w:val="0"/>
          <w:sz w:val="24"/>
          <w:szCs w:val="24"/>
        </w:rPr>
        <w:tab/>
      </w:r>
      <w:proofErr w:type="spellStart"/>
      <w:r w:rsidRPr="008A4F27">
        <w:rPr>
          <w:rStyle w:val="FontStyle169"/>
          <w:b w:val="0"/>
          <w:sz w:val="24"/>
          <w:szCs w:val="24"/>
        </w:rPr>
        <w:t>Миелинизация</w:t>
      </w:r>
      <w:proofErr w:type="spellEnd"/>
      <w:r w:rsidRPr="008A4F27">
        <w:rPr>
          <w:rStyle w:val="FontStyle169"/>
          <w:b w:val="0"/>
          <w:sz w:val="24"/>
          <w:szCs w:val="24"/>
        </w:rPr>
        <w:t xml:space="preserve"> — процесс образования миелиновой оболочки, покрывающей быстродействующие проводящие пути центральной нервной системы. Миелиновые оболочки повышают точность и скорость передачи импульсов в нервной системе.</w:t>
      </w:r>
    </w:p>
    <w:p w:rsidR="008A4F27" w:rsidRPr="008A4F27" w:rsidRDefault="008A4F27" w:rsidP="008A4F27">
      <w:pPr>
        <w:pStyle w:val="Style15"/>
        <w:widowControl/>
        <w:tabs>
          <w:tab w:val="left" w:pos="422"/>
        </w:tabs>
        <w:spacing w:line="240" w:lineRule="auto"/>
        <w:ind w:firstLine="567"/>
        <w:rPr>
          <w:rStyle w:val="FontStyle169"/>
          <w:b w:val="0"/>
          <w:sz w:val="24"/>
          <w:szCs w:val="24"/>
        </w:rPr>
      </w:pPr>
      <w:r w:rsidRPr="008A4F27">
        <w:rPr>
          <w:rStyle w:val="FontStyle169"/>
          <w:b w:val="0"/>
          <w:sz w:val="24"/>
          <w:szCs w:val="24"/>
          <w:vertAlign w:val="superscript"/>
        </w:rPr>
        <w:t>3</w:t>
      </w:r>
      <w:r w:rsidRPr="008A4F27">
        <w:rPr>
          <w:rStyle w:val="FontStyle169"/>
          <w:b w:val="0"/>
          <w:sz w:val="24"/>
          <w:szCs w:val="24"/>
        </w:rPr>
        <w:tab/>
        <w:t>Мозолистое тело — толстый пучок нервных волокон, соединяющих два полушария, — обеспечивает целостность работы головного мозга.</w:t>
      </w:r>
    </w:p>
    <w:p w:rsidR="008A4F27" w:rsidRPr="008A4F27" w:rsidRDefault="008A4F27" w:rsidP="008A4F27">
      <w:pPr>
        <w:pStyle w:val="Style6"/>
        <w:widowControl/>
        <w:spacing w:line="240" w:lineRule="auto"/>
        <w:ind w:firstLine="567"/>
        <w:rPr>
          <w:rStyle w:val="FontStyle164"/>
          <w:sz w:val="24"/>
          <w:szCs w:val="24"/>
        </w:rPr>
      </w:pPr>
    </w:p>
    <w:p w:rsidR="008A4F27" w:rsidRPr="008A4F27" w:rsidRDefault="008A4F27" w:rsidP="008A4F27">
      <w:pPr>
        <w:pStyle w:val="Style6"/>
        <w:widowControl/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 xml:space="preserve">Кроме того, </w:t>
      </w:r>
      <w:proofErr w:type="spellStart"/>
      <w:r w:rsidRPr="008A4F27">
        <w:rPr>
          <w:rStyle w:val="FontStyle164"/>
          <w:sz w:val="24"/>
          <w:szCs w:val="24"/>
        </w:rPr>
        <w:t>гиперактивность</w:t>
      </w:r>
      <w:proofErr w:type="spellEnd"/>
      <w:r w:rsidRPr="008A4F27">
        <w:rPr>
          <w:rStyle w:val="FontStyle164"/>
          <w:sz w:val="24"/>
          <w:szCs w:val="24"/>
        </w:rPr>
        <w:t xml:space="preserve"> характеризуется слабым развитием тонкой моторной координации и постоянными, беспорядочными, неловкими движениями, вызванными </w:t>
      </w:r>
      <w:proofErr w:type="spellStart"/>
      <w:r w:rsidRPr="008A4F27">
        <w:rPr>
          <w:rStyle w:val="FontStyle164"/>
          <w:sz w:val="24"/>
          <w:szCs w:val="24"/>
        </w:rPr>
        <w:t>несформированностью</w:t>
      </w:r>
      <w:proofErr w:type="spellEnd"/>
      <w:r w:rsidRPr="008A4F27">
        <w:rPr>
          <w:rStyle w:val="FontStyle164"/>
          <w:sz w:val="24"/>
          <w:szCs w:val="24"/>
        </w:rPr>
        <w:t xml:space="preserve"> межполушарного взаимодействия и высоким уровнем адреналина в крови. Для этого расстройства также характерна постоянная внешняя болтовня, указывающая на недостаток развития внутренней речи, которая должна контролировать социальное поведение.</w:t>
      </w:r>
    </w:p>
    <w:p w:rsidR="008A4F27" w:rsidRPr="008A4F27" w:rsidRDefault="008A4F27" w:rsidP="008A4F27">
      <w:pPr>
        <w:pStyle w:val="Style6"/>
        <w:widowControl/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 xml:space="preserve">Вместе с тем </w:t>
      </w:r>
      <w:proofErr w:type="spellStart"/>
      <w:r w:rsidRPr="008A4F27">
        <w:rPr>
          <w:rStyle w:val="FontStyle164"/>
          <w:sz w:val="24"/>
          <w:szCs w:val="24"/>
        </w:rPr>
        <w:t>гиперактивные</w:t>
      </w:r>
      <w:proofErr w:type="spellEnd"/>
      <w:r w:rsidRPr="008A4F27">
        <w:rPr>
          <w:rStyle w:val="FontStyle164"/>
          <w:sz w:val="24"/>
          <w:szCs w:val="24"/>
        </w:rPr>
        <w:t xml:space="preserve"> дети часто обладают неординарными способностями, сообразительны и проявляют живой интерес к окружающему. Результаты многочисленных исследований показывают хороший общий интеллект таких детей, но перечисленные особенности не способствуют его развитию. Среди </w:t>
      </w:r>
      <w:proofErr w:type="spellStart"/>
      <w:r w:rsidRPr="008A4F27">
        <w:rPr>
          <w:rStyle w:val="FontStyle164"/>
          <w:sz w:val="24"/>
          <w:szCs w:val="24"/>
        </w:rPr>
        <w:t>гиперактивных</w:t>
      </w:r>
      <w:proofErr w:type="spellEnd"/>
      <w:r w:rsidRPr="008A4F27">
        <w:rPr>
          <w:rStyle w:val="FontStyle164"/>
          <w:sz w:val="24"/>
          <w:szCs w:val="24"/>
        </w:rPr>
        <w:t xml:space="preserve"> детей могут быть и </w:t>
      </w:r>
      <w:proofErr w:type="gramStart"/>
      <w:r w:rsidRPr="008A4F27">
        <w:rPr>
          <w:rStyle w:val="FontStyle164"/>
          <w:sz w:val="24"/>
          <w:szCs w:val="24"/>
        </w:rPr>
        <w:t>одаренные</w:t>
      </w:r>
      <w:proofErr w:type="gramEnd"/>
      <w:r w:rsidRPr="008A4F27">
        <w:rPr>
          <w:rStyle w:val="FontStyle164"/>
          <w:sz w:val="24"/>
          <w:szCs w:val="24"/>
        </w:rPr>
        <w:t xml:space="preserve">. Так, Д. </w:t>
      </w:r>
      <w:proofErr w:type="spellStart"/>
      <w:r w:rsidRPr="008A4F27">
        <w:rPr>
          <w:rStyle w:val="FontStyle164"/>
          <w:sz w:val="24"/>
          <w:szCs w:val="24"/>
        </w:rPr>
        <w:t>Эдиссон</w:t>
      </w:r>
      <w:proofErr w:type="spellEnd"/>
      <w:r w:rsidRPr="008A4F27">
        <w:rPr>
          <w:rStyle w:val="FontStyle164"/>
          <w:sz w:val="24"/>
          <w:szCs w:val="24"/>
        </w:rPr>
        <w:t xml:space="preserve"> и У. Черчилль относились к </w:t>
      </w:r>
      <w:proofErr w:type="spellStart"/>
      <w:r w:rsidRPr="008A4F27">
        <w:rPr>
          <w:rStyle w:val="FontStyle164"/>
          <w:sz w:val="24"/>
          <w:szCs w:val="24"/>
        </w:rPr>
        <w:t>гиперактивным</w:t>
      </w:r>
      <w:proofErr w:type="spellEnd"/>
      <w:r w:rsidRPr="008A4F27">
        <w:rPr>
          <w:rStyle w:val="FontStyle164"/>
          <w:sz w:val="24"/>
          <w:szCs w:val="24"/>
        </w:rPr>
        <w:t xml:space="preserve"> детям и считались «трудными» подростками.</w:t>
      </w:r>
    </w:p>
    <w:p w:rsidR="008A4F27" w:rsidRPr="008A4F27" w:rsidRDefault="008A4F27" w:rsidP="008A4F27">
      <w:pPr>
        <w:pStyle w:val="Style6"/>
        <w:widowControl/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 xml:space="preserve">Анализ возрастной динамики СДВГ показал два всплеска проявления синдрома. Первый отмечается в 5—10 лет и приходится на период подготовки к школе и начало обучения, второй — в возрасте 12—15 лет. Это обусловлено динамикой развития высшей нервной деятельности. Возраст 5,5—7 лет и 9—10 лет — критические периоды для формирования систем мозга, отвечающих за мыслительную деятельность, внимание, память. Д.А. Фарбер отмечает, что к 7 годам происходит смена стадий </w:t>
      </w:r>
      <w:proofErr w:type="spellStart"/>
      <w:r w:rsidRPr="008A4F27">
        <w:rPr>
          <w:rStyle w:val="FontStyle164"/>
          <w:sz w:val="24"/>
          <w:szCs w:val="24"/>
        </w:rPr>
        <w:t>интеллектуатьного</w:t>
      </w:r>
      <w:proofErr w:type="spellEnd"/>
      <w:r w:rsidRPr="008A4F27">
        <w:rPr>
          <w:rStyle w:val="FontStyle164"/>
          <w:sz w:val="24"/>
          <w:szCs w:val="24"/>
        </w:rPr>
        <w:t xml:space="preserve"> развития, формируются условия для становления абстрактного мышления и произв</w:t>
      </w:r>
      <w:r w:rsidR="00810BE0">
        <w:rPr>
          <w:rStyle w:val="FontStyle164"/>
          <w:sz w:val="24"/>
          <w:szCs w:val="24"/>
        </w:rPr>
        <w:t xml:space="preserve">ольной регуляции деятельности. </w:t>
      </w:r>
      <w:r w:rsidRPr="008A4F27">
        <w:rPr>
          <w:rStyle w:val="FontStyle164"/>
          <w:sz w:val="24"/>
          <w:szCs w:val="24"/>
        </w:rPr>
        <w:t>Активизация СДВГ в 12—15 лет совпадает с периодом полового созревания. Гормональный всплеск отражается на особенностях поведения и на отношении к учебе.</w:t>
      </w:r>
    </w:p>
    <w:p w:rsidR="008A4F27" w:rsidRPr="008A4F27" w:rsidRDefault="008A4F27" w:rsidP="008A4F27">
      <w:pPr>
        <w:pStyle w:val="Style8"/>
        <w:widowControl/>
        <w:spacing w:line="240" w:lineRule="auto"/>
        <w:ind w:firstLine="567"/>
        <w:rPr>
          <w:rStyle w:val="FontStyle164"/>
          <w:sz w:val="24"/>
          <w:szCs w:val="24"/>
        </w:rPr>
      </w:pPr>
    </w:p>
    <w:p w:rsidR="008A4F27" w:rsidRPr="008A4F27" w:rsidRDefault="008A4F27" w:rsidP="008A4F27">
      <w:pPr>
        <w:pStyle w:val="Style15"/>
        <w:widowControl/>
        <w:tabs>
          <w:tab w:val="left" w:pos="408"/>
        </w:tabs>
        <w:spacing w:line="240" w:lineRule="auto"/>
        <w:ind w:firstLine="567"/>
        <w:rPr>
          <w:rStyle w:val="FontStyle169"/>
          <w:b w:val="0"/>
          <w:sz w:val="24"/>
          <w:szCs w:val="24"/>
        </w:rPr>
      </w:pPr>
      <w:r w:rsidRPr="008A4F27">
        <w:rPr>
          <w:rStyle w:val="FontStyle169"/>
          <w:b w:val="0"/>
          <w:sz w:val="24"/>
          <w:szCs w:val="24"/>
          <w:vertAlign w:val="superscript"/>
        </w:rPr>
        <w:t>1</w:t>
      </w:r>
      <w:r w:rsidRPr="008A4F27">
        <w:rPr>
          <w:rStyle w:val="FontStyle169"/>
          <w:b w:val="0"/>
          <w:sz w:val="24"/>
          <w:szCs w:val="24"/>
        </w:rPr>
        <w:tab/>
      </w:r>
      <w:proofErr w:type="spellStart"/>
      <w:r w:rsidRPr="008A4F27">
        <w:rPr>
          <w:rStyle w:val="FontStyle169"/>
          <w:b w:val="0"/>
          <w:sz w:val="24"/>
          <w:szCs w:val="24"/>
        </w:rPr>
        <w:t>Дислекция</w:t>
      </w:r>
      <w:proofErr w:type="spellEnd"/>
      <w:r w:rsidRPr="008A4F27">
        <w:rPr>
          <w:rStyle w:val="FontStyle169"/>
          <w:b w:val="0"/>
          <w:sz w:val="24"/>
          <w:szCs w:val="24"/>
        </w:rPr>
        <w:t xml:space="preserve"> — частичное расстройство процесса овладения чтением, проявляющееся в многочисленных повторяющихся ошибках стойкого характера и обусловленное </w:t>
      </w:r>
      <w:proofErr w:type="spellStart"/>
      <w:r w:rsidRPr="008A4F27">
        <w:rPr>
          <w:rStyle w:val="FontStyle169"/>
          <w:b w:val="0"/>
          <w:sz w:val="24"/>
          <w:szCs w:val="24"/>
        </w:rPr>
        <w:t>несформированностью</w:t>
      </w:r>
      <w:proofErr w:type="spellEnd"/>
      <w:r w:rsidRPr="008A4F27">
        <w:rPr>
          <w:rStyle w:val="FontStyle169"/>
          <w:b w:val="0"/>
          <w:sz w:val="24"/>
          <w:szCs w:val="24"/>
        </w:rPr>
        <w:t xml:space="preserve"> психических функций, участвующих в процессе овладения чтением.</w:t>
      </w:r>
    </w:p>
    <w:p w:rsidR="008A4F27" w:rsidRPr="008A4F27" w:rsidRDefault="008A4F27" w:rsidP="008A4F27">
      <w:pPr>
        <w:pStyle w:val="Style15"/>
        <w:widowControl/>
        <w:tabs>
          <w:tab w:val="left" w:pos="408"/>
        </w:tabs>
        <w:spacing w:line="240" w:lineRule="auto"/>
        <w:ind w:firstLine="567"/>
        <w:rPr>
          <w:rStyle w:val="FontStyle169"/>
          <w:b w:val="0"/>
          <w:sz w:val="24"/>
          <w:szCs w:val="24"/>
        </w:rPr>
      </w:pPr>
      <w:r w:rsidRPr="008A4F27">
        <w:rPr>
          <w:rStyle w:val="FontStyle169"/>
          <w:b w:val="0"/>
          <w:sz w:val="24"/>
          <w:szCs w:val="24"/>
          <w:vertAlign w:val="superscript"/>
        </w:rPr>
        <w:t>2</w:t>
      </w:r>
      <w:r w:rsidRPr="008A4F27">
        <w:rPr>
          <w:rStyle w:val="FontStyle169"/>
          <w:b w:val="0"/>
          <w:sz w:val="24"/>
          <w:szCs w:val="24"/>
        </w:rPr>
        <w:tab/>
      </w:r>
      <w:proofErr w:type="spellStart"/>
      <w:r w:rsidRPr="008A4F27">
        <w:rPr>
          <w:rStyle w:val="FontStyle169"/>
          <w:b w:val="0"/>
          <w:sz w:val="24"/>
          <w:szCs w:val="24"/>
        </w:rPr>
        <w:t>Дисграфия</w:t>
      </w:r>
      <w:proofErr w:type="spellEnd"/>
      <w:r w:rsidRPr="008A4F27">
        <w:rPr>
          <w:rStyle w:val="FontStyle169"/>
          <w:b w:val="0"/>
          <w:sz w:val="24"/>
          <w:szCs w:val="24"/>
        </w:rPr>
        <w:t xml:space="preserve"> — частичное нарушение навыков письма вследствие очагового поражения, недоразвития или дисфункции коры головного мозга.</w:t>
      </w:r>
    </w:p>
    <w:p w:rsidR="008A4F27" w:rsidRPr="008A4F27" w:rsidRDefault="008A4F27" w:rsidP="008A4F27">
      <w:pPr>
        <w:pStyle w:val="Style15"/>
        <w:widowControl/>
        <w:tabs>
          <w:tab w:val="left" w:pos="408"/>
        </w:tabs>
        <w:spacing w:line="240" w:lineRule="auto"/>
        <w:ind w:firstLine="567"/>
        <w:rPr>
          <w:rStyle w:val="FontStyle169"/>
          <w:b w:val="0"/>
          <w:sz w:val="24"/>
          <w:szCs w:val="24"/>
        </w:rPr>
      </w:pPr>
      <w:r w:rsidRPr="008A4F27">
        <w:rPr>
          <w:rStyle w:val="FontStyle169"/>
          <w:b w:val="0"/>
          <w:sz w:val="24"/>
          <w:szCs w:val="24"/>
          <w:vertAlign w:val="superscript"/>
        </w:rPr>
        <w:t>3</w:t>
      </w:r>
      <w:r w:rsidRPr="008A4F27">
        <w:rPr>
          <w:rStyle w:val="FontStyle169"/>
          <w:b w:val="0"/>
          <w:sz w:val="24"/>
          <w:szCs w:val="24"/>
        </w:rPr>
        <w:tab/>
      </w:r>
      <w:proofErr w:type="spellStart"/>
      <w:r w:rsidRPr="008A4F27">
        <w:rPr>
          <w:rStyle w:val="FontStyle169"/>
          <w:b w:val="0"/>
          <w:sz w:val="24"/>
          <w:szCs w:val="24"/>
        </w:rPr>
        <w:t>Дискалькулия</w:t>
      </w:r>
      <w:proofErr w:type="spellEnd"/>
      <w:r w:rsidRPr="008A4F27">
        <w:rPr>
          <w:rStyle w:val="FontStyle169"/>
          <w:b w:val="0"/>
          <w:sz w:val="24"/>
          <w:szCs w:val="24"/>
        </w:rPr>
        <w:t xml:space="preserve"> — наруше</w:t>
      </w:r>
      <w:r w:rsidR="00766590">
        <w:rPr>
          <w:rStyle w:val="FontStyle169"/>
          <w:b w:val="0"/>
          <w:sz w:val="24"/>
          <w:szCs w:val="24"/>
        </w:rPr>
        <w:t>ние формирования навыков счета в</w:t>
      </w:r>
      <w:r w:rsidRPr="008A4F27">
        <w:rPr>
          <w:rStyle w:val="FontStyle169"/>
          <w:b w:val="0"/>
          <w:sz w:val="24"/>
          <w:szCs w:val="24"/>
        </w:rPr>
        <w:t>следствие очагового поражения, недоразвития или дисфункции коры головного мозга.</w:t>
      </w:r>
    </w:p>
    <w:p w:rsidR="008A4F27" w:rsidRPr="008A4F27" w:rsidRDefault="008A4F27" w:rsidP="008A4F27">
      <w:pPr>
        <w:pStyle w:val="Style6"/>
        <w:widowControl/>
        <w:spacing w:line="240" w:lineRule="auto"/>
        <w:ind w:firstLine="567"/>
        <w:rPr>
          <w:rStyle w:val="FontStyle164"/>
          <w:sz w:val="24"/>
          <w:szCs w:val="24"/>
        </w:rPr>
      </w:pPr>
    </w:p>
    <w:p w:rsidR="008A4F27" w:rsidRPr="008A4F27" w:rsidRDefault="008A4F27" w:rsidP="008A4F27">
      <w:pPr>
        <w:pStyle w:val="Style6"/>
        <w:widowControl/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>По имеющимся данным</w:t>
      </w:r>
      <w:r w:rsidR="00810BE0">
        <w:rPr>
          <w:rStyle w:val="FontStyle164"/>
          <w:sz w:val="24"/>
          <w:szCs w:val="24"/>
        </w:rPr>
        <w:t>, среди мальчиков 7—12 лет при</w:t>
      </w:r>
      <w:r w:rsidRPr="008A4F27">
        <w:rPr>
          <w:rStyle w:val="FontStyle164"/>
          <w:sz w:val="24"/>
          <w:szCs w:val="24"/>
        </w:rPr>
        <w:t xml:space="preserve">знаки синдрома диагностируются в 2—3 раза чаще, чем среди девочек. Среди подростков это соотношение составляет 1:1, а среди 20—25-летних — 1:2 с преобладанием девушек. В </w:t>
      </w:r>
      <w:r w:rsidRPr="008A4F27">
        <w:rPr>
          <w:rStyle w:val="FontStyle164"/>
          <w:sz w:val="24"/>
          <w:szCs w:val="24"/>
        </w:rPr>
        <w:lastRenderedPageBreak/>
        <w:t xml:space="preserve">клинике соотношение мальчиков и девочек варьирует от 6:1 до 9:1. У девочек более выражены </w:t>
      </w:r>
      <w:proofErr w:type="gramStart"/>
      <w:r w:rsidRPr="008A4F27">
        <w:rPr>
          <w:rStyle w:val="FontStyle164"/>
          <w:sz w:val="24"/>
          <w:szCs w:val="24"/>
        </w:rPr>
        <w:t>социальная</w:t>
      </w:r>
      <w:proofErr w:type="gramEnd"/>
      <w:r w:rsidRPr="008A4F27">
        <w:rPr>
          <w:rStyle w:val="FontStyle164"/>
          <w:sz w:val="24"/>
          <w:szCs w:val="24"/>
        </w:rPr>
        <w:t xml:space="preserve"> </w:t>
      </w:r>
      <w:proofErr w:type="spellStart"/>
      <w:r w:rsidRPr="008A4F27">
        <w:rPr>
          <w:rStyle w:val="FontStyle164"/>
          <w:sz w:val="24"/>
          <w:szCs w:val="24"/>
        </w:rPr>
        <w:t>дезадаптация</w:t>
      </w:r>
      <w:proofErr w:type="spellEnd"/>
      <w:r w:rsidRPr="008A4F27">
        <w:rPr>
          <w:rStyle w:val="FontStyle164"/>
          <w:sz w:val="24"/>
          <w:szCs w:val="24"/>
        </w:rPr>
        <w:t>, учебные трудности, личностные расстройства.</w:t>
      </w:r>
    </w:p>
    <w:p w:rsidR="008A4F27" w:rsidRPr="008A4F27" w:rsidRDefault="008A4F27" w:rsidP="008A4F27">
      <w:pPr>
        <w:pStyle w:val="Style6"/>
        <w:widowControl/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 xml:space="preserve">Результаты исследования, проведенные автором в 1999 году в ходе работы психологического клуба для </w:t>
      </w:r>
      <w:proofErr w:type="spellStart"/>
      <w:r w:rsidRPr="008A4F27">
        <w:rPr>
          <w:rStyle w:val="FontStyle164"/>
          <w:sz w:val="24"/>
          <w:szCs w:val="24"/>
        </w:rPr>
        <w:t>девиантных</w:t>
      </w:r>
      <w:proofErr w:type="spellEnd"/>
      <w:r w:rsidRPr="008A4F27">
        <w:rPr>
          <w:rStyle w:val="FontStyle164"/>
          <w:sz w:val="24"/>
          <w:szCs w:val="24"/>
        </w:rPr>
        <w:t xml:space="preserve"> подростков, приведены в таблице.</w:t>
      </w:r>
    </w:p>
    <w:p w:rsidR="008A4F27" w:rsidRPr="008A4F27" w:rsidRDefault="008A4F27" w:rsidP="008A4F27">
      <w:pPr>
        <w:pStyle w:val="Style6"/>
        <w:widowControl/>
        <w:spacing w:line="240" w:lineRule="auto"/>
        <w:rPr>
          <w:rStyle w:val="FontStyle164"/>
          <w:sz w:val="24"/>
          <w:szCs w:val="24"/>
        </w:rPr>
      </w:pPr>
    </w:p>
    <w:p w:rsidR="008A4F27" w:rsidRPr="008A4F27" w:rsidRDefault="008A4F27" w:rsidP="008A4F27">
      <w:pPr>
        <w:pStyle w:val="Style5"/>
        <w:widowControl/>
        <w:ind w:firstLine="567"/>
        <w:jc w:val="both"/>
        <w:rPr>
          <w:rStyle w:val="FontStyle172"/>
          <w:sz w:val="24"/>
          <w:szCs w:val="24"/>
        </w:rPr>
      </w:pPr>
      <w:r w:rsidRPr="008A4F27">
        <w:rPr>
          <w:rStyle w:val="FontStyle172"/>
          <w:sz w:val="24"/>
          <w:szCs w:val="24"/>
        </w:rPr>
        <w:t>Таблица 4</w:t>
      </w:r>
    </w:p>
    <w:p w:rsidR="008A4F27" w:rsidRDefault="008A4F27" w:rsidP="00654FFB">
      <w:pPr>
        <w:pStyle w:val="Style5"/>
        <w:widowControl/>
        <w:ind w:firstLine="567"/>
        <w:rPr>
          <w:rStyle w:val="FontStyle172"/>
          <w:sz w:val="24"/>
          <w:szCs w:val="24"/>
        </w:rPr>
      </w:pPr>
      <w:r w:rsidRPr="008A4F27">
        <w:rPr>
          <w:rStyle w:val="FontStyle172"/>
          <w:sz w:val="24"/>
          <w:szCs w:val="24"/>
        </w:rPr>
        <w:t>Особенности функциональной асимметрии полушарий</w:t>
      </w:r>
      <w:proofErr w:type="gramStart"/>
      <w:r w:rsidRPr="008A4F27">
        <w:rPr>
          <w:rStyle w:val="FontStyle172"/>
          <w:sz w:val="24"/>
          <w:szCs w:val="24"/>
          <w:vertAlign w:val="superscript"/>
        </w:rPr>
        <w:t>1</w:t>
      </w:r>
      <w:proofErr w:type="gramEnd"/>
      <w:r w:rsidRPr="008A4F27">
        <w:rPr>
          <w:rStyle w:val="FontStyle172"/>
          <w:sz w:val="24"/>
          <w:szCs w:val="24"/>
          <w:vertAlign w:val="superscript"/>
        </w:rPr>
        <w:t xml:space="preserve"> </w:t>
      </w:r>
      <w:r w:rsidRPr="008A4F27">
        <w:rPr>
          <w:rStyle w:val="FontStyle172"/>
          <w:sz w:val="24"/>
          <w:szCs w:val="24"/>
        </w:rPr>
        <w:t xml:space="preserve">головного мозга </w:t>
      </w:r>
      <w:proofErr w:type="spellStart"/>
      <w:r w:rsidRPr="008A4F27">
        <w:rPr>
          <w:rStyle w:val="FontStyle172"/>
          <w:sz w:val="24"/>
          <w:szCs w:val="24"/>
        </w:rPr>
        <w:t>девиантных</w:t>
      </w:r>
      <w:proofErr w:type="spellEnd"/>
      <w:r w:rsidRPr="008A4F27">
        <w:rPr>
          <w:rStyle w:val="FontStyle172"/>
          <w:sz w:val="24"/>
          <w:szCs w:val="24"/>
        </w:rPr>
        <w:t xml:space="preserve"> подростков (%)</w:t>
      </w:r>
    </w:p>
    <w:p w:rsidR="00981FBA" w:rsidRPr="008A4F27" w:rsidRDefault="00981FBA" w:rsidP="008A4F27">
      <w:pPr>
        <w:pStyle w:val="Style5"/>
        <w:widowControl/>
        <w:ind w:firstLine="567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98"/>
        <w:gridCol w:w="1392"/>
        <w:gridCol w:w="1478"/>
        <w:gridCol w:w="1406"/>
      </w:tblGrid>
      <w:tr w:rsidR="008A4F27" w:rsidRPr="008A4F27" w:rsidTr="00981FBA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4F27" w:rsidRPr="008A4F27" w:rsidRDefault="008A4F27" w:rsidP="00120CB2">
            <w:pPr>
              <w:pStyle w:val="Style18"/>
              <w:widowControl/>
              <w:spacing w:line="240" w:lineRule="auto"/>
              <w:jc w:val="both"/>
              <w:rPr>
                <w:rStyle w:val="FontStyle170"/>
                <w:sz w:val="24"/>
                <w:szCs w:val="24"/>
              </w:rPr>
            </w:pPr>
            <w:proofErr w:type="spellStart"/>
            <w:r w:rsidRPr="008A4F27">
              <w:rPr>
                <w:rStyle w:val="FontStyle170"/>
                <w:sz w:val="24"/>
                <w:szCs w:val="24"/>
              </w:rPr>
              <w:t>Девиантные</w:t>
            </w:r>
            <w:proofErr w:type="spellEnd"/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4F27" w:rsidRPr="008A4F27" w:rsidRDefault="008A4F27" w:rsidP="00120CB2">
            <w:pPr>
              <w:pStyle w:val="Style18"/>
              <w:widowControl/>
              <w:spacing w:line="240" w:lineRule="auto"/>
              <w:jc w:val="both"/>
              <w:rPr>
                <w:rStyle w:val="FontStyle170"/>
                <w:sz w:val="24"/>
                <w:szCs w:val="24"/>
              </w:rPr>
            </w:pPr>
            <w:r w:rsidRPr="008A4F27">
              <w:rPr>
                <w:rStyle w:val="FontStyle170"/>
                <w:sz w:val="24"/>
                <w:szCs w:val="24"/>
              </w:rPr>
              <w:t>Лево-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4F27" w:rsidRPr="008A4F27" w:rsidRDefault="008A4F27" w:rsidP="00120CB2">
            <w:pPr>
              <w:pStyle w:val="Style18"/>
              <w:widowControl/>
              <w:spacing w:line="240" w:lineRule="auto"/>
              <w:jc w:val="both"/>
              <w:rPr>
                <w:rStyle w:val="FontStyle170"/>
                <w:sz w:val="24"/>
                <w:szCs w:val="24"/>
              </w:rPr>
            </w:pPr>
            <w:r w:rsidRPr="008A4F27">
              <w:rPr>
                <w:rStyle w:val="FontStyle170"/>
                <w:sz w:val="24"/>
                <w:szCs w:val="24"/>
              </w:rPr>
              <w:t>Право-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4F27" w:rsidRPr="008A4F27" w:rsidRDefault="008A4F27" w:rsidP="00120CB2">
            <w:pPr>
              <w:pStyle w:val="Style18"/>
              <w:widowControl/>
              <w:spacing w:line="240" w:lineRule="auto"/>
              <w:jc w:val="both"/>
              <w:rPr>
                <w:rStyle w:val="FontStyle170"/>
                <w:sz w:val="24"/>
                <w:szCs w:val="24"/>
              </w:rPr>
            </w:pPr>
            <w:r w:rsidRPr="008A4F27">
              <w:rPr>
                <w:rStyle w:val="FontStyle170"/>
                <w:sz w:val="24"/>
                <w:szCs w:val="24"/>
              </w:rPr>
              <w:t>Равно-</w:t>
            </w:r>
          </w:p>
        </w:tc>
      </w:tr>
      <w:tr w:rsidR="008A4F27" w:rsidRPr="008A4F27" w:rsidTr="00981FBA">
        <w:trPr>
          <w:jc w:val="center"/>
        </w:trPr>
        <w:tc>
          <w:tcPr>
            <w:tcW w:w="1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27" w:rsidRPr="008A4F27" w:rsidRDefault="008A4F27" w:rsidP="00120CB2">
            <w:pPr>
              <w:pStyle w:val="Style18"/>
              <w:widowControl/>
              <w:spacing w:line="240" w:lineRule="auto"/>
              <w:jc w:val="both"/>
              <w:rPr>
                <w:rStyle w:val="FontStyle170"/>
                <w:sz w:val="24"/>
                <w:szCs w:val="24"/>
              </w:rPr>
            </w:pPr>
            <w:r w:rsidRPr="008A4F27">
              <w:rPr>
                <w:rStyle w:val="FontStyle170"/>
                <w:sz w:val="24"/>
                <w:szCs w:val="24"/>
              </w:rPr>
              <w:t>подростки</w:t>
            </w: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27" w:rsidRPr="008A4F27" w:rsidRDefault="008A4F27" w:rsidP="00120CB2">
            <w:pPr>
              <w:pStyle w:val="Style18"/>
              <w:widowControl/>
              <w:spacing w:line="240" w:lineRule="auto"/>
              <w:jc w:val="both"/>
              <w:rPr>
                <w:rStyle w:val="FontStyle170"/>
                <w:sz w:val="24"/>
                <w:szCs w:val="24"/>
              </w:rPr>
            </w:pPr>
            <w:proofErr w:type="spellStart"/>
            <w:r w:rsidRPr="008A4F27">
              <w:rPr>
                <w:rStyle w:val="FontStyle170"/>
                <w:sz w:val="24"/>
                <w:szCs w:val="24"/>
              </w:rPr>
              <w:t>полушарные</w:t>
            </w:r>
            <w:proofErr w:type="spellEnd"/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27" w:rsidRPr="008A4F27" w:rsidRDefault="008A4F27" w:rsidP="00120CB2">
            <w:pPr>
              <w:pStyle w:val="Style18"/>
              <w:widowControl/>
              <w:spacing w:line="240" w:lineRule="auto"/>
              <w:jc w:val="both"/>
              <w:rPr>
                <w:rStyle w:val="FontStyle170"/>
                <w:sz w:val="24"/>
                <w:szCs w:val="24"/>
              </w:rPr>
            </w:pPr>
            <w:proofErr w:type="spellStart"/>
            <w:r w:rsidRPr="008A4F27">
              <w:rPr>
                <w:rStyle w:val="FontStyle170"/>
                <w:sz w:val="24"/>
                <w:szCs w:val="24"/>
              </w:rPr>
              <w:t>полушарные</w:t>
            </w:r>
            <w:proofErr w:type="spellEnd"/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27" w:rsidRPr="008A4F27" w:rsidRDefault="008A4F27" w:rsidP="00120CB2">
            <w:pPr>
              <w:pStyle w:val="Style18"/>
              <w:widowControl/>
              <w:spacing w:line="240" w:lineRule="auto"/>
              <w:jc w:val="both"/>
              <w:rPr>
                <w:rStyle w:val="FontStyle170"/>
                <w:sz w:val="24"/>
                <w:szCs w:val="24"/>
              </w:rPr>
            </w:pPr>
            <w:proofErr w:type="spellStart"/>
            <w:r w:rsidRPr="008A4F27">
              <w:rPr>
                <w:rStyle w:val="FontStyle170"/>
                <w:sz w:val="24"/>
                <w:szCs w:val="24"/>
              </w:rPr>
              <w:t>полушарные</w:t>
            </w:r>
            <w:proofErr w:type="spellEnd"/>
          </w:p>
        </w:tc>
      </w:tr>
      <w:tr w:rsidR="008A4F27" w:rsidRPr="008A4F27" w:rsidTr="00981FBA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4F27" w:rsidRPr="008A4F27" w:rsidRDefault="008A4F27" w:rsidP="00120CB2">
            <w:pPr>
              <w:pStyle w:val="Style18"/>
              <w:widowControl/>
              <w:spacing w:line="240" w:lineRule="auto"/>
              <w:jc w:val="both"/>
              <w:rPr>
                <w:rStyle w:val="FontStyle170"/>
                <w:sz w:val="24"/>
                <w:szCs w:val="24"/>
              </w:rPr>
            </w:pPr>
            <w:r w:rsidRPr="008A4F27">
              <w:rPr>
                <w:rStyle w:val="FontStyle170"/>
                <w:sz w:val="24"/>
                <w:szCs w:val="24"/>
              </w:rPr>
              <w:t>Девочки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4F27" w:rsidRPr="008A4F27" w:rsidRDefault="008A4F27" w:rsidP="00120CB2">
            <w:pPr>
              <w:pStyle w:val="Style26"/>
              <w:widowControl/>
              <w:jc w:val="both"/>
              <w:rPr>
                <w:rStyle w:val="FontStyle178"/>
                <w:rFonts w:ascii="Times New Roman" w:hAnsi="Times New Roman"/>
                <w:sz w:val="24"/>
                <w:szCs w:val="24"/>
              </w:rPr>
            </w:pPr>
            <w:r w:rsidRPr="008A4F27">
              <w:rPr>
                <w:rStyle w:val="FontStyle178"/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4F27" w:rsidRPr="008A4F27" w:rsidRDefault="008A4F27" w:rsidP="00120CB2">
            <w:pPr>
              <w:pStyle w:val="Style18"/>
              <w:widowControl/>
              <w:spacing w:line="240" w:lineRule="auto"/>
              <w:jc w:val="both"/>
              <w:rPr>
                <w:rStyle w:val="FontStyle170"/>
                <w:sz w:val="24"/>
                <w:szCs w:val="24"/>
              </w:rPr>
            </w:pPr>
            <w:r w:rsidRPr="008A4F27">
              <w:rPr>
                <w:rStyle w:val="FontStyle170"/>
                <w:sz w:val="24"/>
                <w:szCs w:val="24"/>
              </w:rPr>
              <w:t>9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4F27" w:rsidRPr="008A4F27" w:rsidRDefault="008A4F27" w:rsidP="00120CB2">
            <w:pPr>
              <w:pStyle w:val="Style18"/>
              <w:widowControl/>
              <w:spacing w:line="240" w:lineRule="auto"/>
              <w:jc w:val="both"/>
              <w:rPr>
                <w:rStyle w:val="FontStyle170"/>
                <w:sz w:val="24"/>
                <w:szCs w:val="24"/>
              </w:rPr>
            </w:pPr>
            <w:r w:rsidRPr="008A4F27">
              <w:rPr>
                <w:rStyle w:val="FontStyle170"/>
                <w:sz w:val="24"/>
                <w:szCs w:val="24"/>
              </w:rPr>
              <w:t>3</w:t>
            </w:r>
          </w:p>
        </w:tc>
      </w:tr>
      <w:tr w:rsidR="008A4F27" w:rsidRPr="008A4F27" w:rsidTr="00981FBA">
        <w:trPr>
          <w:jc w:val="center"/>
        </w:trPr>
        <w:tc>
          <w:tcPr>
            <w:tcW w:w="1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27" w:rsidRPr="008A4F27" w:rsidRDefault="008A4F27" w:rsidP="00120CB2">
            <w:pPr>
              <w:pStyle w:val="Style18"/>
              <w:widowControl/>
              <w:spacing w:line="240" w:lineRule="auto"/>
              <w:jc w:val="both"/>
              <w:rPr>
                <w:rStyle w:val="FontStyle170"/>
                <w:sz w:val="24"/>
                <w:szCs w:val="24"/>
              </w:rPr>
            </w:pPr>
            <w:r w:rsidRPr="008A4F27">
              <w:rPr>
                <w:rStyle w:val="FontStyle170"/>
                <w:sz w:val="24"/>
                <w:szCs w:val="24"/>
              </w:rPr>
              <w:t>Мальчики</w:t>
            </w: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27" w:rsidRPr="008A4F27" w:rsidRDefault="008A4F27" w:rsidP="00120CB2">
            <w:pPr>
              <w:pStyle w:val="Style18"/>
              <w:widowControl/>
              <w:spacing w:line="240" w:lineRule="auto"/>
              <w:jc w:val="both"/>
              <w:rPr>
                <w:rStyle w:val="FontStyle170"/>
                <w:sz w:val="24"/>
                <w:szCs w:val="24"/>
              </w:rPr>
            </w:pPr>
            <w:r w:rsidRPr="008A4F27">
              <w:rPr>
                <w:rStyle w:val="FontStyle170"/>
                <w:sz w:val="24"/>
                <w:szCs w:val="24"/>
              </w:rPr>
              <w:t>8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27" w:rsidRPr="008A4F27" w:rsidRDefault="008A4F27" w:rsidP="00120CB2">
            <w:pPr>
              <w:pStyle w:val="Style18"/>
              <w:widowControl/>
              <w:spacing w:line="240" w:lineRule="auto"/>
              <w:jc w:val="both"/>
              <w:rPr>
                <w:rStyle w:val="FontStyle170"/>
                <w:sz w:val="24"/>
                <w:szCs w:val="24"/>
              </w:rPr>
            </w:pPr>
            <w:r w:rsidRPr="008A4F27">
              <w:rPr>
                <w:rStyle w:val="FontStyle170"/>
                <w:sz w:val="24"/>
                <w:szCs w:val="24"/>
              </w:rPr>
              <w:t>66</w:t>
            </w: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27" w:rsidRPr="008A4F27" w:rsidRDefault="008A4F27" w:rsidP="00120CB2">
            <w:pPr>
              <w:pStyle w:val="Style18"/>
              <w:widowControl/>
              <w:spacing w:line="240" w:lineRule="auto"/>
              <w:jc w:val="both"/>
              <w:rPr>
                <w:rStyle w:val="FontStyle170"/>
                <w:sz w:val="24"/>
                <w:szCs w:val="24"/>
              </w:rPr>
            </w:pPr>
            <w:r w:rsidRPr="008A4F27">
              <w:rPr>
                <w:rStyle w:val="FontStyle170"/>
                <w:sz w:val="24"/>
                <w:szCs w:val="24"/>
              </w:rPr>
              <w:t>14</w:t>
            </w:r>
          </w:p>
        </w:tc>
      </w:tr>
    </w:tbl>
    <w:p w:rsidR="00981FBA" w:rsidRDefault="00981FBA" w:rsidP="008A4F27">
      <w:pPr>
        <w:pStyle w:val="Style6"/>
        <w:widowControl/>
        <w:spacing w:line="240" w:lineRule="auto"/>
        <w:ind w:firstLine="567"/>
        <w:rPr>
          <w:rStyle w:val="FontStyle164"/>
          <w:sz w:val="24"/>
          <w:szCs w:val="24"/>
        </w:rPr>
      </w:pPr>
    </w:p>
    <w:p w:rsidR="00826894" w:rsidRDefault="008A4F27" w:rsidP="00826894">
      <w:pPr>
        <w:pStyle w:val="Style7"/>
        <w:widowControl/>
        <w:spacing w:line="240" w:lineRule="auto"/>
        <w:ind w:firstLine="567"/>
        <w:rPr>
          <w:rStyle w:val="FontStyle169"/>
          <w:b w:val="0"/>
          <w:sz w:val="24"/>
          <w:szCs w:val="24"/>
          <w:vertAlign w:val="superscript"/>
        </w:rPr>
      </w:pPr>
      <w:r w:rsidRPr="008A4F27">
        <w:rPr>
          <w:rStyle w:val="FontStyle164"/>
          <w:sz w:val="24"/>
          <w:szCs w:val="24"/>
        </w:rPr>
        <w:t>Высокая частота встречаемости синдрома у мальчиков обусловлена более высокой уязвимостью плода мужского пола к вредным воздействиям во время беременности и родов. У девочек полушария головного мозга менее специализированы из-за большего количества межполушарных связей, поэтому при поражении центральной нервной системы они имеют больший резерв компенсаторных механизмов по сравнению с мальчиками.</w:t>
      </w:r>
      <w:r w:rsidR="00826894" w:rsidRPr="00826894">
        <w:rPr>
          <w:rStyle w:val="FontStyle169"/>
          <w:b w:val="0"/>
          <w:sz w:val="24"/>
          <w:szCs w:val="24"/>
          <w:vertAlign w:val="superscript"/>
        </w:rPr>
        <w:t xml:space="preserve"> </w:t>
      </w:r>
    </w:p>
    <w:p w:rsidR="00826894" w:rsidRDefault="00826894" w:rsidP="00826894">
      <w:pPr>
        <w:pStyle w:val="Style7"/>
        <w:widowControl/>
        <w:spacing w:line="240" w:lineRule="auto"/>
        <w:ind w:firstLine="567"/>
        <w:rPr>
          <w:rStyle w:val="FontStyle169"/>
          <w:b w:val="0"/>
          <w:sz w:val="24"/>
          <w:szCs w:val="24"/>
          <w:vertAlign w:val="superscript"/>
        </w:rPr>
      </w:pPr>
    </w:p>
    <w:p w:rsidR="00826894" w:rsidRPr="008A4F27" w:rsidRDefault="00826894" w:rsidP="00826894">
      <w:pPr>
        <w:pStyle w:val="Style7"/>
        <w:widowControl/>
        <w:spacing w:line="240" w:lineRule="auto"/>
        <w:ind w:firstLine="567"/>
        <w:rPr>
          <w:rStyle w:val="FontStyle169"/>
          <w:b w:val="0"/>
          <w:sz w:val="24"/>
          <w:szCs w:val="24"/>
        </w:rPr>
      </w:pPr>
      <w:r w:rsidRPr="008A4F27">
        <w:rPr>
          <w:rStyle w:val="FontStyle169"/>
          <w:b w:val="0"/>
          <w:sz w:val="24"/>
          <w:szCs w:val="24"/>
          <w:vertAlign w:val="superscript"/>
        </w:rPr>
        <w:t>1</w:t>
      </w:r>
      <w:r w:rsidRPr="008A4F27">
        <w:rPr>
          <w:rStyle w:val="FontStyle169"/>
          <w:b w:val="0"/>
          <w:sz w:val="24"/>
          <w:szCs w:val="24"/>
        </w:rPr>
        <w:t xml:space="preserve"> Функциональная асимметрия полушарий — неравноценность, качественное различие того </w:t>
      </w:r>
      <w:r w:rsidRPr="008A4F27">
        <w:rPr>
          <w:rStyle w:val="FontStyle170"/>
          <w:b/>
          <w:sz w:val="24"/>
          <w:szCs w:val="24"/>
        </w:rPr>
        <w:t xml:space="preserve">«вклада», </w:t>
      </w:r>
      <w:r w:rsidRPr="008A4F27">
        <w:rPr>
          <w:rStyle w:val="FontStyle169"/>
          <w:b w:val="0"/>
          <w:sz w:val="24"/>
          <w:szCs w:val="24"/>
        </w:rPr>
        <w:t>который делают правое и левое полушария мозга в каждую психическую функцию. Левое полушарие — логическое, аналитическое, знаковое. Правое полушарие — образное, творческое.</w:t>
      </w:r>
    </w:p>
    <w:p w:rsidR="008A4F27" w:rsidRPr="008A4F27" w:rsidRDefault="008A4F27" w:rsidP="008A4F27">
      <w:pPr>
        <w:pStyle w:val="Style6"/>
        <w:widowControl/>
        <w:spacing w:line="240" w:lineRule="auto"/>
        <w:ind w:firstLine="567"/>
        <w:rPr>
          <w:rStyle w:val="FontStyle164"/>
          <w:sz w:val="24"/>
          <w:szCs w:val="24"/>
        </w:rPr>
      </w:pPr>
    </w:p>
    <w:p w:rsidR="008A4F27" w:rsidRPr="008A4F27" w:rsidRDefault="008A4F27" w:rsidP="008A4F27">
      <w:pPr>
        <w:pStyle w:val="Style14"/>
        <w:widowControl/>
        <w:spacing w:line="240" w:lineRule="auto"/>
        <w:ind w:firstLine="567"/>
        <w:jc w:val="both"/>
        <w:rPr>
          <w:rStyle w:val="FontStyle171"/>
          <w:rFonts w:ascii="Times New Roman" w:hAnsi="Times New Roman"/>
          <w:sz w:val="24"/>
          <w:szCs w:val="24"/>
        </w:rPr>
      </w:pPr>
    </w:p>
    <w:p w:rsidR="008A4F27" w:rsidRDefault="008A4F27" w:rsidP="00981FBA">
      <w:pPr>
        <w:pStyle w:val="Style14"/>
        <w:widowControl/>
        <w:spacing w:line="240" w:lineRule="auto"/>
        <w:ind w:firstLine="567"/>
        <w:rPr>
          <w:rStyle w:val="FontStyle171"/>
          <w:rFonts w:ascii="Times New Roman" w:hAnsi="Times New Roman"/>
          <w:sz w:val="24"/>
          <w:szCs w:val="24"/>
        </w:rPr>
      </w:pPr>
      <w:r w:rsidRPr="008A4F27">
        <w:rPr>
          <w:rStyle w:val="FontStyle171"/>
          <w:rFonts w:ascii="Times New Roman" w:hAnsi="Times New Roman"/>
          <w:sz w:val="24"/>
          <w:szCs w:val="24"/>
        </w:rPr>
        <w:t xml:space="preserve">Нейропсихологические причины и механизмы синдрома дефицита внимания и </w:t>
      </w:r>
      <w:proofErr w:type="spellStart"/>
      <w:r w:rsidRPr="008A4F27">
        <w:rPr>
          <w:rStyle w:val="FontStyle171"/>
          <w:rFonts w:ascii="Times New Roman" w:hAnsi="Times New Roman"/>
          <w:sz w:val="24"/>
          <w:szCs w:val="24"/>
        </w:rPr>
        <w:t>гиперактивности</w:t>
      </w:r>
      <w:proofErr w:type="spellEnd"/>
    </w:p>
    <w:p w:rsidR="00981FBA" w:rsidRPr="008A4F27" w:rsidRDefault="00981FBA" w:rsidP="008A4F27">
      <w:pPr>
        <w:pStyle w:val="Style14"/>
        <w:widowControl/>
        <w:spacing w:line="240" w:lineRule="auto"/>
        <w:ind w:firstLine="567"/>
        <w:jc w:val="both"/>
        <w:rPr>
          <w:rStyle w:val="FontStyle171"/>
          <w:rFonts w:ascii="Times New Roman" w:hAnsi="Times New Roman"/>
          <w:sz w:val="24"/>
          <w:szCs w:val="24"/>
        </w:rPr>
      </w:pPr>
    </w:p>
    <w:p w:rsidR="008A4F27" w:rsidRPr="008A4F27" w:rsidRDefault="008A4F27" w:rsidP="00826894">
      <w:pPr>
        <w:pStyle w:val="Style6"/>
        <w:widowControl/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 xml:space="preserve">Этиология и патогенез (причины и механизмы развития) синдрома дефицита внимания окончательно не выяснены, несмотря на большое количество исследований в различных направлениях. </w:t>
      </w:r>
    </w:p>
    <w:p w:rsidR="008A4F27" w:rsidRPr="008A4F27" w:rsidRDefault="00826894" w:rsidP="008A4F27">
      <w:pPr>
        <w:pStyle w:val="Style6"/>
        <w:widowControl/>
        <w:spacing w:line="240" w:lineRule="auto"/>
        <w:ind w:firstLine="567"/>
        <w:rPr>
          <w:rStyle w:val="FontStyle164"/>
          <w:sz w:val="24"/>
          <w:szCs w:val="24"/>
        </w:rPr>
      </w:pPr>
      <w:r>
        <w:rPr>
          <w:rStyle w:val="FontStyle164"/>
          <w:sz w:val="24"/>
          <w:szCs w:val="24"/>
        </w:rPr>
        <w:t>Н</w:t>
      </w:r>
      <w:r w:rsidR="008A4F27" w:rsidRPr="008A4F27">
        <w:rPr>
          <w:rStyle w:val="FontStyle164"/>
          <w:sz w:val="24"/>
          <w:szCs w:val="24"/>
        </w:rPr>
        <w:t>а современном этапе исследования СДВГ доминирующими считаются три группы факторов в развитии синдрома:</w:t>
      </w:r>
    </w:p>
    <w:p w:rsidR="008A4F27" w:rsidRPr="008A4F27" w:rsidRDefault="008A4F27" w:rsidP="008A4F27">
      <w:pPr>
        <w:pStyle w:val="Style6"/>
        <w:widowControl/>
        <w:numPr>
          <w:ilvl w:val="0"/>
          <w:numId w:val="1"/>
        </w:numPr>
        <w:tabs>
          <w:tab w:val="left" w:pos="571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>генетические факторы;</w:t>
      </w:r>
    </w:p>
    <w:p w:rsidR="008A4F27" w:rsidRPr="008A4F27" w:rsidRDefault="008A4F27" w:rsidP="008A4F27">
      <w:pPr>
        <w:pStyle w:val="Style6"/>
        <w:widowControl/>
        <w:numPr>
          <w:ilvl w:val="0"/>
          <w:numId w:val="1"/>
        </w:numPr>
        <w:tabs>
          <w:tab w:val="left" w:pos="571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>повреждение центральной нервной системы плода во время беременности и родов;</w:t>
      </w:r>
    </w:p>
    <w:p w:rsidR="008A4F27" w:rsidRPr="00826894" w:rsidRDefault="008A4F27" w:rsidP="00826894">
      <w:pPr>
        <w:pStyle w:val="Style6"/>
        <w:widowControl/>
        <w:numPr>
          <w:ilvl w:val="0"/>
          <w:numId w:val="1"/>
        </w:numPr>
        <w:tabs>
          <w:tab w:val="left" w:pos="571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>негативное действие внутрисемейных и социальных факторов.</w:t>
      </w:r>
    </w:p>
    <w:p w:rsidR="008A4F27" w:rsidRPr="008A4F27" w:rsidRDefault="008A4F27" w:rsidP="008A4F27">
      <w:pPr>
        <w:pStyle w:val="Style6"/>
        <w:widowControl/>
        <w:spacing w:line="240" w:lineRule="auto"/>
        <w:ind w:firstLine="567"/>
        <w:rPr>
          <w:rStyle w:val="FontStyle164"/>
          <w:sz w:val="24"/>
          <w:szCs w:val="24"/>
        </w:rPr>
      </w:pPr>
    </w:p>
    <w:p w:rsidR="008A4F27" w:rsidRPr="008A4F27" w:rsidRDefault="008A4F27" w:rsidP="008A4F27">
      <w:pPr>
        <w:pStyle w:val="Style6"/>
        <w:widowControl/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 xml:space="preserve">По результатам исследования H.H. </w:t>
      </w:r>
      <w:proofErr w:type="spellStart"/>
      <w:r w:rsidRPr="008A4F27">
        <w:rPr>
          <w:rStyle w:val="FontStyle164"/>
          <w:sz w:val="24"/>
          <w:szCs w:val="24"/>
        </w:rPr>
        <w:t>Заваденко</w:t>
      </w:r>
      <w:proofErr w:type="spellEnd"/>
      <w:r w:rsidRPr="008A4F27">
        <w:rPr>
          <w:rStyle w:val="FontStyle164"/>
          <w:sz w:val="24"/>
          <w:szCs w:val="24"/>
        </w:rPr>
        <w:t xml:space="preserve"> возникновение СДВГ из-за раннего повреждения центральной нервной системы в период беременности и родов встречается в 84% случаев, генетические причины — в 57%, негативное действие внутрисемейных факторов — в 63%.</w:t>
      </w:r>
    </w:p>
    <w:p w:rsidR="008A4F27" w:rsidRPr="008A4F27" w:rsidRDefault="008A4F27" w:rsidP="008A4F27">
      <w:pPr>
        <w:pStyle w:val="Style6"/>
        <w:widowControl/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>Проявления генетического фактора прослеживаются в нескольких поколениях одной семьи, значительно чаще среди родственников мужского пола. Влияние биологических факторов играет существенную роль в младшем возрасте, затем возрастает роль социально-психологических факторов, особенно внутрисемейных отношений.</w:t>
      </w:r>
    </w:p>
    <w:p w:rsidR="008A4F27" w:rsidRPr="008A4F27" w:rsidRDefault="008A4F27" w:rsidP="008A4F27">
      <w:pPr>
        <w:pStyle w:val="Style6"/>
        <w:widowControl/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 xml:space="preserve">Причинами раннего повреждения центральной нервной системы во время беременности и родов могут послужить недостаточное питание, отравление свинцом, органические повреждения мозга, внутриматочные дефекты, наркотическое отравление (например, кокаином) во время </w:t>
      </w:r>
      <w:proofErr w:type="spellStart"/>
      <w:r w:rsidRPr="008A4F27">
        <w:rPr>
          <w:rStyle w:val="FontStyle164"/>
          <w:sz w:val="24"/>
          <w:szCs w:val="24"/>
        </w:rPr>
        <w:t>пренатального</w:t>
      </w:r>
      <w:proofErr w:type="spellEnd"/>
      <w:r w:rsidRPr="008A4F27">
        <w:rPr>
          <w:rStyle w:val="FontStyle164"/>
          <w:sz w:val="24"/>
          <w:szCs w:val="24"/>
        </w:rPr>
        <w:t xml:space="preserve"> развития, кислородная недостаточность в </w:t>
      </w:r>
      <w:r w:rsidRPr="008A4F27">
        <w:rPr>
          <w:rStyle w:val="FontStyle164"/>
          <w:sz w:val="24"/>
          <w:szCs w:val="24"/>
        </w:rPr>
        <w:lastRenderedPageBreak/>
        <w:t xml:space="preserve">период развития плода или в процессе родов. Многие дети с симптомами неспособности к обучению появились на свет при осложненных родах, а среди недоношенных детей эти симптомы обычны. По результатам многочисленных исследований одной из самых распространенных причин отклонений в обучении и поведении является родовая травма шейных отделов позвоночника, которая не диагностируется своевременно, что может привести к возникновению синдромов </w:t>
      </w:r>
      <w:proofErr w:type="spellStart"/>
      <w:r w:rsidRPr="008A4F27">
        <w:rPr>
          <w:rStyle w:val="FontStyle164"/>
          <w:sz w:val="24"/>
          <w:szCs w:val="24"/>
        </w:rPr>
        <w:t>несформированности</w:t>
      </w:r>
      <w:proofErr w:type="spellEnd"/>
      <w:r w:rsidRPr="008A4F27">
        <w:rPr>
          <w:rStyle w:val="FontStyle164"/>
          <w:sz w:val="24"/>
          <w:szCs w:val="24"/>
        </w:rPr>
        <w:t xml:space="preserve"> или </w:t>
      </w:r>
      <w:proofErr w:type="spellStart"/>
      <w:r w:rsidRPr="008A4F27">
        <w:rPr>
          <w:rStyle w:val="FontStyle164"/>
          <w:sz w:val="24"/>
          <w:szCs w:val="24"/>
        </w:rPr>
        <w:t>дефицитарности</w:t>
      </w:r>
      <w:proofErr w:type="spellEnd"/>
      <w:r w:rsidRPr="008A4F27">
        <w:rPr>
          <w:rStyle w:val="FontStyle164"/>
          <w:sz w:val="24"/>
          <w:szCs w:val="24"/>
        </w:rPr>
        <w:t xml:space="preserve"> головного мозга в онтогенезе.</w:t>
      </w:r>
    </w:p>
    <w:p w:rsidR="008A4F27" w:rsidRPr="008A4F27" w:rsidRDefault="00826894" w:rsidP="008A4F27">
      <w:pPr>
        <w:pStyle w:val="Style6"/>
        <w:widowControl/>
        <w:spacing w:line="240" w:lineRule="auto"/>
        <w:ind w:firstLine="567"/>
        <w:rPr>
          <w:rStyle w:val="FontStyle164"/>
          <w:sz w:val="24"/>
          <w:szCs w:val="24"/>
        </w:rPr>
      </w:pPr>
      <w:r>
        <w:rPr>
          <w:rStyle w:val="FontStyle164"/>
          <w:sz w:val="24"/>
          <w:szCs w:val="24"/>
        </w:rPr>
        <w:t>У</w:t>
      </w:r>
      <w:r w:rsidR="008A4F27" w:rsidRPr="008A4F27">
        <w:rPr>
          <w:rStyle w:val="FontStyle164"/>
          <w:sz w:val="24"/>
          <w:szCs w:val="24"/>
        </w:rPr>
        <w:t xml:space="preserve"> детей, поведение которых определяется как</w:t>
      </w:r>
      <w:r w:rsidR="008A4F27" w:rsidRPr="008A4F27">
        <w:rPr>
          <w:rStyle w:val="FontStyle179"/>
          <w:sz w:val="24"/>
          <w:szCs w:val="24"/>
          <w:lang w:val="de-DE"/>
        </w:rPr>
        <w:t xml:space="preserve"> </w:t>
      </w:r>
      <w:r w:rsidR="008A4F27" w:rsidRPr="008A4F27">
        <w:rPr>
          <w:rStyle w:val="FontStyle164"/>
          <w:sz w:val="24"/>
          <w:szCs w:val="24"/>
        </w:rPr>
        <w:t xml:space="preserve">дефицит внимания и </w:t>
      </w:r>
      <w:proofErr w:type="spellStart"/>
      <w:r w:rsidR="008A4F27" w:rsidRPr="008A4F27">
        <w:rPr>
          <w:rStyle w:val="FontStyle164"/>
          <w:sz w:val="24"/>
          <w:szCs w:val="24"/>
        </w:rPr>
        <w:t>гиперактивность</w:t>
      </w:r>
      <w:proofErr w:type="spellEnd"/>
      <w:r w:rsidR="008A4F27" w:rsidRPr="008A4F27">
        <w:rPr>
          <w:rStyle w:val="FontStyle164"/>
          <w:sz w:val="24"/>
          <w:szCs w:val="24"/>
        </w:rPr>
        <w:t xml:space="preserve">, наблюдается </w:t>
      </w:r>
      <w:proofErr w:type="spellStart"/>
      <w:r w:rsidR="008A4F27" w:rsidRPr="008A4F27">
        <w:rPr>
          <w:rStyle w:val="FontStyle164"/>
          <w:sz w:val="24"/>
          <w:szCs w:val="24"/>
        </w:rPr>
        <w:t>дефицитарная</w:t>
      </w:r>
      <w:proofErr w:type="spellEnd"/>
      <w:r w:rsidR="008A4F27" w:rsidRPr="008A4F27">
        <w:rPr>
          <w:rStyle w:val="FontStyle164"/>
          <w:sz w:val="24"/>
          <w:szCs w:val="24"/>
        </w:rPr>
        <w:t xml:space="preserve"> работа ретикулярной формации и вестибулярного аппарата. Функциональные нарушения ретикулярной формации и стволовых отделов мозга приводят к снижению болевой чувствительности. Такие дети часто слабее чувствуют боль и, следовательно, не сочувствуют другим. Этим объясняется их безжалостное отношение к сверстникам и животным. Они могут ударить, толкнуть, укусить, другим способом проявить агрессию, способны совершать агрессивные действия и по отношению к себе.</w:t>
      </w:r>
    </w:p>
    <w:p w:rsidR="008A4F27" w:rsidRPr="008A4F27" w:rsidRDefault="008A4F27" w:rsidP="008A4F27">
      <w:pPr>
        <w:pStyle w:val="Style6"/>
        <w:widowControl/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 xml:space="preserve">У детей с СДВГ нарушения двигательного контроля связаны с дисфункцией </w:t>
      </w:r>
      <w:proofErr w:type="spellStart"/>
      <w:r w:rsidRPr="008A4F27">
        <w:rPr>
          <w:rStyle w:val="FontStyle164"/>
          <w:sz w:val="24"/>
          <w:szCs w:val="24"/>
        </w:rPr>
        <w:t>префронтальной</w:t>
      </w:r>
      <w:proofErr w:type="spellEnd"/>
      <w:r w:rsidRPr="008A4F27">
        <w:rPr>
          <w:rStyle w:val="FontStyle164"/>
          <w:sz w:val="24"/>
          <w:szCs w:val="24"/>
        </w:rPr>
        <w:t xml:space="preserve"> области лобных отделов головного мозга</w:t>
      </w:r>
      <w:r w:rsidR="00BA2D27">
        <w:rPr>
          <w:rStyle w:val="FontStyle164"/>
          <w:sz w:val="24"/>
          <w:szCs w:val="24"/>
        </w:rPr>
        <w:t xml:space="preserve">. </w:t>
      </w:r>
      <w:r w:rsidRPr="008A4F27">
        <w:rPr>
          <w:rStyle w:val="FontStyle164"/>
          <w:sz w:val="24"/>
          <w:szCs w:val="24"/>
        </w:rPr>
        <w:t xml:space="preserve"> </w:t>
      </w:r>
      <w:proofErr w:type="gramStart"/>
      <w:r w:rsidRPr="008A4F27">
        <w:rPr>
          <w:rStyle w:val="FontStyle164"/>
          <w:sz w:val="24"/>
          <w:szCs w:val="24"/>
        </w:rPr>
        <w:t xml:space="preserve">Для детей с этим диагнозом характерны не просто недостаточность в </w:t>
      </w:r>
      <w:proofErr w:type="spellStart"/>
      <w:r w:rsidRPr="008A4F27">
        <w:rPr>
          <w:rStyle w:val="FontStyle164"/>
          <w:sz w:val="24"/>
          <w:szCs w:val="24"/>
        </w:rPr>
        <w:t>координаторной</w:t>
      </w:r>
      <w:proofErr w:type="spellEnd"/>
      <w:r w:rsidRPr="008A4F27">
        <w:rPr>
          <w:rStyle w:val="FontStyle164"/>
          <w:sz w:val="24"/>
          <w:szCs w:val="24"/>
        </w:rPr>
        <w:t xml:space="preserve"> сфере, но и нарушения динамического и кинестетического </w:t>
      </w:r>
      <w:proofErr w:type="spellStart"/>
      <w:r w:rsidRPr="008A4F27">
        <w:rPr>
          <w:rStyle w:val="FontStyle164"/>
          <w:sz w:val="24"/>
          <w:szCs w:val="24"/>
        </w:rPr>
        <w:t>праксиса</w:t>
      </w:r>
      <w:proofErr w:type="spellEnd"/>
      <w:r w:rsidRPr="008A4F27">
        <w:rPr>
          <w:rStyle w:val="FontStyle164"/>
          <w:sz w:val="24"/>
          <w:szCs w:val="24"/>
        </w:rPr>
        <w:t>.</w:t>
      </w:r>
      <w:proofErr w:type="gramEnd"/>
    </w:p>
    <w:p w:rsidR="008A4F27" w:rsidRPr="008A4F27" w:rsidRDefault="008A4F27" w:rsidP="00287CDA">
      <w:pPr>
        <w:pStyle w:val="Style6"/>
        <w:widowControl/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 xml:space="preserve">Большое разнообразие причин возникновения СДВГ </w:t>
      </w:r>
      <w:proofErr w:type="gramStart"/>
      <w:r w:rsidRPr="008A4F27">
        <w:rPr>
          <w:rStyle w:val="FontStyle164"/>
          <w:sz w:val="24"/>
          <w:szCs w:val="24"/>
        </w:rPr>
        <w:t>связано</w:t>
      </w:r>
      <w:proofErr w:type="gramEnd"/>
      <w:r w:rsidRPr="008A4F27">
        <w:rPr>
          <w:rStyle w:val="FontStyle164"/>
          <w:sz w:val="24"/>
          <w:szCs w:val="24"/>
        </w:rPr>
        <w:t xml:space="preserve"> прежде всего с разнообразием клинической картины синдрома. Наряду с основными характеристиками данного расстройства — повышенной двигательной активностью, импульсивностью и дефицитом внимания — отмечается широкий спектр эмоциональных и когнитивных нарушений</w:t>
      </w:r>
      <w:r w:rsidR="00287CDA">
        <w:rPr>
          <w:rStyle w:val="FontStyle164"/>
          <w:sz w:val="24"/>
          <w:szCs w:val="24"/>
        </w:rPr>
        <w:t>.</w:t>
      </w:r>
    </w:p>
    <w:p w:rsidR="008A4F27" w:rsidRPr="008A4F27" w:rsidRDefault="008A4F27" w:rsidP="008A4F27">
      <w:pPr>
        <w:pStyle w:val="Style6"/>
        <w:widowControl/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 xml:space="preserve">Альтернативной, </w:t>
      </w:r>
      <w:proofErr w:type="spellStart"/>
      <w:r w:rsidRPr="008A4F27">
        <w:rPr>
          <w:rStyle w:val="FontStyle164"/>
          <w:sz w:val="24"/>
          <w:szCs w:val="24"/>
        </w:rPr>
        <w:t>немедикаментозной</w:t>
      </w:r>
      <w:proofErr w:type="spellEnd"/>
      <w:r w:rsidRPr="008A4F27">
        <w:rPr>
          <w:rStyle w:val="FontStyle164"/>
          <w:sz w:val="24"/>
          <w:szCs w:val="24"/>
        </w:rPr>
        <w:t xml:space="preserve">, формой помощи детям с СДВГ является особая организация обучения, которая должна осуществляться как в школе, так и дома. В большинстве случаев этот метод направлен на перестройку окружающей ребенка среды путем ее упрощения и уменьшения количества отвлекающих факторов. Успех в работе с такими детьми также во многом зависит как от раннего диагноза, так и от терпения и понимания со стороны учителей и родителей. Кроме того, своевременная нейропсихологическая коррекция </w:t>
      </w:r>
      <w:proofErr w:type="spellStart"/>
      <w:r w:rsidRPr="008A4F27">
        <w:rPr>
          <w:rStyle w:val="FontStyle164"/>
          <w:sz w:val="24"/>
          <w:szCs w:val="24"/>
        </w:rPr>
        <w:t>гиперактивного</w:t>
      </w:r>
      <w:proofErr w:type="spellEnd"/>
      <w:r w:rsidRPr="008A4F27">
        <w:rPr>
          <w:rStyle w:val="FontStyle164"/>
          <w:sz w:val="24"/>
          <w:szCs w:val="24"/>
        </w:rPr>
        <w:t xml:space="preserve"> ребенка элиминирует дефект развития</w:t>
      </w:r>
      <w:proofErr w:type="gramStart"/>
      <w:r w:rsidRPr="008A4F27">
        <w:rPr>
          <w:rStyle w:val="FontStyle164"/>
          <w:sz w:val="24"/>
          <w:szCs w:val="24"/>
          <w:vertAlign w:val="superscript"/>
        </w:rPr>
        <w:t>1</w:t>
      </w:r>
      <w:proofErr w:type="gramEnd"/>
      <w:r w:rsidRPr="008A4F27">
        <w:rPr>
          <w:rStyle w:val="FontStyle164"/>
          <w:sz w:val="24"/>
          <w:szCs w:val="24"/>
        </w:rPr>
        <w:t>.</w:t>
      </w:r>
    </w:p>
    <w:p w:rsidR="008A4F27" w:rsidRPr="008A4F27" w:rsidRDefault="008A4F27" w:rsidP="008A4F27">
      <w:pPr>
        <w:pStyle w:val="Style6"/>
        <w:widowControl/>
        <w:spacing w:line="240" w:lineRule="auto"/>
        <w:ind w:firstLine="567"/>
        <w:rPr>
          <w:rFonts w:ascii="Times New Roman" w:hAnsi="Times New Roman"/>
        </w:rPr>
      </w:pPr>
    </w:p>
    <w:p w:rsidR="008A4F27" w:rsidRPr="008A4F27" w:rsidRDefault="008A4F27" w:rsidP="008A4F27">
      <w:pPr>
        <w:pStyle w:val="Style6"/>
        <w:widowControl/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8"/>
          <w:sz w:val="24"/>
          <w:szCs w:val="24"/>
        </w:rPr>
        <w:t xml:space="preserve">' Сиротюк А.Л. </w:t>
      </w:r>
      <w:r w:rsidRPr="008A4F27">
        <w:rPr>
          <w:rStyle w:val="FontStyle164"/>
          <w:sz w:val="24"/>
          <w:szCs w:val="24"/>
        </w:rPr>
        <w:t xml:space="preserve">Синдром дефицита внимания с </w:t>
      </w:r>
      <w:proofErr w:type="spellStart"/>
      <w:r w:rsidRPr="008A4F27">
        <w:rPr>
          <w:rStyle w:val="FontStyle164"/>
          <w:sz w:val="24"/>
          <w:szCs w:val="24"/>
        </w:rPr>
        <w:t>гиперактивностью</w:t>
      </w:r>
      <w:proofErr w:type="spellEnd"/>
      <w:r w:rsidRPr="008A4F27">
        <w:rPr>
          <w:rStyle w:val="FontStyle164"/>
          <w:sz w:val="24"/>
          <w:szCs w:val="24"/>
        </w:rPr>
        <w:t>. М., 2002.</w:t>
      </w:r>
    </w:p>
    <w:p w:rsidR="008A4F27" w:rsidRPr="008A4F27" w:rsidRDefault="008A4F27" w:rsidP="008A4F27">
      <w:pPr>
        <w:pStyle w:val="Style6"/>
        <w:widowControl/>
        <w:spacing w:line="240" w:lineRule="auto"/>
        <w:ind w:firstLine="567"/>
        <w:rPr>
          <w:rStyle w:val="FontStyle164"/>
          <w:sz w:val="24"/>
          <w:szCs w:val="24"/>
        </w:rPr>
      </w:pPr>
    </w:p>
    <w:p w:rsidR="008A4F27" w:rsidRPr="008A4F27" w:rsidRDefault="008A4F27" w:rsidP="008A4F27">
      <w:pPr>
        <w:pStyle w:val="Style6"/>
        <w:widowControl/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 xml:space="preserve">Дети с синдромом </w:t>
      </w:r>
      <w:proofErr w:type="spellStart"/>
      <w:r w:rsidRPr="008A4F27">
        <w:rPr>
          <w:rStyle w:val="FontStyle164"/>
          <w:sz w:val="24"/>
          <w:szCs w:val="24"/>
        </w:rPr>
        <w:t>гиперактивности</w:t>
      </w:r>
      <w:proofErr w:type="spellEnd"/>
      <w:r w:rsidRPr="008A4F27">
        <w:rPr>
          <w:rStyle w:val="FontStyle164"/>
          <w:sz w:val="24"/>
          <w:szCs w:val="24"/>
        </w:rPr>
        <w:t xml:space="preserve"> имеют достаточно высокие компенсаторные механизмы, для развития которых должны соблюдаться определенные условия:</w:t>
      </w:r>
    </w:p>
    <w:p w:rsidR="008A4F27" w:rsidRPr="008A4F27" w:rsidRDefault="00BA2D27" w:rsidP="008A4F27">
      <w:pPr>
        <w:pStyle w:val="Style6"/>
        <w:widowControl/>
        <w:numPr>
          <w:ilvl w:val="0"/>
          <w:numId w:val="2"/>
        </w:numPr>
        <w:tabs>
          <w:tab w:val="left" w:pos="552"/>
        </w:tabs>
        <w:spacing w:line="240" w:lineRule="auto"/>
        <w:ind w:firstLine="567"/>
        <w:rPr>
          <w:rStyle w:val="FontStyle164"/>
          <w:sz w:val="24"/>
          <w:szCs w:val="24"/>
        </w:rPr>
      </w:pPr>
      <w:r>
        <w:rPr>
          <w:rStyle w:val="FontStyle164"/>
          <w:sz w:val="24"/>
          <w:szCs w:val="24"/>
        </w:rPr>
        <w:t>обеспечение спокойных эмоционал</w:t>
      </w:r>
      <w:r w:rsidR="008A4F27" w:rsidRPr="008A4F27">
        <w:rPr>
          <w:rStyle w:val="FontStyle164"/>
          <w:sz w:val="24"/>
          <w:szCs w:val="24"/>
        </w:rPr>
        <w:t>ьно-нейтральных условий развития и обучения:</w:t>
      </w:r>
    </w:p>
    <w:p w:rsidR="008A4F27" w:rsidRPr="008A4F27" w:rsidRDefault="008A4F27" w:rsidP="008A4F27">
      <w:pPr>
        <w:pStyle w:val="Style6"/>
        <w:widowControl/>
        <w:numPr>
          <w:ilvl w:val="0"/>
          <w:numId w:val="2"/>
        </w:numPr>
        <w:tabs>
          <w:tab w:val="left" w:pos="552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>соблюдение режима, достаточное время для сна;</w:t>
      </w:r>
    </w:p>
    <w:p w:rsidR="008A4F27" w:rsidRPr="008A4F27" w:rsidRDefault="008A4F27" w:rsidP="008A4F27">
      <w:pPr>
        <w:pStyle w:val="Style6"/>
        <w:widowControl/>
        <w:numPr>
          <w:ilvl w:val="0"/>
          <w:numId w:val="2"/>
        </w:numPr>
        <w:tabs>
          <w:tab w:val="left" w:pos="552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>обучение по личностно-ориентированной программе без интеллектуальных перегрузок:</w:t>
      </w:r>
    </w:p>
    <w:p w:rsidR="008A4F27" w:rsidRPr="008A4F27" w:rsidRDefault="008A4F27" w:rsidP="008A4F27">
      <w:pPr>
        <w:pStyle w:val="Style6"/>
        <w:widowControl/>
        <w:numPr>
          <w:ilvl w:val="0"/>
          <w:numId w:val="2"/>
        </w:numPr>
        <w:tabs>
          <w:tab w:val="left" w:pos="552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>соответствующая медикаментозная поддержка:</w:t>
      </w:r>
    </w:p>
    <w:p w:rsidR="008A4F27" w:rsidRPr="008A4F27" w:rsidRDefault="008A4F27" w:rsidP="008A4F27">
      <w:pPr>
        <w:pStyle w:val="Style6"/>
        <w:widowControl/>
        <w:numPr>
          <w:ilvl w:val="0"/>
          <w:numId w:val="2"/>
        </w:numPr>
        <w:tabs>
          <w:tab w:val="left" w:pos="552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>разработка комплексной индивидуальной программы помощи ребенку со стороны невролога, психолога, педагога, родителей;</w:t>
      </w:r>
    </w:p>
    <w:p w:rsidR="008A4F27" w:rsidRPr="008A4F27" w:rsidRDefault="008A4F27" w:rsidP="00F23105">
      <w:pPr>
        <w:pStyle w:val="Style8"/>
        <w:widowControl/>
        <w:tabs>
          <w:tab w:val="left" w:pos="605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>—</w:t>
      </w:r>
      <w:r w:rsidRPr="008A4F27">
        <w:rPr>
          <w:rStyle w:val="FontStyle164"/>
          <w:sz w:val="24"/>
          <w:szCs w:val="24"/>
        </w:rPr>
        <w:tab/>
        <w:t xml:space="preserve">своевременная нейропсихологическая коррекция. Таким образом, </w:t>
      </w:r>
      <w:proofErr w:type="spellStart"/>
      <w:r w:rsidRPr="008A4F27">
        <w:rPr>
          <w:rStyle w:val="FontStyle164"/>
          <w:sz w:val="24"/>
          <w:szCs w:val="24"/>
        </w:rPr>
        <w:t>гиперактивность</w:t>
      </w:r>
      <w:proofErr w:type="spellEnd"/>
      <w:r w:rsidRPr="008A4F27">
        <w:rPr>
          <w:rStyle w:val="FontStyle164"/>
          <w:sz w:val="24"/>
          <w:szCs w:val="24"/>
        </w:rPr>
        <w:t xml:space="preserve"> ребенка является лишь</w:t>
      </w:r>
      <w:r w:rsidR="00F23105">
        <w:rPr>
          <w:rStyle w:val="FontStyle164"/>
          <w:sz w:val="24"/>
          <w:szCs w:val="24"/>
        </w:rPr>
        <w:t xml:space="preserve"> </w:t>
      </w:r>
      <w:r w:rsidRPr="008A4F27">
        <w:rPr>
          <w:rStyle w:val="FontStyle164"/>
          <w:sz w:val="24"/>
          <w:szCs w:val="24"/>
        </w:rPr>
        <w:t>внешним проявлением его нейропсихологических проблем и может возник</w:t>
      </w:r>
      <w:r w:rsidR="00F23105">
        <w:rPr>
          <w:rStyle w:val="FontStyle164"/>
          <w:sz w:val="24"/>
          <w:szCs w:val="24"/>
        </w:rPr>
        <w:t xml:space="preserve">нуть на основе синдромов </w:t>
      </w:r>
      <w:proofErr w:type="spellStart"/>
      <w:r w:rsidR="00F23105">
        <w:rPr>
          <w:rStyle w:val="FontStyle164"/>
          <w:sz w:val="24"/>
          <w:szCs w:val="24"/>
        </w:rPr>
        <w:t>несфор</w:t>
      </w:r>
      <w:r w:rsidRPr="008A4F27">
        <w:rPr>
          <w:rStyle w:val="FontStyle164"/>
          <w:sz w:val="24"/>
          <w:szCs w:val="24"/>
        </w:rPr>
        <w:t>мированности</w:t>
      </w:r>
      <w:proofErr w:type="spellEnd"/>
      <w:r w:rsidRPr="008A4F27">
        <w:rPr>
          <w:rStyle w:val="FontStyle164"/>
          <w:sz w:val="24"/>
          <w:szCs w:val="24"/>
        </w:rPr>
        <w:t xml:space="preserve"> или </w:t>
      </w:r>
      <w:proofErr w:type="spellStart"/>
      <w:r w:rsidRPr="008A4F27">
        <w:rPr>
          <w:rStyle w:val="FontStyle164"/>
          <w:sz w:val="24"/>
          <w:szCs w:val="24"/>
        </w:rPr>
        <w:t>дефицитарности</w:t>
      </w:r>
      <w:proofErr w:type="spellEnd"/>
      <w:r w:rsidRPr="008A4F27">
        <w:rPr>
          <w:rStyle w:val="FontStyle164"/>
          <w:sz w:val="24"/>
          <w:szCs w:val="24"/>
        </w:rPr>
        <w:t xml:space="preserve"> мозговых структур</w:t>
      </w:r>
      <w:r w:rsidR="004D1D87">
        <w:rPr>
          <w:rStyle w:val="FontStyle164"/>
          <w:sz w:val="24"/>
          <w:szCs w:val="24"/>
        </w:rPr>
        <w:t>.</w:t>
      </w:r>
      <w:r w:rsidRPr="008A4F27">
        <w:rPr>
          <w:rStyle w:val="FontStyle164"/>
          <w:sz w:val="24"/>
          <w:szCs w:val="24"/>
        </w:rPr>
        <w:t xml:space="preserve"> Прежде </w:t>
      </w:r>
      <w:proofErr w:type="gramStart"/>
      <w:r w:rsidRPr="008A4F27">
        <w:rPr>
          <w:rStyle w:val="FontStyle164"/>
          <w:sz w:val="24"/>
          <w:szCs w:val="24"/>
        </w:rPr>
        <w:t>всего</w:t>
      </w:r>
      <w:proofErr w:type="gramEnd"/>
      <w:r w:rsidRPr="008A4F27">
        <w:rPr>
          <w:rStyle w:val="FontStyle164"/>
          <w:sz w:val="24"/>
          <w:szCs w:val="24"/>
        </w:rPr>
        <w:t xml:space="preserve"> возникновение синдрома связано с недостаточностью вклада со стороны лобных отделов коры головного мозга, особенно левого полушария. Изучение </w:t>
      </w:r>
      <w:proofErr w:type="gramStart"/>
      <w:r w:rsidRPr="008A4F27">
        <w:rPr>
          <w:rStyle w:val="FontStyle164"/>
          <w:sz w:val="24"/>
          <w:szCs w:val="24"/>
        </w:rPr>
        <w:t>механизмов формирования синдрома дефицита внимания</w:t>
      </w:r>
      <w:proofErr w:type="gramEnd"/>
      <w:r w:rsidRPr="008A4F27">
        <w:rPr>
          <w:rStyle w:val="FontStyle164"/>
          <w:sz w:val="24"/>
          <w:szCs w:val="24"/>
        </w:rPr>
        <w:t xml:space="preserve"> с </w:t>
      </w:r>
      <w:proofErr w:type="spellStart"/>
      <w:r w:rsidRPr="008A4F27">
        <w:rPr>
          <w:rStyle w:val="FontStyle164"/>
          <w:sz w:val="24"/>
          <w:szCs w:val="24"/>
        </w:rPr>
        <w:t>гиперактивностью</w:t>
      </w:r>
      <w:proofErr w:type="spellEnd"/>
      <w:r w:rsidRPr="008A4F27">
        <w:rPr>
          <w:rStyle w:val="FontStyle164"/>
          <w:sz w:val="24"/>
          <w:szCs w:val="24"/>
        </w:rPr>
        <w:t xml:space="preserve"> — актуальная задача, которая требует дальнейших исследований.</w:t>
      </w:r>
    </w:p>
    <w:p w:rsidR="008A4F27" w:rsidRPr="008A4F27" w:rsidRDefault="008A4F27" w:rsidP="008A4F27">
      <w:pPr>
        <w:pStyle w:val="Style14"/>
        <w:widowControl/>
        <w:spacing w:line="240" w:lineRule="auto"/>
        <w:ind w:firstLine="567"/>
        <w:jc w:val="both"/>
        <w:rPr>
          <w:rStyle w:val="FontStyle171"/>
          <w:rFonts w:ascii="Times New Roman" w:hAnsi="Times New Roman"/>
          <w:sz w:val="24"/>
          <w:szCs w:val="24"/>
        </w:rPr>
      </w:pPr>
    </w:p>
    <w:p w:rsidR="00287CDA" w:rsidRDefault="00287CDA" w:rsidP="004D1D87">
      <w:pPr>
        <w:pStyle w:val="Style14"/>
        <w:widowControl/>
        <w:spacing w:line="240" w:lineRule="auto"/>
        <w:ind w:firstLine="567"/>
        <w:rPr>
          <w:rStyle w:val="FontStyle171"/>
          <w:rFonts w:ascii="Times New Roman" w:hAnsi="Times New Roman"/>
          <w:sz w:val="24"/>
          <w:szCs w:val="24"/>
        </w:rPr>
      </w:pPr>
    </w:p>
    <w:p w:rsidR="008A4F27" w:rsidRDefault="008A4F27" w:rsidP="004D1D87">
      <w:pPr>
        <w:pStyle w:val="Style14"/>
        <w:widowControl/>
        <w:spacing w:line="240" w:lineRule="auto"/>
        <w:ind w:firstLine="567"/>
        <w:rPr>
          <w:rStyle w:val="FontStyle171"/>
          <w:rFonts w:ascii="Times New Roman" w:hAnsi="Times New Roman"/>
          <w:sz w:val="24"/>
          <w:szCs w:val="24"/>
        </w:rPr>
      </w:pPr>
      <w:r w:rsidRPr="008A4F27">
        <w:rPr>
          <w:rStyle w:val="FontStyle171"/>
          <w:rFonts w:ascii="Times New Roman" w:hAnsi="Times New Roman"/>
          <w:sz w:val="24"/>
          <w:szCs w:val="24"/>
        </w:rPr>
        <w:lastRenderedPageBreak/>
        <w:t xml:space="preserve">Практические рекомендации родителям и учителям </w:t>
      </w:r>
      <w:proofErr w:type="spellStart"/>
      <w:r w:rsidRPr="008A4F27">
        <w:rPr>
          <w:rStyle w:val="FontStyle171"/>
          <w:rFonts w:ascii="Times New Roman" w:hAnsi="Times New Roman"/>
          <w:sz w:val="24"/>
          <w:szCs w:val="24"/>
        </w:rPr>
        <w:t>гиперактивных</w:t>
      </w:r>
      <w:proofErr w:type="spellEnd"/>
      <w:r w:rsidRPr="008A4F27">
        <w:rPr>
          <w:rStyle w:val="FontStyle171"/>
          <w:rFonts w:ascii="Times New Roman" w:hAnsi="Times New Roman"/>
          <w:sz w:val="24"/>
          <w:szCs w:val="24"/>
        </w:rPr>
        <w:t xml:space="preserve"> детей</w:t>
      </w:r>
    </w:p>
    <w:p w:rsidR="004D1D87" w:rsidRPr="008A4F27" w:rsidRDefault="004D1D87" w:rsidP="004D1D87">
      <w:pPr>
        <w:pStyle w:val="Style14"/>
        <w:widowControl/>
        <w:spacing w:line="240" w:lineRule="auto"/>
        <w:ind w:firstLine="567"/>
        <w:rPr>
          <w:rStyle w:val="FontStyle171"/>
          <w:rFonts w:ascii="Times New Roman" w:hAnsi="Times New Roman"/>
          <w:sz w:val="24"/>
          <w:szCs w:val="24"/>
        </w:rPr>
      </w:pPr>
    </w:p>
    <w:p w:rsidR="006E388C" w:rsidRDefault="008A4F27" w:rsidP="006E388C">
      <w:pPr>
        <w:pStyle w:val="Style6"/>
        <w:widowControl/>
        <w:spacing w:line="240" w:lineRule="auto"/>
        <w:ind w:firstLine="567"/>
        <w:jc w:val="center"/>
        <w:rPr>
          <w:rStyle w:val="FontStyle172"/>
          <w:sz w:val="24"/>
          <w:szCs w:val="24"/>
        </w:rPr>
      </w:pPr>
      <w:r w:rsidRPr="008A4F27">
        <w:rPr>
          <w:rStyle w:val="FontStyle172"/>
          <w:sz w:val="24"/>
          <w:szCs w:val="24"/>
        </w:rPr>
        <w:t xml:space="preserve">Практические рекомендации родителям </w:t>
      </w:r>
      <w:proofErr w:type="spellStart"/>
      <w:r w:rsidRPr="008A4F27">
        <w:rPr>
          <w:rStyle w:val="FontStyle172"/>
          <w:sz w:val="24"/>
          <w:szCs w:val="24"/>
        </w:rPr>
        <w:t>гиперактивного</w:t>
      </w:r>
      <w:proofErr w:type="spellEnd"/>
      <w:r w:rsidRPr="008A4F27">
        <w:rPr>
          <w:rStyle w:val="FontStyle172"/>
          <w:sz w:val="24"/>
          <w:szCs w:val="24"/>
        </w:rPr>
        <w:t xml:space="preserve"> ребенка.</w:t>
      </w:r>
    </w:p>
    <w:p w:rsidR="006E388C" w:rsidRDefault="006E388C" w:rsidP="008A4F27">
      <w:pPr>
        <w:pStyle w:val="Style6"/>
        <w:widowControl/>
        <w:spacing w:line="240" w:lineRule="auto"/>
        <w:ind w:firstLine="567"/>
        <w:rPr>
          <w:rStyle w:val="FontStyle172"/>
          <w:sz w:val="24"/>
          <w:szCs w:val="24"/>
        </w:rPr>
      </w:pPr>
    </w:p>
    <w:p w:rsidR="008A4F27" w:rsidRDefault="008A4F27" w:rsidP="008A4F27">
      <w:pPr>
        <w:pStyle w:val="Style6"/>
        <w:widowControl/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 xml:space="preserve">В домашней программе коррекции детей с синдромом дефицита внимания и </w:t>
      </w:r>
      <w:proofErr w:type="spellStart"/>
      <w:r w:rsidRPr="008A4F27">
        <w:rPr>
          <w:rStyle w:val="FontStyle164"/>
          <w:sz w:val="24"/>
          <w:szCs w:val="24"/>
        </w:rPr>
        <w:t>гиперактивности</w:t>
      </w:r>
      <w:proofErr w:type="spellEnd"/>
      <w:r w:rsidRPr="008A4F27">
        <w:rPr>
          <w:rStyle w:val="FontStyle164"/>
          <w:sz w:val="24"/>
          <w:szCs w:val="24"/>
        </w:rPr>
        <w:t xml:space="preserve"> должен преобладать поведенческий аспект.</w:t>
      </w:r>
    </w:p>
    <w:p w:rsidR="006E388C" w:rsidRPr="008A4F27" w:rsidRDefault="006E388C" w:rsidP="008A4F27">
      <w:pPr>
        <w:pStyle w:val="Style6"/>
        <w:widowControl/>
        <w:spacing w:line="240" w:lineRule="auto"/>
        <w:ind w:firstLine="567"/>
        <w:rPr>
          <w:rStyle w:val="FontStyle164"/>
          <w:sz w:val="24"/>
          <w:szCs w:val="24"/>
        </w:rPr>
      </w:pPr>
    </w:p>
    <w:p w:rsidR="008A4F27" w:rsidRPr="008A4F27" w:rsidRDefault="008A4F27" w:rsidP="008A4F27">
      <w:pPr>
        <w:pStyle w:val="Style6"/>
        <w:widowControl/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>1. Изменение поведения взрослого и его отношения к ребенку:</w:t>
      </w:r>
    </w:p>
    <w:p w:rsidR="008A4F27" w:rsidRPr="008A4F27" w:rsidRDefault="008A4F27" w:rsidP="008A4F27">
      <w:pPr>
        <w:pStyle w:val="Style6"/>
        <w:widowControl/>
        <w:numPr>
          <w:ilvl w:val="0"/>
          <w:numId w:val="2"/>
        </w:numPr>
        <w:tabs>
          <w:tab w:val="left" w:pos="547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>проявляйте достаточно твердости и последовательности в воспитании;</w:t>
      </w:r>
    </w:p>
    <w:p w:rsidR="008A4F27" w:rsidRPr="008A4F27" w:rsidRDefault="008A4F27" w:rsidP="008A4F27">
      <w:pPr>
        <w:pStyle w:val="Style6"/>
        <w:widowControl/>
        <w:numPr>
          <w:ilvl w:val="0"/>
          <w:numId w:val="2"/>
        </w:numPr>
        <w:tabs>
          <w:tab w:val="left" w:pos="547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>помните, что поступки ребенка не всегда являются умышленными;</w:t>
      </w:r>
    </w:p>
    <w:p w:rsidR="008A4F27" w:rsidRPr="008A4F27" w:rsidRDefault="008A4F27" w:rsidP="008A4F27">
      <w:pPr>
        <w:pStyle w:val="Style6"/>
        <w:widowControl/>
        <w:numPr>
          <w:ilvl w:val="0"/>
          <w:numId w:val="2"/>
        </w:numPr>
        <w:tabs>
          <w:tab w:val="left" w:pos="547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>контролируйте поведение ребенка, не навязывая ему жестких правил;</w:t>
      </w:r>
    </w:p>
    <w:p w:rsidR="008A4F27" w:rsidRPr="008A4F27" w:rsidRDefault="008A4F27" w:rsidP="008A4F27">
      <w:pPr>
        <w:pStyle w:val="Style6"/>
        <w:widowControl/>
        <w:numPr>
          <w:ilvl w:val="0"/>
          <w:numId w:val="2"/>
        </w:numPr>
        <w:tabs>
          <w:tab w:val="left" w:pos="547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>не давайте ребенку реактивных указаний, избегайте слов «нет» и «нельзя»;</w:t>
      </w:r>
    </w:p>
    <w:p w:rsidR="008A4F27" w:rsidRPr="008A4F27" w:rsidRDefault="008A4F27" w:rsidP="008A4F27">
      <w:pPr>
        <w:pStyle w:val="Style6"/>
        <w:widowControl/>
        <w:numPr>
          <w:ilvl w:val="0"/>
          <w:numId w:val="3"/>
        </w:numPr>
        <w:tabs>
          <w:tab w:val="left" w:pos="542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>стройте взаимоотношения с ребенком на взаимопонимании и доверии;</w:t>
      </w:r>
    </w:p>
    <w:p w:rsidR="008A4F27" w:rsidRPr="008A4F27" w:rsidRDefault="008A4F27" w:rsidP="008A4F27">
      <w:pPr>
        <w:pStyle w:val="Style6"/>
        <w:widowControl/>
        <w:numPr>
          <w:ilvl w:val="0"/>
          <w:numId w:val="3"/>
        </w:numPr>
        <w:tabs>
          <w:tab w:val="left" w:pos="542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>избегайте, с одной стороны, чрезмерной мягкости, а с другой — завышенных требований к ребенку;</w:t>
      </w:r>
    </w:p>
    <w:p w:rsidR="008A4F27" w:rsidRPr="008A4F27" w:rsidRDefault="008A4F27" w:rsidP="008A4F27">
      <w:pPr>
        <w:pStyle w:val="Style6"/>
        <w:widowControl/>
        <w:numPr>
          <w:ilvl w:val="0"/>
          <w:numId w:val="3"/>
        </w:numPr>
        <w:tabs>
          <w:tab w:val="left" w:pos="542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>реагируйте на действия ребенка неожиданным способом (пошутите, повторите действия ребенка, сфотографируйте его, оставьте в комнате одного и т.д.);</w:t>
      </w:r>
    </w:p>
    <w:p w:rsidR="008A4F27" w:rsidRPr="008A4F27" w:rsidRDefault="008A4F27" w:rsidP="008A4F27">
      <w:pPr>
        <w:pStyle w:val="Style6"/>
        <w:widowControl/>
        <w:numPr>
          <w:ilvl w:val="0"/>
          <w:numId w:val="3"/>
        </w:numPr>
        <w:tabs>
          <w:tab w:val="left" w:pos="542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>повторяйте свою просьбу спокойно одними и теми же словами много раз;</w:t>
      </w:r>
    </w:p>
    <w:p w:rsidR="008A4F27" w:rsidRPr="008A4F27" w:rsidRDefault="008A4F27" w:rsidP="008A4F27">
      <w:pPr>
        <w:pStyle w:val="Style6"/>
        <w:widowControl/>
        <w:numPr>
          <w:ilvl w:val="0"/>
          <w:numId w:val="3"/>
        </w:numPr>
        <w:tabs>
          <w:tab w:val="left" w:pos="542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>не настаивайте на том, чтобы ребенок обязательно принес извинения за проступок;</w:t>
      </w:r>
    </w:p>
    <w:p w:rsidR="008A4F27" w:rsidRPr="008A4F27" w:rsidRDefault="008A4F27" w:rsidP="008A4F27">
      <w:pPr>
        <w:pStyle w:val="Style6"/>
        <w:widowControl/>
        <w:numPr>
          <w:ilvl w:val="0"/>
          <w:numId w:val="3"/>
        </w:numPr>
        <w:tabs>
          <w:tab w:val="left" w:pos="542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>выслушивайте то, что хочет сказать ребенок;</w:t>
      </w:r>
    </w:p>
    <w:p w:rsidR="008A4F27" w:rsidRPr="008A4F27" w:rsidRDefault="008A4F27" w:rsidP="008A4F27">
      <w:pPr>
        <w:pStyle w:val="Style6"/>
        <w:widowControl/>
        <w:numPr>
          <w:ilvl w:val="0"/>
          <w:numId w:val="3"/>
        </w:numPr>
        <w:tabs>
          <w:tab w:val="left" w:pos="542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>для подкрепления устных инструкций используйте зрительную стимуляцию.</w:t>
      </w:r>
    </w:p>
    <w:p w:rsidR="008A4F27" w:rsidRPr="008A4F27" w:rsidRDefault="008A4F27" w:rsidP="008A4F27">
      <w:pPr>
        <w:pStyle w:val="Style24"/>
        <w:widowControl/>
        <w:tabs>
          <w:tab w:val="left" w:pos="538"/>
        </w:tabs>
        <w:ind w:firstLine="567"/>
        <w:jc w:val="both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>2.Изменение психологического микроклимата в семье:</w:t>
      </w:r>
    </w:p>
    <w:p w:rsidR="008A4F27" w:rsidRPr="008A4F27" w:rsidRDefault="008A4F27" w:rsidP="008A4F27">
      <w:pPr>
        <w:pStyle w:val="Style6"/>
        <w:widowControl/>
        <w:numPr>
          <w:ilvl w:val="0"/>
          <w:numId w:val="3"/>
        </w:numPr>
        <w:tabs>
          <w:tab w:val="left" w:pos="542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>уделяйте ребенку достаточно внимания;</w:t>
      </w:r>
    </w:p>
    <w:p w:rsidR="008A4F27" w:rsidRPr="008A4F27" w:rsidRDefault="008A4F27" w:rsidP="008A4F27">
      <w:pPr>
        <w:pStyle w:val="Style6"/>
        <w:widowControl/>
        <w:numPr>
          <w:ilvl w:val="0"/>
          <w:numId w:val="3"/>
        </w:numPr>
        <w:tabs>
          <w:tab w:val="left" w:pos="542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>проводите досуг всей семьей;</w:t>
      </w:r>
    </w:p>
    <w:p w:rsidR="008A4F27" w:rsidRPr="008A4F27" w:rsidRDefault="008A4F27" w:rsidP="008A4F27">
      <w:pPr>
        <w:pStyle w:val="Style6"/>
        <w:widowControl/>
        <w:numPr>
          <w:ilvl w:val="0"/>
          <w:numId w:val="3"/>
        </w:numPr>
        <w:tabs>
          <w:tab w:val="left" w:pos="542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>не допускайте ссор в присутствии ребенка.</w:t>
      </w:r>
    </w:p>
    <w:p w:rsidR="008A4F27" w:rsidRPr="008A4F27" w:rsidRDefault="008A4F27" w:rsidP="008A4F27">
      <w:pPr>
        <w:pStyle w:val="Style24"/>
        <w:widowControl/>
        <w:tabs>
          <w:tab w:val="left" w:pos="538"/>
        </w:tabs>
        <w:ind w:firstLine="567"/>
        <w:jc w:val="both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>3.Организация режима дня и места для занятий:</w:t>
      </w:r>
    </w:p>
    <w:p w:rsidR="008A4F27" w:rsidRPr="008A4F27" w:rsidRDefault="008A4F27" w:rsidP="008A4F27">
      <w:pPr>
        <w:pStyle w:val="Style6"/>
        <w:widowControl/>
        <w:numPr>
          <w:ilvl w:val="0"/>
          <w:numId w:val="3"/>
        </w:numPr>
        <w:tabs>
          <w:tab w:val="left" w:pos="542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>установите твердый распорядок дня для ребенка и для всех членов семьи;</w:t>
      </w:r>
    </w:p>
    <w:p w:rsidR="008A4F27" w:rsidRPr="008A4F27" w:rsidRDefault="008A4F27" w:rsidP="008A4F27">
      <w:pPr>
        <w:pStyle w:val="Style6"/>
        <w:widowControl/>
        <w:numPr>
          <w:ilvl w:val="0"/>
          <w:numId w:val="3"/>
        </w:numPr>
        <w:tabs>
          <w:tab w:val="left" w:pos="542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 xml:space="preserve">чаще показывайте ребенку, как лучше </w:t>
      </w:r>
      <w:proofErr w:type="gramStart"/>
      <w:r w:rsidRPr="008A4F27">
        <w:rPr>
          <w:rStyle w:val="FontStyle164"/>
          <w:sz w:val="24"/>
          <w:szCs w:val="24"/>
        </w:rPr>
        <w:t>выполнить задание, не отвлекаясь</w:t>
      </w:r>
      <w:proofErr w:type="gramEnd"/>
      <w:r w:rsidRPr="008A4F27">
        <w:rPr>
          <w:rStyle w:val="FontStyle164"/>
          <w:sz w:val="24"/>
          <w:szCs w:val="24"/>
        </w:rPr>
        <w:t>;</w:t>
      </w:r>
    </w:p>
    <w:p w:rsidR="008A4F27" w:rsidRPr="008A4F27" w:rsidRDefault="008A4F27" w:rsidP="008A4F27">
      <w:pPr>
        <w:pStyle w:val="Style6"/>
        <w:widowControl/>
        <w:numPr>
          <w:ilvl w:val="0"/>
          <w:numId w:val="3"/>
        </w:numPr>
        <w:tabs>
          <w:tab w:val="left" w:pos="542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>снижайте влияние отвлекающих факторов во время выполнения ребенком задания;</w:t>
      </w:r>
    </w:p>
    <w:p w:rsidR="008A4F27" w:rsidRPr="008A4F27" w:rsidRDefault="008A4F27" w:rsidP="008A4F27">
      <w:pPr>
        <w:pStyle w:val="Style6"/>
        <w:widowControl/>
        <w:numPr>
          <w:ilvl w:val="0"/>
          <w:numId w:val="3"/>
        </w:numPr>
        <w:tabs>
          <w:tab w:val="left" w:pos="542"/>
        </w:tabs>
        <w:spacing w:line="240" w:lineRule="auto"/>
        <w:ind w:firstLine="567"/>
        <w:rPr>
          <w:rFonts w:ascii="Times New Roman" w:hAnsi="Times New Roman"/>
        </w:rPr>
      </w:pPr>
      <w:r w:rsidRPr="008A4F27">
        <w:rPr>
          <w:rStyle w:val="FontStyle164"/>
          <w:sz w:val="24"/>
          <w:szCs w:val="24"/>
        </w:rPr>
        <w:t xml:space="preserve">оградите </w:t>
      </w:r>
      <w:proofErr w:type="spellStart"/>
      <w:r w:rsidRPr="008A4F27">
        <w:rPr>
          <w:rStyle w:val="FontStyle164"/>
          <w:sz w:val="24"/>
          <w:szCs w:val="24"/>
        </w:rPr>
        <w:t>гиперактивных</w:t>
      </w:r>
      <w:proofErr w:type="spellEnd"/>
      <w:r w:rsidRPr="008A4F27">
        <w:rPr>
          <w:rStyle w:val="FontStyle164"/>
          <w:sz w:val="24"/>
          <w:szCs w:val="24"/>
        </w:rPr>
        <w:t xml:space="preserve"> детей от длительных занятий на компьютере и просмотра телевизионных передач;</w:t>
      </w:r>
    </w:p>
    <w:p w:rsidR="008A4F27" w:rsidRPr="008A4F27" w:rsidRDefault="008A4F27" w:rsidP="008A4F27">
      <w:pPr>
        <w:pStyle w:val="Style6"/>
        <w:widowControl/>
        <w:numPr>
          <w:ilvl w:val="0"/>
          <w:numId w:val="3"/>
        </w:numPr>
        <w:tabs>
          <w:tab w:val="left" w:pos="547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>по возможности избегайте больших скоплений людей;</w:t>
      </w:r>
    </w:p>
    <w:p w:rsidR="008A4F27" w:rsidRPr="008A4F27" w:rsidRDefault="008A4F27" w:rsidP="008A4F27">
      <w:pPr>
        <w:pStyle w:val="Style6"/>
        <w:widowControl/>
        <w:numPr>
          <w:ilvl w:val="0"/>
          <w:numId w:val="3"/>
        </w:numPr>
        <w:tabs>
          <w:tab w:val="left" w:pos="547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 xml:space="preserve">помните, что переутомление приводит к снижению самоконтроля и нарастанию </w:t>
      </w:r>
      <w:proofErr w:type="spellStart"/>
      <w:r w:rsidRPr="008A4F27">
        <w:rPr>
          <w:rStyle w:val="FontStyle164"/>
          <w:sz w:val="24"/>
          <w:szCs w:val="24"/>
        </w:rPr>
        <w:t>гиперактивности</w:t>
      </w:r>
      <w:proofErr w:type="spellEnd"/>
      <w:r w:rsidRPr="008A4F27">
        <w:rPr>
          <w:rStyle w:val="FontStyle164"/>
          <w:sz w:val="24"/>
          <w:szCs w:val="24"/>
        </w:rPr>
        <w:t>;</w:t>
      </w:r>
    </w:p>
    <w:p w:rsidR="008A4F27" w:rsidRPr="008A4F27" w:rsidRDefault="008A4F27" w:rsidP="008A4F27">
      <w:pPr>
        <w:pStyle w:val="Style6"/>
        <w:widowControl/>
        <w:numPr>
          <w:ilvl w:val="0"/>
          <w:numId w:val="3"/>
        </w:numPr>
        <w:tabs>
          <w:tab w:val="left" w:pos="547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 xml:space="preserve">организуйте поддерживающие группы, состоящие из родителей, имеющих детей с </w:t>
      </w:r>
      <w:proofErr w:type="gramStart"/>
      <w:r w:rsidRPr="008A4F27">
        <w:rPr>
          <w:rStyle w:val="FontStyle164"/>
          <w:sz w:val="24"/>
          <w:szCs w:val="24"/>
        </w:rPr>
        <w:t>аналогичными проблемами</w:t>
      </w:r>
      <w:proofErr w:type="gramEnd"/>
      <w:r w:rsidRPr="008A4F27">
        <w:rPr>
          <w:rStyle w:val="FontStyle164"/>
          <w:sz w:val="24"/>
          <w:szCs w:val="24"/>
        </w:rPr>
        <w:t>.</w:t>
      </w:r>
    </w:p>
    <w:p w:rsidR="008A4F27" w:rsidRPr="008A4F27" w:rsidRDefault="008A4F27" w:rsidP="008A4F27">
      <w:pPr>
        <w:pStyle w:val="Style24"/>
        <w:widowControl/>
        <w:tabs>
          <w:tab w:val="left" w:pos="538"/>
        </w:tabs>
        <w:ind w:firstLine="567"/>
        <w:jc w:val="both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>4.Специальная поведенческая программа:</w:t>
      </w:r>
    </w:p>
    <w:p w:rsidR="008A4F27" w:rsidRPr="008A4F27" w:rsidRDefault="008A4F27" w:rsidP="008A4F27">
      <w:pPr>
        <w:pStyle w:val="Style6"/>
        <w:widowControl/>
        <w:numPr>
          <w:ilvl w:val="0"/>
          <w:numId w:val="3"/>
        </w:numPr>
        <w:tabs>
          <w:tab w:val="left" w:pos="547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>придумайте гибкую систему вознаграждений за хорошо выполненное задание и наказаний за плохое поведение. Можно использовать балльную или знаковую систему, завести дневник самоконтроля;</w:t>
      </w:r>
    </w:p>
    <w:p w:rsidR="008A4F27" w:rsidRPr="008A4F27" w:rsidRDefault="008A4F27" w:rsidP="008A4F27">
      <w:pPr>
        <w:pStyle w:val="Style6"/>
        <w:widowControl/>
        <w:numPr>
          <w:ilvl w:val="0"/>
          <w:numId w:val="3"/>
        </w:numPr>
        <w:tabs>
          <w:tab w:val="left" w:pos="547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>не прибегайте к физическому наказанию! Если есть необходимость прибегнуть к наказанию, то целесообразно использовать спокойное сидение в определенном месте после совершения поступка;</w:t>
      </w:r>
    </w:p>
    <w:p w:rsidR="008A4F27" w:rsidRPr="008A4F27" w:rsidRDefault="004D1D87" w:rsidP="008A4F27">
      <w:pPr>
        <w:pStyle w:val="Style6"/>
        <w:widowControl/>
        <w:numPr>
          <w:ilvl w:val="0"/>
          <w:numId w:val="4"/>
        </w:numPr>
        <w:tabs>
          <w:tab w:val="left" w:pos="538"/>
        </w:tabs>
        <w:spacing w:line="240" w:lineRule="auto"/>
        <w:ind w:firstLine="567"/>
        <w:rPr>
          <w:rStyle w:val="FontStyle164"/>
          <w:sz w:val="24"/>
          <w:szCs w:val="24"/>
        </w:rPr>
      </w:pPr>
      <w:r>
        <w:rPr>
          <w:rStyle w:val="FontStyle164"/>
          <w:sz w:val="24"/>
          <w:szCs w:val="24"/>
        </w:rPr>
        <w:t>чаще хвал</w:t>
      </w:r>
      <w:r w:rsidR="008A4F27" w:rsidRPr="008A4F27">
        <w:rPr>
          <w:rStyle w:val="FontStyle164"/>
          <w:sz w:val="24"/>
          <w:szCs w:val="24"/>
        </w:rPr>
        <w:t xml:space="preserve">ите ребенка. Порог чувствительности к отрицательным стимулам очень низок, поэтому </w:t>
      </w:r>
      <w:proofErr w:type="spellStart"/>
      <w:r w:rsidR="008A4F27" w:rsidRPr="008A4F27">
        <w:rPr>
          <w:rStyle w:val="FontStyle164"/>
          <w:sz w:val="24"/>
          <w:szCs w:val="24"/>
        </w:rPr>
        <w:t>гиперактивные</w:t>
      </w:r>
      <w:proofErr w:type="spellEnd"/>
      <w:r w:rsidR="008A4F27" w:rsidRPr="008A4F27">
        <w:rPr>
          <w:rStyle w:val="FontStyle164"/>
          <w:sz w:val="24"/>
          <w:szCs w:val="24"/>
        </w:rPr>
        <w:t xml:space="preserve"> дети не воспринимают выговоры и наказания, однако чувствительны к поощрениям;</w:t>
      </w:r>
    </w:p>
    <w:p w:rsidR="008A4F27" w:rsidRPr="008A4F27" w:rsidRDefault="008A4F27" w:rsidP="008A4F27">
      <w:pPr>
        <w:pStyle w:val="Style6"/>
        <w:widowControl/>
        <w:numPr>
          <w:ilvl w:val="0"/>
          <w:numId w:val="4"/>
        </w:numPr>
        <w:tabs>
          <w:tab w:val="left" w:pos="538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>составьте список обязанностей ребенка и повесьте его на стену, подпишите соглашение на определенные виды работ;</w:t>
      </w:r>
    </w:p>
    <w:p w:rsidR="008A4F27" w:rsidRPr="008A4F27" w:rsidRDefault="008A4F27" w:rsidP="008A4F27">
      <w:pPr>
        <w:pStyle w:val="Style6"/>
        <w:widowControl/>
        <w:numPr>
          <w:ilvl w:val="0"/>
          <w:numId w:val="4"/>
        </w:numPr>
        <w:tabs>
          <w:tab w:val="left" w:pos="538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>воспитывайте в детях навыки управления своим эмоциональным состоянием, особенно гневом и агрессией;</w:t>
      </w:r>
    </w:p>
    <w:p w:rsidR="008A4F27" w:rsidRPr="008A4F27" w:rsidRDefault="008A4F27" w:rsidP="008A4F27">
      <w:pPr>
        <w:pStyle w:val="Style6"/>
        <w:widowControl/>
        <w:numPr>
          <w:ilvl w:val="0"/>
          <w:numId w:val="4"/>
        </w:numPr>
        <w:tabs>
          <w:tab w:val="left" w:pos="538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lastRenderedPageBreak/>
        <w:t>не старайтесь предотвратить последствия забывчивости ребенка;</w:t>
      </w:r>
    </w:p>
    <w:p w:rsidR="008A4F27" w:rsidRPr="008A4F27" w:rsidRDefault="008A4F27" w:rsidP="008A4F27">
      <w:pPr>
        <w:pStyle w:val="Style6"/>
        <w:widowControl/>
        <w:numPr>
          <w:ilvl w:val="0"/>
          <w:numId w:val="4"/>
        </w:numPr>
        <w:tabs>
          <w:tab w:val="left" w:pos="538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>постепенно расширяйте круг обязанностей, предварительно обсудив их с ребенком;</w:t>
      </w:r>
    </w:p>
    <w:p w:rsidR="008A4F27" w:rsidRPr="008A4F27" w:rsidRDefault="008A4F27" w:rsidP="008A4F27">
      <w:pPr>
        <w:pStyle w:val="Style6"/>
        <w:widowControl/>
        <w:numPr>
          <w:ilvl w:val="0"/>
          <w:numId w:val="4"/>
        </w:numPr>
        <w:tabs>
          <w:tab w:val="left" w:pos="538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>не разрешайте откладывать выполнение задания на другое время;</w:t>
      </w:r>
    </w:p>
    <w:p w:rsidR="008A4F27" w:rsidRPr="008A4F27" w:rsidRDefault="008A4F27" w:rsidP="008A4F27">
      <w:pPr>
        <w:pStyle w:val="Style6"/>
        <w:widowControl/>
        <w:numPr>
          <w:ilvl w:val="0"/>
          <w:numId w:val="4"/>
        </w:numPr>
        <w:tabs>
          <w:tab w:val="left" w:pos="538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>не давайте ребенку поручений, не соответствующих его уровню развития, возрасту и способностям:</w:t>
      </w:r>
    </w:p>
    <w:p w:rsidR="008A4F27" w:rsidRPr="008A4F27" w:rsidRDefault="008A4F27" w:rsidP="008A4F27">
      <w:pPr>
        <w:pStyle w:val="Style6"/>
        <w:widowControl/>
        <w:numPr>
          <w:ilvl w:val="0"/>
          <w:numId w:val="4"/>
        </w:numPr>
        <w:tabs>
          <w:tab w:val="left" w:pos="538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>помогайте ребенку приступить к выполнению задания, так как для него это самый трудный этап;</w:t>
      </w:r>
    </w:p>
    <w:p w:rsidR="008A4F27" w:rsidRPr="008A4F27" w:rsidRDefault="008A4F27" w:rsidP="008A4F27">
      <w:pPr>
        <w:pStyle w:val="Style6"/>
        <w:widowControl/>
        <w:numPr>
          <w:ilvl w:val="0"/>
          <w:numId w:val="4"/>
        </w:numPr>
        <w:tabs>
          <w:tab w:val="left" w:pos="538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>не давайте одновременно несколько указаний. Задание, которое дается ребенку с нарушенным вниманием, не должно иметь сложную конструкцию и состоять из нескольких звеньев;</w:t>
      </w:r>
    </w:p>
    <w:p w:rsidR="008A4F27" w:rsidRPr="008A4F27" w:rsidRDefault="008A4F27" w:rsidP="008A4F27">
      <w:pPr>
        <w:pStyle w:val="Style6"/>
        <w:widowControl/>
        <w:numPr>
          <w:ilvl w:val="0"/>
          <w:numId w:val="4"/>
        </w:numPr>
        <w:tabs>
          <w:tab w:val="left" w:pos="538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 xml:space="preserve">объясните </w:t>
      </w:r>
      <w:proofErr w:type="spellStart"/>
      <w:r w:rsidRPr="008A4F27">
        <w:rPr>
          <w:rStyle w:val="FontStyle164"/>
          <w:sz w:val="24"/>
          <w:szCs w:val="24"/>
        </w:rPr>
        <w:t>гиперактивному</w:t>
      </w:r>
      <w:proofErr w:type="spellEnd"/>
      <w:r w:rsidRPr="008A4F27">
        <w:rPr>
          <w:rStyle w:val="FontStyle164"/>
          <w:sz w:val="24"/>
          <w:szCs w:val="24"/>
        </w:rPr>
        <w:t xml:space="preserve"> ребенку его проблемы и научите с ними справляться.</w:t>
      </w:r>
    </w:p>
    <w:p w:rsidR="006E388C" w:rsidRDefault="006E388C" w:rsidP="008A4F27">
      <w:pPr>
        <w:pStyle w:val="Style6"/>
        <w:widowControl/>
        <w:spacing w:line="240" w:lineRule="auto"/>
        <w:ind w:firstLine="567"/>
        <w:rPr>
          <w:rStyle w:val="FontStyle164"/>
          <w:sz w:val="24"/>
          <w:szCs w:val="24"/>
        </w:rPr>
      </w:pPr>
    </w:p>
    <w:p w:rsidR="008A4F27" w:rsidRPr="008A4F27" w:rsidRDefault="008A4F27" w:rsidP="008A4F27">
      <w:pPr>
        <w:pStyle w:val="Style6"/>
        <w:widowControl/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 xml:space="preserve">Помните, что вербальные средства убеждения, призывы, беседы редко оказываются результативными, так как </w:t>
      </w:r>
      <w:proofErr w:type="spellStart"/>
      <w:r w:rsidRPr="008A4F27">
        <w:rPr>
          <w:rStyle w:val="FontStyle164"/>
          <w:sz w:val="24"/>
          <w:szCs w:val="24"/>
        </w:rPr>
        <w:t>гиперактивный</w:t>
      </w:r>
      <w:proofErr w:type="spellEnd"/>
      <w:r w:rsidRPr="008A4F27">
        <w:rPr>
          <w:rStyle w:val="FontStyle164"/>
          <w:sz w:val="24"/>
          <w:szCs w:val="24"/>
        </w:rPr>
        <w:t xml:space="preserve"> ребенок еще не готов к такой форме работы.</w:t>
      </w:r>
    </w:p>
    <w:p w:rsidR="008A4F27" w:rsidRPr="008A4F27" w:rsidRDefault="008A4F27" w:rsidP="008A4F27">
      <w:pPr>
        <w:pStyle w:val="Style6"/>
        <w:widowControl/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 xml:space="preserve">Помните, что для ребенка с синдромом дефицита внимания и </w:t>
      </w:r>
      <w:proofErr w:type="spellStart"/>
      <w:r w:rsidRPr="008A4F27">
        <w:rPr>
          <w:rStyle w:val="FontStyle164"/>
          <w:sz w:val="24"/>
          <w:szCs w:val="24"/>
        </w:rPr>
        <w:t>гиперактивности</w:t>
      </w:r>
      <w:proofErr w:type="spellEnd"/>
      <w:r w:rsidRPr="008A4F27">
        <w:rPr>
          <w:rStyle w:val="FontStyle164"/>
          <w:sz w:val="24"/>
          <w:szCs w:val="24"/>
        </w:rPr>
        <w:t xml:space="preserve"> наиболее действенными будут средства убеждения «через тело»:</w:t>
      </w:r>
    </w:p>
    <w:p w:rsidR="008A4F27" w:rsidRPr="008A4F27" w:rsidRDefault="008A4F27" w:rsidP="008A4F27">
      <w:pPr>
        <w:pStyle w:val="Style6"/>
        <w:widowControl/>
        <w:numPr>
          <w:ilvl w:val="0"/>
          <w:numId w:val="4"/>
        </w:numPr>
        <w:tabs>
          <w:tab w:val="left" w:pos="538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>лишение удовольствия, лакомства, привилегий;</w:t>
      </w:r>
    </w:p>
    <w:p w:rsidR="008A4F27" w:rsidRPr="008A4F27" w:rsidRDefault="008A4F27" w:rsidP="008A4F27">
      <w:pPr>
        <w:pStyle w:val="Style6"/>
        <w:widowControl/>
        <w:numPr>
          <w:ilvl w:val="0"/>
          <w:numId w:val="4"/>
        </w:numPr>
        <w:tabs>
          <w:tab w:val="left" w:pos="538"/>
        </w:tabs>
        <w:spacing w:line="240" w:lineRule="auto"/>
        <w:ind w:firstLine="567"/>
        <w:rPr>
          <w:rFonts w:ascii="Times New Roman" w:hAnsi="Times New Roman"/>
        </w:rPr>
      </w:pPr>
      <w:r w:rsidRPr="008A4F27">
        <w:rPr>
          <w:rStyle w:val="FontStyle164"/>
          <w:sz w:val="24"/>
          <w:szCs w:val="24"/>
        </w:rPr>
        <w:t>запрет на приятную деятельность, телефонные разговоры, просмотр телепередач;</w:t>
      </w:r>
    </w:p>
    <w:p w:rsidR="008A4F27" w:rsidRPr="008A4F27" w:rsidRDefault="008A4F27" w:rsidP="008A4F27">
      <w:pPr>
        <w:pStyle w:val="Style6"/>
        <w:widowControl/>
        <w:numPr>
          <w:ilvl w:val="0"/>
          <w:numId w:val="5"/>
        </w:numPr>
        <w:tabs>
          <w:tab w:val="left" w:pos="571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>прием «выключенного времени» (изоляция, угол, скамья штрафников, домашний арест, досрочное укладывание в постель);</w:t>
      </w:r>
    </w:p>
    <w:p w:rsidR="008A4F27" w:rsidRPr="008A4F27" w:rsidRDefault="008A4F27" w:rsidP="008A4F27">
      <w:pPr>
        <w:pStyle w:val="Style6"/>
        <w:widowControl/>
        <w:numPr>
          <w:ilvl w:val="0"/>
          <w:numId w:val="5"/>
        </w:numPr>
        <w:tabs>
          <w:tab w:val="left" w:pos="571"/>
        </w:tabs>
        <w:spacing w:line="240" w:lineRule="auto"/>
        <w:ind w:firstLine="567"/>
        <w:rPr>
          <w:rFonts w:ascii="Times New Roman" w:hAnsi="Times New Roman"/>
        </w:rPr>
      </w:pPr>
      <w:r w:rsidRPr="008A4F27">
        <w:rPr>
          <w:rStyle w:val="FontStyle164"/>
          <w:sz w:val="24"/>
          <w:szCs w:val="24"/>
        </w:rPr>
        <w:t>чернильная точка на запястье ребенка («черная метка»), которая может быть обменена на 10-минутное сидение на скамейке штрафников;</w:t>
      </w:r>
    </w:p>
    <w:p w:rsidR="008A4F27" w:rsidRPr="008A4F27" w:rsidRDefault="008A4F27" w:rsidP="008A4F27">
      <w:pPr>
        <w:pStyle w:val="Style6"/>
        <w:widowControl/>
        <w:numPr>
          <w:ilvl w:val="0"/>
          <w:numId w:val="5"/>
        </w:numPr>
        <w:tabs>
          <w:tab w:val="left" w:pos="619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>удержание в «железных объятиях» (холдинг);</w:t>
      </w:r>
    </w:p>
    <w:p w:rsidR="008A4F27" w:rsidRPr="008A4F27" w:rsidRDefault="008A4F27" w:rsidP="008A4F27">
      <w:pPr>
        <w:pStyle w:val="Style6"/>
        <w:widowControl/>
        <w:numPr>
          <w:ilvl w:val="0"/>
          <w:numId w:val="5"/>
        </w:numPr>
        <w:tabs>
          <w:tab w:val="left" w:pos="619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 xml:space="preserve">внеочередное дежурство по кухне и </w:t>
      </w:r>
      <w:proofErr w:type="spellStart"/>
      <w:r w:rsidRPr="008A4F27">
        <w:rPr>
          <w:rStyle w:val="FontStyle164"/>
          <w:sz w:val="24"/>
          <w:szCs w:val="24"/>
        </w:rPr>
        <w:t>т</w:t>
      </w:r>
      <w:proofErr w:type="gramStart"/>
      <w:r w:rsidRPr="008A4F27">
        <w:rPr>
          <w:rStyle w:val="FontStyle164"/>
          <w:sz w:val="24"/>
          <w:szCs w:val="24"/>
        </w:rPr>
        <w:t>.д</w:t>
      </w:r>
      <w:proofErr w:type="spellEnd"/>
      <w:proofErr w:type="gramEnd"/>
    </w:p>
    <w:p w:rsidR="008A4F27" w:rsidRPr="008A4F27" w:rsidRDefault="008A4F27" w:rsidP="008A4F27">
      <w:pPr>
        <w:pStyle w:val="Style31"/>
        <w:widowControl/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 xml:space="preserve">Не спешите вмешиваться в действия </w:t>
      </w:r>
      <w:proofErr w:type="spellStart"/>
      <w:r w:rsidRPr="008A4F27">
        <w:rPr>
          <w:rStyle w:val="FontStyle164"/>
          <w:sz w:val="24"/>
          <w:szCs w:val="24"/>
        </w:rPr>
        <w:t>гиперактивного</w:t>
      </w:r>
      <w:proofErr w:type="spellEnd"/>
      <w:r w:rsidRPr="008A4F27">
        <w:rPr>
          <w:rStyle w:val="FontStyle164"/>
          <w:sz w:val="24"/>
          <w:szCs w:val="24"/>
        </w:rPr>
        <w:t xml:space="preserve"> ребенка директивными указаниями, запретами и выговорами. Ю.С. Шевченко приводит следующие примеры:</w:t>
      </w:r>
    </w:p>
    <w:p w:rsidR="008A4F27" w:rsidRPr="008A4F27" w:rsidRDefault="008A4F27" w:rsidP="008A4F27">
      <w:pPr>
        <w:pStyle w:val="Style31"/>
        <w:widowControl/>
        <w:numPr>
          <w:ilvl w:val="0"/>
          <w:numId w:val="1"/>
        </w:numPr>
        <w:tabs>
          <w:tab w:val="left" w:pos="581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>Если родителей</w:t>
      </w:r>
      <w:r w:rsidR="002F03C3">
        <w:rPr>
          <w:rStyle w:val="FontStyle164"/>
          <w:sz w:val="24"/>
          <w:szCs w:val="24"/>
        </w:rPr>
        <w:t xml:space="preserve"> младшего школьника тревожит то,</w:t>
      </w:r>
      <w:r w:rsidRPr="008A4F27">
        <w:rPr>
          <w:rStyle w:val="FontStyle164"/>
          <w:sz w:val="24"/>
          <w:szCs w:val="24"/>
        </w:rPr>
        <w:t xml:space="preserve"> что каждое утро их ребенок неохотно просыпается, медленно одевается и не торопится в школу, то не стоит давать ему бесконечные словес</w:t>
      </w:r>
      <w:r w:rsidR="002F03C3">
        <w:rPr>
          <w:rStyle w:val="FontStyle164"/>
          <w:sz w:val="24"/>
          <w:szCs w:val="24"/>
        </w:rPr>
        <w:t>ные инструкции, торопить и ругат</w:t>
      </w:r>
      <w:r w:rsidRPr="008A4F27">
        <w:rPr>
          <w:rStyle w:val="FontStyle164"/>
          <w:sz w:val="24"/>
          <w:szCs w:val="24"/>
        </w:rPr>
        <w:t>ь. Можно предоставить ему возможность получить «урок жизни». Опоздав в школу по-настоящему и приобретя опыт объяснений с учительницей и директором школы, ребенок будет более ответственно относиться к утренним сборам.</w:t>
      </w:r>
    </w:p>
    <w:p w:rsidR="008A4F27" w:rsidRPr="008A4F27" w:rsidRDefault="008A4F27" w:rsidP="008A4F27">
      <w:pPr>
        <w:pStyle w:val="Style31"/>
        <w:widowControl/>
        <w:numPr>
          <w:ilvl w:val="0"/>
          <w:numId w:val="1"/>
        </w:numPr>
        <w:tabs>
          <w:tab w:val="left" w:pos="581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>Если 12-летний ребенок разбил футбольным мячом стекло соседу, то не стоит торопиться брать на себя ответственность за решение проблемы. Пусть ребенок сам объяснится с соседом и предложит искупить свою вину, например, ежедневным мытьем его автомобиля в течение недели. В следующий раз, выбирая место для игры в футбол, ребенок будет знать, что ответственность за принятое им решение несет только он сам.</w:t>
      </w:r>
    </w:p>
    <w:p w:rsidR="008A4F27" w:rsidRPr="008A4F27" w:rsidRDefault="008A4F27" w:rsidP="008A4F27">
      <w:pPr>
        <w:pStyle w:val="Style31"/>
        <w:widowControl/>
        <w:numPr>
          <w:ilvl w:val="0"/>
          <w:numId w:val="1"/>
        </w:numPr>
        <w:tabs>
          <w:tab w:val="left" w:pos="581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>Если в семье исчезли деньги, не стоит бесполезно требовать признания в воровстве. Следует убирать деньги и не оставлять их в качестве провокации. А семья будет вынуждена лишить себя лакомств, развлечений и обещанных покупок. Общественное осуждение в семье окажет свое воспитательное воздействие.</w:t>
      </w:r>
    </w:p>
    <w:p w:rsidR="008A4F27" w:rsidRPr="008A4F27" w:rsidRDefault="008A4F27" w:rsidP="008A4F27">
      <w:pPr>
        <w:pStyle w:val="Style31"/>
        <w:widowControl/>
        <w:numPr>
          <w:ilvl w:val="0"/>
          <w:numId w:val="1"/>
        </w:numPr>
        <w:tabs>
          <w:tab w:val="left" w:pos="581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>Если ребенок забросил свою вещь и не может ее найти, то не стоит бросаться ему на помощь. Пусть ищет. В следующий раз он более ответственно будет относиться к своим вещам.</w:t>
      </w:r>
    </w:p>
    <w:p w:rsidR="008A4F27" w:rsidRPr="008A4F27" w:rsidRDefault="008A4F27" w:rsidP="008A4F27">
      <w:pPr>
        <w:pStyle w:val="Style31"/>
        <w:widowControl/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>Помните, что вслед за понесенным наказанием необходимо позитивное эмоциональное подкрепление, знаки «принятия». В коррекции поведения ребенка большую роль играет методика «позитивной модели», заключающаяся в постоянном поощрении желательного поведения ребенка и игнорировании нежелательного. Необходимым условием успеха является понимание проблем ребенка родителями.</w:t>
      </w:r>
    </w:p>
    <w:p w:rsidR="008A4F27" w:rsidRPr="008A4F27" w:rsidRDefault="008A4F27" w:rsidP="008A4F27">
      <w:pPr>
        <w:pStyle w:val="Style31"/>
        <w:widowControl/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 xml:space="preserve">Помните, что невозможно добиться исчезновения </w:t>
      </w:r>
      <w:proofErr w:type="spellStart"/>
      <w:r w:rsidRPr="008A4F27">
        <w:rPr>
          <w:rStyle w:val="FontStyle164"/>
          <w:sz w:val="24"/>
          <w:szCs w:val="24"/>
        </w:rPr>
        <w:t>гиперактивности</w:t>
      </w:r>
      <w:proofErr w:type="spellEnd"/>
      <w:r w:rsidRPr="008A4F27">
        <w:rPr>
          <w:rStyle w:val="FontStyle164"/>
          <w:sz w:val="24"/>
          <w:szCs w:val="24"/>
        </w:rPr>
        <w:t xml:space="preserve">, импульсивности и невнимательности за несколько месяцев и даже за несколько лет. Причем признаки </w:t>
      </w:r>
      <w:proofErr w:type="spellStart"/>
      <w:r w:rsidRPr="008A4F27">
        <w:rPr>
          <w:rStyle w:val="FontStyle164"/>
          <w:sz w:val="24"/>
          <w:szCs w:val="24"/>
        </w:rPr>
        <w:lastRenderedPageBreak/>
        <w:t>гиперактивности</w:t>
      </w:r>
      <w:proofErr w:type="spellEnd"/>
      <w:r w:rsidRPr="008A4F27">
        <w:rPr>
          <w:rStyle w:val="FontStyle164"/>
          <w:sz w:val="24"/>
          <w:szCs w:val="24"/>
        </w:rPr>
        <w:t xml:space="preserve"> исчезают по мере взросления, а импульсивность и дефицит внимания сохраняются и во взрослой жизни.</w:t>
      </w:r>
    </w:p>
    <w:p w:rsidR="008A4F27" w:rsidRPr="008A4F27" w:rsidRDefault="008A4F27" w:rsidP="008A4F27">
      <w:pPr>
        <w:pStyle w:val="Style31"/>
        <w:widowControl/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 xml:space="preserve">Помните, что синдром дефицита внимания и </w:t>
      </w:r>
      <w:proofErr w:type="spellStart"/>
      <w:r w:rsidRPr="008A4F27">
        <w:rPr>
          <w:rStyle w:val="FontStyle164"/>
          <w:sz w:val="24"/>
          <w:szCs w:val="24"/>
        </w:rPr>
        <w:t>гиперактивности</w:t>
      </w:r>
      <w:proofErr w:type="spellEnd"/>
      <w:r w:rsidRPr="008A4F27">
        <w:rPr>
          <w:rStyle w:val="FontStyle164"/>
          <w:sz w:val="24"/>
          <w:szCs w:val="24"/>
        </w:rPr>
        <w:t xml:space="preserve"> — это патология, требующая своевременной диагностики и комплексной коррекции: психологической, медицинской, педагогической. Успешная реабилитация возможна при условии, если она проводится в возрасте 5—10 лет.</w:t>
      </w:r>
    </w:p>
    <w:p w:rsidR="008A4F27" w:rsidRPr="008A4F27" w:rsidRDefault="008A4F27" w:rsidP="008A4F27">
      <w:pPr>
        <w:pStyle w:val="Style31"/>
        <w:widowControl/>
        <w:spacing w:line="240" w:lineRule="auto"/>
        <w:ind w:firstLine="567"/>
        <w:rPr>
          <w:rStyle w:val="FontStyle172"/>
          <w:sz w:val="24"/>
          <w:szCs w:val="24"/>
        </w:rPr>
      </w:pPr>
    </w:p>
    <w:p w:rsidR="00AB11BF" w:rsidRDefault="008A4F27" w:rsidP="00AB11BF">
      <w:pPr>
        <w:pStyle w:val="Style31"/>
        <w:widowControl/>
        <w:spacing w:line="240" w:lineRule="auto"/>
        <w:ind w:firstLine="567"/>
        <w:jc w:val="center"/>
        <w:rPr>
          <w:rStyle w:val="FontStyle172"/>
          <w:sz w:val="24"/>
          <w:szCs w:val="24"/>
        </w:rPr>
      </w:pPr>
      <w:r w:rsidRPr="008A4F27">
        <w:rPr>
          <w:rStyle w:val="FontStyle172"/>
          <w:sz w:val="24"/>
          <w:szCs w:val="24"/>
        </w:rPr>
        <w:t xml:space="preserve">Практические рекомендации учителям </w:t>
      </w:r>
      <w:proofErr w:type="spellStart"/>
      <w:r w:rsidRPr="008A4F27">
        <w:rPr>
          <w:rStyle w:val="FontStyle172"/>
          <w:sz w:val="24"/>
          <w:szCs w:val="24"/>
        </w:rPr>
        <w:t>гиперактивного</w:t>
      </w:r>
      <w:proofErr w:type="spellEnd"/>
      <w:r w:rsidRPr="008A4F27">
        <w:rPr>
          <w:rStyle w:val="FontStyle172"/>
          <w:sz w:val="24"/>
          <w:szCs w:val="24"/>
        </w:rPr>
        <w:t xml:space="preserve"> ребенка.</w:t>
      </w:r>
    </w:p>
    <w:p w:rsidR="00AB11BF" w:rsidRDefault="00AB11BF" w:rsidP="008A4F27">
      <w:pPr>
        <w:pStyle w:val="Style31"/>
        <w:widowControl/>
        <w:spacing w:line="240" w:lineRule="auto"/>
        <w:ind w:firstLine="567"/>
        <w:rPr>
          <w:rStyle w:val="FontStyle172"/>
          <w:sz w:val="24"/>
          <w:szCs w:val="24"/>
        </w:rPr>
      </w:pPr>
    </w:p>
    <w:p w:rsidR="00AB11BF" w:rsidRDefault="008A4F27" w:rsidP="00AB11BF">
      <w:pPr>
        <w:pStyle w:val="Style31"/>
        <w:widowControl/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 xml:space="preserve">Школьная программа коррекции </w:t>
      </w:r>
      <w:proofErr w:type="spellStart"/>
      <w:r w:rsidRPr="008A4F27">
        <w:rPr>
          <w:rStyle w:val="FontStyle164"/>
          <w:sz w:val="24"/>
          <w:szCs w:val="24"/>
        </w:rPr>
        <w:t>гиперактивных</w:t>
      </w:r>
      <w:proofErr w:type="spellEnd"/>
      <w:r w:rsidRPr="008A4F27">
        <w:rPr>
          <w:rStyle w:val="FontStyle164"/>
          <w:sz w:val="24"/>
          <w:szCs w:val="24"/>
        </w:rPr>
        <w:t xml:space="preserve"> детей должна опираться на когнитивную коррекцию, чтобы помочь детям справиться с трудностями в обучении.</w:t>
      </w:r>
    </w:p>
    <w:p w:rsidR="00AB11BF" w:rsidRDefault="00AB11BF" w:rsidP="00AB11BF">
      <w:pPr>
        <w:pStyle w:val="Style31"/>
        <w:widowControl/>
        <w:spacing w:line="240" w:lineRule="auto"/>
        <w:ind w:firstLine="567"/>
        <w:rPr>
          <w:rStyle w:val="FontStyle164"/>
          <w:sz w:val="24"/>
          <w:szCs w:val="24"/>
        </w:rPr>
      </w:pPr>
    </w:p>
    <w:p w:rsidR="00AB11BF" w:rsidRDefault="00AB11BF" w:rsidP="00AB11BF">
      <w:pPr>
        <w:pStyle w:val="Style31"/>
        <w:widowControl/>
        <w:spacing w:line="240" w:lineRule="auto"/>
        <w:ind w:firstLine="567"/>
        <w:rPr>
          <w:rStyle w:val="FontStyle164"/>
          <w:sz w:val="24"/>
          <w:szCs w:val="24"/>
        </w:rPr>
      </w:pPr>
    </w:p>
    <w:p w:rsidR="008A4F27" w:rsidRPr="008A4F27" w:rsidRDefault="008A4F27" w:rsidP="00AB11BF">
      <w:pPr>
        <w:pStyle w:val="Style31"/>
        <w:widowControl/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>1.Изменение окружения:</w:t>
      </w:r>
    </w:p>
    <w:p w:rsidR="008A4F27" w:rsidRPr="008A4F27" w:rsidRDefault="008A4F27" w:rsidP="008A4F27">
      <w:pPr>
        <w:pStyle w:val="Style31"/>
        <w:widowControl/>
        <w:numPr>
          <w:ilvl w:val="0"/>
          <w:numId w:val="6"/>
        </w:numPr>
        <w:tabs>
          <w:tab w:val="left" w:pos="562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 xml:space="preserve">изучите нейропсихологические особенности детей с синдромом дефицита внимания и </w:t>
      </w:r>
      <w:proofErr w:type="spellStart"/>
      <w:r w:rsidRPr="008A4F27">
        <w:rPr>
          <w:rStyle w:val="FontStyle164"/>
          <w:sz w:val="24"/>
          <w:szCs w:val="24"/>
        </w:rPr>
        <w:t>гиперактивности</w:t>
      </w:r>
      <w:proofErr w:type="spellEnd"/>
      <w:r w:rsidRPr="008A4F27">
        <w:rPr>
          <w:rStyle w:val="FontStyle164"/>
          <w:sz w:val="24"/>
          <w:szCs w:val="24"/>
        </w:rPr>
        <w:t>;</w:t>
      </w:r>
    </w:p>
    <w:p w:rsidR="008A4F27" w:rsidRPr="008A4F27" w:rsidRDefault="008A4F27" w:rsidP="008A4F27">
      <w:pPr>
        <w:pStyle w:val="Style31"/>
        <w:widowControl/>
        <w:numPr>
          <w:ilvl w:val="0"/>
          <w:numId w:val="6"/>
        </w:numPr>
        <w:tabs>
          <w:tab w:val="left" w:pos="562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 xml:space="preserve">работу с </w:t>
      </w:r>
      <w:proofErr w:type="spellStart"/>
      <w:r w:rsidRPr="008A4F27">
        <w:rPr>
          <w:rStyle w:val="FontStyle164"/>
          <w:sz w:val="24"/>
          <w:szCs w:val="24"/>
        </w:rPr>
        <w:t>гиперактивным</w:t>
      </w:r>
      <w:proofErr w:type="spellEnd"/>
      <w:r w:rsidRPr="008A4F27">
        <w:rPr>
          <w:rStyle w:val="FontStyle164"/>
          <w:sz w:val="24"/>
          <w:szCs w:val="24"/>
        </w:rPr>
        <w:t xml:space="preserve"> ребенком стройте индивидуально. Он всегда должен находиться перед глазами учителя, в центре класса, прямо у доски;</w:t>
      </w:r>
    </w:p>
    <w:p w:rsidR="008A4F27" w:rsidRPr="008A4F27" w:rsidRDefault="008A4F27" w:rsidP="008A4F27">
      <w:pPr>
        <w:pStyle w:val="Style31"/>
        <w:widowControl/>
        <w:numPr>
          <w:ilvl w:val="0"/>
          <w:numId w:val="6"/>
        </w:numPr>
        <w:tabs>
          <w:tab w:val="left" w:pos="562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>измените режим урока с включением физкультминуток;</w:t>
      </w:r>
    </w:p>
    <w:p w:rsidR="008A4F27" w:rsidRPr="008A4F27" w:rsidRDefault="008A4F27" w:rsidP="008A4F27">
      <w:pPr>
        <w:pStyle w:val="Style31"/>
        <w:widowControl/>
        <w:numPr>
          <w:ilvl w:val="0"/>
          <w:numId w:val="6"/>
        </w:numPr>
        <w:tabs>
          <w:tab w:val="left" w:pos="562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 xml:space="preserve">разрешайте </w:t>
      </w:r>
      <w:proofErr w:type="spellStart"/>
      <w:r w:rsidRPr="008A4F27">
        <w:rPr>
          <w:rStyle w:val="FontStyle164"/>
          <w:sz w:val="24"/>
          <w:szCs w:val="24"/>
        </w:rPr>
        <w:t>гиперактивному</w:t>
      </w:r>
      <w:proofErr w:type="spellEnd"/>
      <w:r w:rsidRPr="008A4F27">
        <w:rPr>
          <w:rStyle w:val="FontStyle164"/>
          <w:sz w:val="24"/>
          <w:szCs w:val="24"/>
        </w:rPr>
        <w:t xml:space="preserve"> ребенку через каждые 20 минут вставать и ходить в конце класса;</w:t>
      </w:r>
    </w:p>
    <w:p w:rsidR="008A4F27" w:rsidRPr="008A4F27" w:rsidRDefault="008A4F27" w:rsidP="008A4F27">
      <w:pPr>
        <w:pStyle w:val="Style31"/>
        <w:widowControl/>
        <w:numPr>
          <w:ilvl w:val="0"/>
          <w:numId w:val="6"/>
        </w:numPr>
        <w:tabs>
          <w:tab w:val="left" w:pos="562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>предоставьте ребенку возможность быстро обращаться к вам за помощью в случае затруднения;</w:t>
      </w:r>
    </w:p>
    <w:p w:rsidR="008A4F27" w:rsidRPr="008A4F27" w:rsidRDefault="008A4F27" w:rsidP="008A4F27">
      <w:pPr>
        <w:pStyle w:val="Style31"/>
        <w:widowControl/>
        <w:numPr>
          <w:ilvl w:val="0"/>
          <w:numId w:val="6"/>
        </w:numPr>
        <w:tabs>
          <w:tab w:val="left" w:pos="562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 xml:space="preserve">направляйте энергию </w:t>
      </w:r>
      <w:proofErr w:type="spellStart"/>
      <w:r w:rsidRPr="008A4F27">
        <w:rPr>
          <w:rStyle w:val="FontStyle164"/>
          <w:sz w:val="24"/>
          <w:szCs w:val="24"/>
        </w:rPr>
        <w:t>гиперактивных</w:t>
      </w:r>
      <w:proofErr w:type="spellEnd"/>
      <w:r w:rsidRPr="008A4F27">
        <w:rPr>
          <w:rStyle w:val="FontStyle164"/>
          <w:sz w:val="24"/>
          <w:szCs w:val="24"/>
        </w:rPr>
        <w:t xml:space="preserve"> детей в полезное русло: вымыть доску, раздать тетради и т.д.</w:t>
      </w:r>
    </w:p>
    <w:p w:rsidR="008A4F27" w:rsidRPr="008A4F27" w:rsidRDefault="008A4F27" w:rsidP="008A4F27">
      <w:pPr>
        <w:pStyle w:val="Style35"/>
        <w:widowControl/>
        <w:tabs>
          <w:tab w:val="left" w:pos="552"/>
        </w:tabs>
        <w:ind w:firstLine="567"/>
        <w:jc w:val="both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>2.Создание положительной мотивации на успех:</w:t>
      </w:r>
    </w:p>
    <w:p w:rsidR="008A4F27" w:rsidRPr="008A4F27" w:rsidRDefault="008A4F27" w:rsidP="008A4F27">
      <w:pPr>
        <w:pStyle w:val="Style31"/>
        <w:widowControl/>
        <w:numPr>
          <w:ilvl w:val="0"/>
          <w:numId w:val="6"/>
        </w:numPr>
        <w:tabs>
          <w:tab w:val="left" w:pos="571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>введите знаковую систему оценивания;</w:t>
      </w:r>
    </w:p>
    <w:p w:rsidR="008A4F27" w:rsidRPr="008A4F27" w:rsidRDefault="008A4F27" w:rsidP="008A4F27">
      <w:pPr>
        <w:pStyle w:val="Style31"/>
        <w:widowControl/>
        <w:numPr>
          <w:ilvl w:val="0"/>
          <w:numId w:val="6"/>
        </w:numPr>
        <w:tabs>
          <w:tab w:val="left" w:pos="571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>чаще хвалите ребенка;</w:t>
      </w:r>
    </w:p>
    <w:p w:rsidR="008A4F27" w:rsidRPr="008A4F27" w:rsidRDefault="008A4F27" w:rsidP="008A4F27">
      <w:pPr>
        <w:pStyle w:val="Style31"/>
        <w:widowControl/>
        <w:numPr>
          <w:ilvl w:val="0"/>
          <w:numId w:val="6"/>
        </w:numPr>
        <w:tabs>
          <w:tab w:val="left" w:pos="571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>расписание уроков должно быть постоянным;</w:t>
      </w:r>
    </w:p>
    <w:p w:rsidR="008A4F27" w:rsidRPr="008A4F27" w:rsidRDefault="008A4F27" w:rsidP="008A4F27">
      <w:pPr>
        <w:pStyle w:val="Style31"/>
        <w:widowControl/>
        <w:tabs>
          <w:tab w:val="left" w:pos="562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>—избегайте завышенных или заниженных требований к ученику с СДВГ;</w:t>
      </w:r>
    </w:p>
    <w:p w:rsidR="008A4F27" w:rsidRPr="008A4F27" w:rsidRDefault="008A4F27" w:rsidP="008A4F27">
      <w:pPr>
        <w:pStyle w:val="Style31"/>
        <w:widowControl/>
        <w:tabs>
          <w:tab w:val="left" w:pos="571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>—используйте приемы проблемного обучения;</w:t>
      </w:r>
    </w:p>
    <w:p w:rsidR="008A4F27" w:rsidRPr="008A4F27" w:rsidRDefault="008A4F27" w:rsidP="008A4F27">
      <w:pPr>
        <w:pStyle w:val="Style31"/>
        <w:widowControl/>
        <w:numPr>
          <w:ilvl w:val="0"/>
          <w:numId w:val="6"/>
        </w:numPr>
        <w:tabs>
          <w:tab w:val="left" w:pos="562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>используйте на уроке элементы игры и соревнования;</w:t>
      </w:r>
    </w:p>
    <w:p w:rsidR="008A4F27" w:rsidRPr="008A4F27" w:rsidRDefault="008A4F27" w:rsidP="008A4F27">
      <w:pPr>
        <w:pStyle w:val="Style31"/>
        <w:widowControl/>
        <w:numPr>
          <w:ilvl w:val="0"/>
          <w:numId w:val="6"/>
        </w:numPr>
        <w:tabs>
          <w:tab w:val="left" w:pos="562"/>
        </w:tabs>
        <w:spacing w:line="240" w:lineRule="auto"/>
        <w:ind w:firstLine="567"/>
        <w:rPr>
          <w:rFonts w:ascii="Times New Roman" w:hAnsi="Times New Roman"/>
        </w:rPr>
      </w:pPr>
      <w:r w:rsidRPr="008A4F27">
        <w:rPr>
          <w:rStyle w:val="FontStyle164"/>
          <w:sz w:val="24"/>
          <w:szCs w:val="24"/>
        </w:rPr>
        <w:t>давайте задания в соответствии со способностями ребенка;</w:t>
      </w:r>
    </w:p>
    <w:p w:rsidR="008A4F27" w:rsidRPr="008A4F27" w:rsidRDefault="008A4F27" w:rsidP="008A4F27">
      <w:pPr>
        <w:pStyle w:val="Style31"/>
        <w:widowControl/>
        <w:numPr>
          <w:ilvl w:val="0"/>
          <w:numId w:val="1"/>
        </w:numPr>
        <w:tabs>
          <w:tab w:val="left" w:pos="581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>большие задания разбивайте на последовательные части, контролируя выполнение каждого из них;</w:t>
      </w:r>
    </w:p>
    <w:p w:rsidR="008A4F27" w:rsidRPr="008A4F27" w:rsidRDefault="008A4F27" w:rsidP="008A4F27">
      <w:pPr>
        <w:pStyle w:val="Style31"/>
        <w:widowControl/>
        <w:numPr>
          <w:ilvl w:val="0"/>
          <w:numId w:val="1"/>
        </w:numPr>
        <w:tabs>
          <w:tab w:val="left" w:pos="581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 xml:space="preserve">создавайте ситуации, в которых </w:t>
      </w:r>
      <w:proofErr w:type="spellStart"/>
      <w:r w:rsidRPr="008A4F27">
        <w:rPr>
          <w:rStyle w:val="FontStyle164"/>
          <w:sz w:val="24"/>
          <w:szCs w:val="24"/>
        </w:rPr>
        <w:t>гиперактивный</w:t>
      </w:r>
      <w:proofErr w:type="spellEnd"/>
      <w:r w:rsidRPr="008A4F27">
        <w:rPr>
          <w:rStyle w:val="FontStyle164"/>
          <w:sz w:val="24"/>
          <w:szCs w:val="24"/>
        </w:rPr>
        <w:t xml:space="preserve"> ребенок может показать свои сильные стороны и стать экспертом в классе по некоторым областям знаний;</w:t>
      </w:r>
    </w:p>
    <w:p w:rsidR="008A4F27" w:rsidRPr="008A4F27" w:rsidRDefault="008A4F27" w:rsidP="008A4F27">
      <w:pPr>
        <w:pStyle w:val="Style31"/>
        <w:widowControl/>
        <w:numPr>
          <w:ilvl w:val="0"/>
          <w:numId w:val="7"/>
        </w:numPr>
        <w:tabs>
          <w:tab w:val="left" w:pos="528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 xml:space="preserve">научите ребенка компенсировать нарушенные функции за счет </w:t>
      </w:r>
      <w:proofErr w:type="gramStart"/>
      <w:r w:rsidRPr="008A4F27">
        <w:rPr>
          <w:rStyle w:val="FontStyle164"/>
          <w:sz w:val="24"/>
          <w:szCs w:val="24"/>
        </w:rPr>
        <w:t>сохранных</w:t>
      </w:r>
      <w:proofErr w:type="gramEnd"/>
      <w:r w:rsidRPr="008A4F27">
        <w:rPr>
          <w:rStyle w:val="FontStyle164"/>
          <w:sz w:val="24"/>
          <w:szCs w:val="24"/>
        </w:rPr>
        <w:t>;</w:t>
      </w:r>
    </w:p>
    <w:p w:rsidR="008A4F27" w:rsidRPr="008A4F27" w:rsidRDefault="008A4F27" w:rsidP="008A4F27">
      <w:pPr>
        <w:pStyle w:val="Style31"/>
        <w:widowControl/>
        <w:numPr>
          <w:ilvl w:val="0"/>
          <w:numId w:val="7"/>
        </w:numPr>
        <w:tabs>
          <w:tab w:val="left" w:pos="528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>игнорируйте негативные поступки и поощряйте позитивные;</w:t>
      </w:r>
    </w:p>
    <w:p w:rsidR="008A4F27" w:rsidRPr="008A4F27" w:rsidRDefault="008A4F27" w:rsidP="008A4F27">
      <w:pPr>
        <w:pStyle w:val="Style31"/>
        <w:widowControl/>
        <w:numPr>
          <w:ilvl w:val="0"/>
          <w:numId w:val="7"/>
        </w:numPr>
        <w:tabs>
          <w:tab w:val="left" w:pos="528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>стройте процесс обучения на положительных эмоциях;</w:t>
      </w:r>
    </w:p>
    <w:p w:rsidR="008A4F27" w:rsidRPr="008A4F27" w:rsidRDefault="008A4F27" w:rsidP="008A4F27">
      <w:pPr>
        <w:pStyle w:val="Style31"/>
        <w:widowControl/>
        <w:numPr>
          <w:ilvl w:val="0"/>
          <w:numId w:val="7"/>
        </w:numPr>
        <w:tabs>
          <w:tab w:val="left" w:pos="528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>помните, что с ребенком необходимо договариваться, а не стараться сломить его!</w:t>
      </w:r>
    </w:p>
    <w:p w:rsidR="008A4F27" w:rsidRPr="008A4F27" w:rsidRDefault="008A4F27" w:rsidP="008A4F27">
      <w:pPr>
        <w:pStyle w:val="Style35"/>
        <w:widowControl/>
        <w:tabs>
          <w:tab w:val="left" w:pos="514"/>
        </w:tabs>
        <w:ind w:firstLine="567"/>
        <w:jc w:val="both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>3.Коррекция негативных форм поведения:</w:t>
      </w:r>
    </w:p>
    <w:p w:rsidR="008A4F27" w:rsidRPr="008A4F27" w:rsidRDefault="008A4F27" w:rsidP="008A4F27">
      <w:pPr>
        <w:pStyle w:val="Style31"/>
        <w:widowControl/>
        <w:numPr>
          <w:ilvl w:val="0"/>
          <w:numId w:val="7"/>
        </w:numPr>
        <w:tabs>
          <w:tab w:val="left" w:pos="528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>способствуйте элиминации агрессии;</w:t>
      </w:r>
    </w:p>
    <w:p w:rsidR="008A4F27" w:rsidRPr="008A4F27" w:rsidRDefault="008A4F27" w:rsidP="008A4F27">
      <w:pPr>
        <w:pStyle w:val="Style31"/>
        <w:widowControl/>
        <w:numPr>
          <w:ilvl w:val="0"/>
          <w:numId w:val="7"/>
        </w:numPr>
        <w:tabs>
          <w:tab w:val="left" w:pos="528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>обучайте необходимым социальным нормам и навыкам общения;</w:t>
      </w:r>
    </w:p>
    <w:p w:rsidR="008A4F27" w:rsidRPr="008A4F27" w:rsidRDefault="008A4F27" w:rsidP="008A4F27">
      <w:pPr>
        <w:pStyle w:val="Style31"/>
        <w:widowControl/>
        <w:numPr>
          <w:ilvl w:val="0"/>
          <w:numId w:val="7"/>
        </w:numPr>
        <w:tabs>
          <w:tab w:val="left" w:pos="528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>регулируйте его взаимоотношения с одноклассниками.</w:t>
      </w:r>
    </w:p>
    <w:p w:rsidR="008A4F27" w:rsidRPr="008A4F27" w:rsidRDefault="008A4F27" w:rsidP="008A4F27">
      <w:pPr>
        <w:pStyle w:val="Style35"/>
        <w:widowControl/>
        <w:tabs>
          <w:tab w:val="left" w:pos="514"/>
        </w:tabs>
        <w:ind w:firstLine="567"/>
        <w:jc w:val="both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>4.Регулирование ожиданий:</w:t>
      </w:r>
    </w:p>
    <w:p w:rsidR="008A4F27" w:rsidRPr="008A4F27" w:rsidRDefault="008A4F27" w:rsidP="008A4F27">
      <w:pPr>
        <w:pStyle w:val="Style31"/>
        <w:widowControl/>
        <w:numPr>
          <w:ilvl w:val="0"/>
          <w:numId w:val="7"/>
        </w:numPr>
        <w:tabs>
          <w:tab w:val="left" w:pos="528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>объясняйте родителям и окружающим, что положительные изменения наступят не так быстро;</w:t>
      </w:r>
    </w:p>
    <w:p w:rsidR="008A4F27" w:rsidRPr="008A4F27" w:rsidRDefault="008A4F27" w:rsidP="008A4F27">
      <w:pPr>
        <w:pStyle w:val="Style31"/>
        <w:widowControl/>
        <w:numPr>
          <w:ilvl w:val="0"/>
          <w:numId w:val="7"/>
        </w:numPr>
        <w:tabs>
          <w:tab w:val="left" w:pos="528"/>
        </w:tabs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 xml:space="preserve">объясняйте родителям и окружающим, что улучшение состояния ребенка зависит не только от специального лечения и коррекции, но и от спокойного и последовательного отношения к </w:t>
      </w:r>
      <w:proofErr w:type="spellStart"/>
      <w:r w:rsidRPr="008A4F27">
        <w:rPr>
          <w:rStyle w:val="FontStyle164"/>
          <w:sz w:val="24"/>
          <w:szCs w:val="24"/>
        </w:rPr>
        <w:t>гиперактивному</w:t>
      </w:r>
      <w:proofErr w:type="spellEnd"/>
      <w:r w:rsidRPr="008A4F27">
        <w:rPr>
          <w:rStyle w:val="FontStyle164"/>
          <w:sz w:val="24"/>
          <w:szCs w:val="24"/>
        </w:rPr>
        <w:t xml:space="preserve"> ребенку.</w:t>
      </w:r>
    </w:p>
    <w:p w:rsidR="008A4F27" w:rsidRPr="008A4F27" w:rsidRDefault="008A4F27" w:rsidP="008A4F27">
      <w:pPr>
        <w:pStyle w:val="Style31"/>
        <w:widowControl/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lastRenderedPageBreak/>
        <w:t>Помните, что прикосновение является сильным стимулятором для формирования поведения и развития навыков обучения. Педагог начальной школы в Канаде провел эксперимент с прикосновением в своем классе, который подтверждает сказанное. Учителя сосредоточились на трех детях, которые нарушали дисциплину в классе и не сдавали своих тетрадей с домашними работами. Пять раз в день учитель как бы случайно встречал этих учащихся и поощрительно касался их плеча, говоря в доброжелательной манере: «Я одобряю тебя». Когда они нарушали правила поведения, учителя игнорировали это, словно не замечая. Во всех случаях на протяжении первых двух недель все учащиеся стали хорошо вести себя и сдавать тетради с домашними работами.</w:t>
      </w:r>
    </w:p>
    <w:p w:rsidR="008A4F27" w:rsidRDefault="008A4F27" w:rsidP="008A4F27">
      <w:pPr>
        <w:pStyle w:val="Style31"/>
        <w:widowControl/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 xml:space="preserve">Помните, что </w:t>
      </w:r>
      <w:proofErr w:type="spellStart"/>
      <w:r w:rsidRPr="008A4F27">
        <w:rPr>
          <w:rStyle w:val="FontStyle164"/>
          <w:sz w:val="24"/>
          <w:szCs w:val="24"/>
        </w:rPr>
        <w:t>гиперактивность</w:t>
      </w:r>
      <w:proofErr w:type="spellEnd"/>
      <w:r w:rsidRPr="008A4F27">
        <w:rPr>
          <w:rStyle w:val="FontStyle164"/>
          <w:sz w:val="24"/>
          <w:szCs w:val="24"/>
        </w:rPr>
        <w:t xml:space="preserve"> — это не поведенческая проблема, не результат плохого воспитания, а медицинский и нейропсихологический диагноз, который может быть поставлен только по результатам специальной диагностики. Проблему </w:t>
      </w:r>
      <w:proofErr w:type="spellStart"/>
      <w:r w:rsidRPr="008A4F27">
        <w:rPr>
          <w:rStyle w:val="FontStyle164"/>
          <w:sz w:val="24"/>
          <w:szCs w:val="24"/>
        </w:rPr>
        <w:t>гиперактивности</w:t>
      </w:r>
      <w:proofErr w:type="spellEnd"/>
      <w:r w:rsidRPr="008A4F27">
        <w:rPr>
          <w:rStyle w:val="FontStyle164"/>
          <w:sz w:val="24"/>
          <w:szCs w:val="24"/>
        </w:rPr>
        <w:t xml:space="preserve"> невозможно решить волевыми усилиями, авторитарными указаниями и словесными убеждениями. </w:t>
      </w:r>
      <w:proofErr w:type="spellStart"/>
      <w:r w:rsidRPr="008A4F27">
        <w:rPr>
          <w:rStyle w:val="FontStyle164"/>
          <w:sz w:val="24"/>
          <w:szCs w:val="24"/>
        </w:rPr>
        <w:t>Гиперактивный</w:t>
      </w:r>
      <w:proofErr w:type="spellEnd"/>
      <w:r w:rsidRPr="008A4F27">
        <w:rPr>
          <w:rStyle w:val="FontStyle164"/>
          <w:sz w:val="24"/>
          <w:szCs w:val="24"/>
        </w:rPr>
        <w:t xml:space="preserve"> ребенок имеет нейрофизиологические проблемы, справиться с которыми самостоятельно не сможет. Дисциплинарные меры воздействия в виде постоянных наказаний, замечаний, окриков, нотаций не приведут к улучшению поведения ребенка, а, скорее, ухудшат его. Эффективные результаты коррекции синдрома дефицита внимания и </w:t>
      </w:r>
      <w:proofErr w:type="spellStart"/>
      <w:r w:rsidRPr="008A4F27">
        <w:rPr>
          <w:rStyle w:val="FontStyle164"/>
          <w:sz w:val="24"/>
          <w:szCs w:val="24"/>
        </w:rPr>
        <w:t>гиперактивности</w:t>
      </w:r>
      <w:proofErr w:type="spellEnd"/>
      <w:r w:rsidRPr="008A4F27">
        <w:rPr>
          <w:rStyle w:val="FontStyle164"/>
          <w:sz w:val="24"/>
          <w:szCs w:val="24"/>
        </w:rPr>
        <w:t xml:space="preserve"> достигаются при оптимальном сочетании медикаментозных и </w:t>
      </w:r>
      <w:proofErr w:type="spellStart"/>
      <w:r w:rsidRPr="008A4F27">
        <w:rPr>
          <w:rStyle w:val="FontStyle164"/>
          <w:sz w:val="24"/>
          <w:szCs w:val="24"/>
        </w:rPr>
        <w:t>немедикаментозных</w:t>
      </w:r>
      <w:proofErr w:type="spellEnd"/>
      <w:r w:rsidRPr="008A4F27">
        <w:rPr>
          <w:rStyle w:val="FontStyle164"/>
          <w:sz w:val="24"/>
          <w:szCs w:val="24"/>
        </w:rPr>
        <w:t xml:space="preserve"> методов, к которым относятся психологические и </w:t>
      </w:r>
      <w:proofErr w:type="spellStart"/>
      <w:proofErr w:type="gramStart"/>
      <w:r w:rsidRPr="008A4F27">
        <w:rPr>
          <w:rStyle w:val="FontStyle164"/>
          <w:sz w:val="24"/>
          <w:szCs w:val="24"/>
        </w:rPr>
        <w:t>ней-ропсихологические</w:t>
      </w:r>
      <w:proofErr w:type="spellEnd"/>
      <w:proofErr w:type="gramEnd"/>
      <w:r w:rsidRPr="008A4F27">
        <w:rPr>
          <w:rStyle w:val="FontStyle164"/>
          <w:sz w:val="24"/>
          <w:szCs w:val="24"/>
        </w:rPr>
        <w:t xml:space="preserve"> коррекционные программы.</w:t>
      </w:r>
    </w:p>
    <w:p w:rsidR="002F03C3" w:rsidRPr="008A4F27" w:rsidRDefault="002F03C3" w:rsidP="008A4F27">
      <w:pPr>
        <w:pStyle w:val="Style31"/>
        <w:widowControl/>
        <w:spacing w:line="240" w:lineRule="auto"/>
        <w:ind w:firstLine="567"/>
        <w:rPr>
          <w:rStyle w:val="FontStyle164"/>
          <w:sz w:val="24"/>
          <w:szCs w:val="24"/>
        </w:rPr>
      </w:pPr>
    </w:p>
    <w:p w:rsidR="008A4F27" w:rsidRDefault="008A4F27" w:rsidP="002F03C3">
      <w:pPr>
        <w:pStyle w:val="Style14"/>
        <w:widowControl/>
        <w:spacing w:line="240" w:lineRule="auto"/>
        <w:ind w:firstLine="567"/>
        <w:rPr>
          <w:rStyle w:val="FontStyle171"/>
          <w:rFonts w:ascii="Times New Roman" w:hAnsi="Times New Roman"/>
          <w:sz w:val="24"/>
          <w:szCs w:val="24"/>
        </w:rPr>
      </w:pPr>
      <w:r w:rsidRPr="008A4F27">
        <w:rPr>
          <w:rStyle w:val="FontStyle171"/>
          <w:rFonts w:ascii="Times New Roman" w:hAnsi="Times New Roman"/>
          <w:sz w:val="24"/>
          <w:szCs w:val="24"/>
        </w:rPr>
        <w:t xml:space="preserve">Диагностика детей с синдромом дефицита внимания и </w:t>
      </w:r>
      <w:proofErr w:type="spellStart"/>
      <w:r w:rsidRPr="008A4F27">
        <w:rPr>
          <w:rStyle w:val="FontStyle171"/>
          <w:rFonts w:ascii="Times New Roman" w:hAnsi="Times New Roman"/>
          <w:sz w:val="24"/>
          <w:szCs w:val="24"/>
        </w:rPr>
        <w:t>гиперактивности</w:t>
      </w:r>
      <w:proofErr w:type="spellEnd"/>
    </w:p>
    <w:p w:rsidR="002F03C3" w:rsidRPr="008A4F27" w:rsidRDefault="002F03C3" w:rsidP="008A4F27">
      <w:pPr>
        <w:pStyle w:val="Style14"/>
        <w:widowControl/>
        <w:spacing w:line="240" w:lineRule="auto"/>
        <w:ind w:firstLine="567"/>
        <w:jc w:val="both"/>
        <w:rPr>
          <w:rStyle w:val="FontStyle171"/>
          <w:rFonts w:ascii="Times New Roman" w:hAnsi="Times New Roman"/>
          <w:sz w:val="24"/>
          <w:szCs w:val="24"/>
        </w:rPr>
      </w:pPr>
    </w:p>
    <w:p w:rsidR="008A4F27" w:rsidRPr="008A4F27" w:rsidRDefault="008A4F27" w:rsidP="008A4F27">
      <w:pPr>
        <w:pStyle w:val="Style31"/>
        <w:widowControl/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 xml:space="preserve">Проявления СДВГ очень разнообразны, но наблюдение и диагностика проводятся по трем основным направлениям: дефицит внимания и </w:t>
      </w:r>
      <w:proofErr w:type="spellStart"/>
      <w:r w:rsidRPr="008A4F27">
        <w:rPr>
          <w:rStyle w:val="FontStyle164"/>
          <w:sz w:val="24"/>
          <w:szCs w:val="24"/>
        </w:rPr>
        <w:t>гиперактивность</w:t>
      </w:r>
      <w:proofErr w:type="spellEnd"/>
      <w:r w:rsidRPr="008A4F27">
        <w:rPr>
          <w:rStyle w:val="FontStyle164"/>
          <w:sz w:val="24"/>
          <w:szCs w:val="24"/>
        </w:rPr>
        <w:t xml:space="preserve"> и импульсивность.</w:t>
      </w:r>
    </w:p>
    <w:p w:rsidR="008A4F27" w:rsidRPr="008A4F27" w:rsidRDefault="008A4F27" w:rsidP="008A4F27">
      <w:pPr>
        <w:pStyle w:val="Style31"/>
        <w:widowControl/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 xml:space="preserve">Американской психиатрической ассоциацией разработаны критерии постановки диагноза СДВГ. Согласно принципам классификации </w:t>
      </w:r>
      <w:r w:rsidRPr="008A4F27">
        <w:rPr>
          <w:rStyle w:val="FontStyle164"/>
          <w:sz w:val="24"/>
          <w:szCs w:val="24"/>
          <w:lang w:val="de-DE"/>
        </w:rPr>
        <w:t xml:space="preserve">DSM </w:t>
      </w:r>
      <w:r w:rsidRPr="008A4F27">
        <w:rPr>
          <w:rStyle w:val="FontStyle164"/>
          <w:sz w:val="24"/>
          <w:szCs w:val="24"/>
        </w:rPr>
        <w:t xml:space="preserve">— IV, опубликованным в 1994 году, выделяются три основные формы синдрома: синдром дефицита внимания с </w:t>
      </w:r>
      <w:proofErr w:type="spellStart"/>
      <w:r w:rsidRPr="008A4F27">
        <w:rPr>
          <w:rStyle w:val="FontStyle164"/>
          <w:sz w:val="24"/>
          <w:szCs w:val="24"/>
        </w:rPr>
        <w:t>гиперактивностью</w:t>
      </w:r>
      <w:proofErr w:type="spellEnd"/>
      <w:r w:rsidRPr="008A4F27">
        <w:rPr>
          <w:rStyle w:val="FontStyle164"/>
          <w:sz w:val="24"/>
          <w:szCs w:val="24"/>
        </w:rPr>
        <w:t xml:space="preserve"> (СДВГ/ВГ), синдром дефицита внимания с </w:t>
      </w:r>
      <w:proofErr w:type="spellStart"/>
      <w:r w:rsidRPr="008A4F27">
        <w:rPr>
          <w:rStyle w:val="FontStyle164"/>
          <w:sz w:val="24"/>
          <w:szCs w:val="24"/>
        </w:rPr>
        <w:t>гиперактивностью</w:t>
      </w:r>
      <w:proofErr w:type="spellEnd"/>
      <w:r w:rsidRPr="008A4F27">
        <w:rPr>
          <w:rStyle w:val="FontStyle164"/>
          <w:sz w:val="24"/>
          <w:szCs w:val="24"/>
        </w:rPr>
        <w:t xml:space="preserve"> и преимущественным нарушением внимания (СДВГ/В) и синдром дефицита внимания с преобладанием </w:t>
      </w:r>
      <w:proofErr w:type="spellStart"/>
      <w:r w:rsidRPr="008A4F27">
        <w:rPr>
          <w:rStyle w:val="FontStyle164"/>
          <w:sz w:val="24"/>
          <w:szCs w:val="24"/>
        </w:rPr>
        <w:t>гиперактивности</w:t>
      </w:r>
      <w:proofErr w:type="spellEnd"/>
      <w:r w:rsidRPr="008A4F27">
        <w:rPr>
          <w:rStyle w:val="FontStyle164"/>
          <w:sz w:val="24"/>
          <w:szCs w:val="24"/>
        </w:rPr>
        <w:t xml:space="preserve"> и импульсивности (СДВГ/Г).</w:t>
      </w:r>
    </w:p>
    <w:p w:rsidR="008A4F27" w:rsidRPr="008A4F27" w:rsidRDefault="008A4F27" w:rsidP="008A4F27">
      <w:pPr>
        <w:pStyle w:val="Style31"/>
        <w:widowControl/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 xml:space="preserve">При диагностике следует помнить, что всем детям вообще свойственна высокая двигательная активность. Внимание у детей становится относительно устойчивым к 4— 5 годам. Для детей дошкольного возраста характерно непроизвольное внимание и слабо развитое распределение внимания. У младших школьников объем внимания в 2—3 раза меньше, чем у взрослых. Полное внимание на уроке и при обследовании дети могут сохранять не более 12—15 минут. Кроме того, следует помнить, что процесс созревания лобных структур в онтогенезе продолжается до 12—15 лет. Также следует иметь в виду, что синдром настолько часто встречается в рамках задержки психического развития, что не диагностируется как самостоятельная патология. Для постановки диагноза необходимо прослеживание симптомов СДВГ на протяжении не менее 6 месяцев. Симптомы должны проявляться до 8 лет и сопровождаться </w:t>
      </w:r>
      <w:proofErr w:type="gramStart"/>
      <w:r w:rsidRPr="008A4F27">
        <w:rPr>
          <w:rStyle w:val="FontStyle164"/>
          <w:sz w:val="24"/>
          <w:szCs w:val="24"/>
        </w:rPr>
        <w:t>психологической</w:t>
      </w:r>
      <w:proofErr w:type="gramEnd"/>
      <w:r w:rsidRPr="008A4F27">
        <w:rPr>
          <w:rStyle w:val="FontStyle164"/>
          <w:sz w:val="24"/>
          <w:szCs w:val="24"/>
        </w:rPr>
        <w:t xml:space="preserve"> </w:t>
      </w:r>
      <w:proofErr w:type="spellStart"/>
      <w:r w:rsidRPr="008A4F27">
        <w:rPr>
          <w:rStyle w:val="FontStyle164"/>
          <w:sz w:val="24"/>
          <w:szCs w:val="24"/>
        </w:rPr>
        <w:t>дезадаптацией</w:t>
      </w:r>
      <w:proofErr w:type="spellEnd"/>
      <w:r w:rsidRPr="008A4F27">
        <w:rPr>
          <w:rStyle w:val="FontStyle164"/>
          <w:sz w:val="24"/>
          <w:szCs w:val="24"/>
        </w:rPr>
        <w:t>. Поставить диагноз и определить индивидуальную медикаментозную форму лечения может тол</w:t>
      </w:r>
      <w:r w:rsidR="002F03C3">
        <w:rPr>
          <w:rStyle w:val="FontStyle164"/>
          <w:sz w:val="24"/>
          <w:szCs w:val="24"/>
        </w:rPr>
        <w:t>ько врач. Психологической и ней</w:t>
      </w:r>
      <w:r w:rsidRPr="008A4F27">
        <w:rPr>
          <w:rStyle w:val="FontStyle164"/>
          <w:sz w:val="24"/>
          <w:szCs w:val="24"/>
        </w:rPr>
        <w:t>ропсихологической коррекцией могут заниматься соответствующие специалисты.</w:t>
      </w:r>
    </w:p>
    <w:p w:rsidR="008A4F27" w:rsidRPr="008A4F27" w:rsidRDefault="008A4F27" w:rsidP="008A4F27">
      <w:pPr>
        <w:pStyle w:val="Style31"/>
        <w:widowControl/>
        <w:spacing w:line="240" w:lineRule="auto"/>
        <w:ind w:firstLine="567"/>
        <w:rPr>
          <w:rStyle w:val="FontStyle164"/>
          <w:sz w:val="24"/>
          <w:szCs w:val="24"/>
        </w:rPr>
      </w:pPr>
      <w:r w:rsidRPr="008A4F27">
        <w:rPr>
          <w:rStyle w:val="FontStyle164"/>
          <w:sz w:val="24"/>
          <w:szCs w:val="24"/>
        </w:rPr>
        <w:t xml:space="preserve">Диагностические критерии синдрома дефицита внимания с </w:t>
      </w:r>
      <w:proofErr w:type="spellStart"/>
      <w:r w:rsidRPr="008A4F27">
        <w:rPr>
          <w:rStyle w:val="FontStyle164"/>
          <w:sz w:val="24"/>
          <w:szCs w:val="24"/>
        </w:rPr>
        <w:t>гиперактивностью</w:t>
      </w:r>
      <w:proofErr w:type="spellEnd"/>
      <w:r w:rsidRPr="008A4F27">
        <w:rPr>
          <w:rStyle w:val="FontStyle164"/>
          <w:sz w:val="24"/>
          <w:szCs w:val="24"/>
        </w:rPr>
        <w:t xml:space="preserve"> по классификации </w:t>
      </w:r>
      <w:r w:rsidRPr="008A4F27">
        <w:rPr>
          <w:rStyle w:val="FontStyle164"/>
          <w:sz w:val="24"/>
          <w:szCs w:val="24"/>
          <w:lang w:val="de-DE"/>
        </w:rPr>
        <w:t xml:space="preserve">DSM </w:t>
      </w:r>
      <w:r w:rsidRPr="008A4F27">
        <w:rPr>
          <w:rStyle w:val="FontStyle164"/>
          <w:sz w:val="24"/>
          <w:szCs w:val="24"/>
        </w:rPr>
        <w:t>— IV.</w:t>
      </w:r>
    </w:p>
    <w:p w:rsidR="008A4F27" w:rsidRPr="008A4F27" w:rsidRDefault="008A4F27" w:rsidP="008A4F27">
      <w:pPr>
        <w:pStyle w:val="Style29"/>
        <w:widowControl/>
        <w:ind w:firstLine="567"/>
        <w:jc w:val="both"/>
        <w:rPr>
          <w:rStyle w:val="FontStyle170"/>
          <w:sz w:val="24"/>
          <w:szCs w:val="24"/>
        </w:rPr>
      </w:pPr>
      <w:r w:rsidRPr="008A4F27">
        <w:rPr>
          <w:rStyle w:val="FontStyle170"/>
          <w:sz w:val="24"/>
          <w:szCs w:val="24"/>
        </w:rPr>
        <w:t>А. Для постановки диагноза необходимо наличие следующих симптомов, приведенных в разделах 1 и 2:</w:t>
      </w:r>
    </w:p>
    <w:p w:rsidR="008A4F27" w:rsidRPr="008A4F27" w:rsidRDefault="008A4F27" w:rsidP="008A4F27">
      <w:pPr>
        <w:pStyle w:val="Style43"/>
        <w:widowControl/>
        <w:tabs>
          <w:tab w:val="left" w:pos="235"/>
        </w:tabs>
        <w:spacing w:line="240" w:lineRule="auto"/>
        <w:ind w:firstLine="567"/>
        <w:jc w:val="both"/>
        <w:rPr>
          <w:rStyle w:val="FontStyle170"/>
          <w:sz w:val="24"/>
          <w:szCs w:val="24"/>
        </w:rPr>
      </w:pPr>
      <w:r w:rsidRPr="008A4F27">
        <w:rPr>
          <w:rStyle w:val="FontStyle170"/>
          <w:sz w:val="24"/>
          <w:szCs w:val="24"/>
        </w:rPr>
        <w:t xml:space="preserve">1)Шести или более из перечисленных симптомов невнимательности, которые сохраняются у ребенка на протяжении как минимум 6 месяцев и выражены настолько, что </w:t>
      </w:r>
      <w:r w:rsidRPr="008A4F27">
        <w:rPr>
          <w:rStyle w:val="FontStyle170"/>
          <w:sz w:val="24"/>
          <w:szCs w:val="24"/>
        </w:rPr>
        <w:lastRenderedPageBreak/>
        <w:t xml:space="preserve">свидетельствуют о недостаточной адаптации и несоответствии нормальным </w:t>
      </w:r>
      <w:r w:rsidRPr="008A4F27">
        <w:rPr>
          <w:rStyle w:val="FontStyle170"/>
          <w:sz w:val="24"/>
          <w:szCs w:val="24"/>
          <w:u w:val="single"/>
        </w:rPr>
        <w:t>возрастным характеристикам.</w:t>
      </w:r>
      <w:r w:rsidRPr="008A4F27">
        <w:rPr>
          <w:rStyle w:val="FontStyle170"/>
          <w:sz w:val="24"/>
          <w:szCs w:val="24"/>
        </w:rPr>
        <w:tab/>
      </w:r>
    </w:p>
    <w:p w:rsidR="008A4F27" w:rsidRPr="008A4F27" w:rsidRDefault="008A4F27" w:rsidP="008A4F27">
      <w:pPr>
        <w:pStyle w:val="Style29"/>
        <w:widowControl/>
        <w:ind w:firstLine="567"/>
        <w:jc w:val="both"/>
        <w:rPr>
          <w:rStyle w:val="FontStyle170"/>
          <w:sz w:val="24"/>
          <w:szCs w:val="24"/>
        </w:rPr>
      </w:pPr>
      <w:r w:rsidRPr="008A4F27">
        <w:rPr>
          <w:rStyle w:val="FontStyle170"/>
          <w:sz w:val="24"/>
          <w:szCs w:val="24"/>
        </w:rPr>
        <w:t>Дефицит внимания</w:t>
      </w:r>
    </w:p>
    <w:p w:rsidR="008A4F27" w:rsidRPr="008A4F27" w:rsidRDefault="008A4F27" w:rsidP="008A4F27">
      <w:pPr>
        <w:pStyle w:val="Style29"/>
        <w:widowControl/>
        <w:ind w:firstLine="567"/>
        <w:jc w:val="both"/>
        <w:rPr>
          <w:rStyle w:val="FontStyle170"/>
          <w:sz w:val="24"/>
          <w:szCs w:val="24"/>
        </w:rPr>
      </w:pPr>
      <w:r w:rsidRPr="008A4F27">
        <w:rPr>
          <w:rStyle w:val="FontStyle170"/>
          <w:sz w:val="24"/>
          <w:szCs w:val="24"/>
        </w:rPr>
        <w:t xml:space="preserve">1.Часто не </w:t>
      </w:r>
      <w:proofErr w:type="gramStart"/>
      <w:r w:rsidRPr="008A4F27">
        <w:rPr>
          <w:rStyle w:val="FontStyle170"/>
          <w:sz w:val="24"/>
          <w:szCs w:val="24"/>
        </w:rPr>
        <w:t>способен</w:t>
      </w:r>
      <w:proofErr w:type="gramEnd"/>
      <w:r w:rsidRPr="008A4F27">
        <w:rPr>
          <w:rStyle w:val="FontStyle170"/>
          <w:sz w:val="24"/>
          <w:szCs w:val="24"/>
        </w:rPr>
        <w:t xml:space="preserve"> удерживать внимание на деталях; из-за небрежности, легкомыслия допускает ошибки в школьных заданиях, в выполняемых заданиях и других видах деятельности.</w:t>
      </w:r>
    </w:p>
    <w:p w:rsidR="008A4F27" w:rsidRPr="008A4F27" w:rsidRDefault="008A4F27" w:rsidP="008A4F27">
      <w:pPr>
        <w:pStyle w:val="Style44"/>
        <w:widowControl/>
        <w:numPr>
          <w:ilvl w:val="0"/>
          <w:numId w:val="8"/>
        </w:numPr>
        <w:tabs>
          <w:tab w:val="left" w:pos="206"/>
        </w:tabs>
        <w:spacing w:line="240" w:lineRule="auto"/>
        <w:ind w:firstLine="567"/>
        <w:rPr>
          <w:rStyle w:val="FontStyle170"/>
          <w:sz w:val="24"/>
          <w:szCs w:val="24"/>
        </w:rPr>
      </w:pPr>
      <w:r w:rsidRPr="008A4F27">
        <w:rPr>
          <w:rStyle w:val="FontStyle170"/>
          <w:sz w:val="24"/>
          <w:szCs w:val="24"/>
        </w:rPr>
        <w:t>Обычно с трудом сохраняет внимание при выполнении заданий или во время игры.</w:t>
      </w:r>
    </w:p>
    <w:p w:rsidR="008A4F27" w:rsidRPr="008A4F27" w:rsidRDefault="008A4F27" w:rsidP="008A4F27">
      <w:pPr>
        <w:pStyle w:val="Style44"/>
        <w:widowControl/>
        <w:numPr>
          <w:ilvl w:val="0"/>
          <w:numId w:val="8"/>
        </w:numPr>
        <w:tabs>
          <w:tab w:val="left" w:pos="206"/>
        </w:tabs>
        <w:spacing w:line="240" w:lineRule="auto"/>
        <w:ind w:firstLine="567"/>
        <w:rPr>
          <w:rStyle w:val="FontStyle170"/>
          <w:sz w:val="24"/>
          <w:szCs w:val="24"/>
        </w:rPr>
      </w:pPr>
      <w:r w:rsidRPr="008A4F27">
        <w:rPr>
          <w:rStyle w:val="FontStyle170"/>
          <w:sz w:val="24"/>
          <w:szCs w:val="24"/>
        </w:rPr>
        <w:t>Часто складывается впечат</w:t>
      </w:r>
      <w:r w:rsidR="002F03C3">
        <w:rPr>
          <w:rStyle w:val="FontStyle170"/>
          <w:sz w:val="24"/>
          <w:szCs w:val="24"/>
        </w:rPr>
        <w:t>ление, что ребенок н</w:t>
      </w:r>
      <w:r w:rsidRPr="008A4F27">
        <w:rPr>
          <w:rStyle w:val="FontStyle170"/>
          <w:sz w:val="24"/>
          <w:szCs w:val="24"/>
        </w:rPr>
        <w:t>е слушает обращенную к нему речь.</w:t>
      </w:r>
    </w:p>
    <w:p w:rsidR="008A4F27" w:rsidRPr="008A4F27" w:rsidRDefault="008A4F27" w:rsidP="008A4F27">
      <w:pPr>
        <w:pStyle w:val="Style29"/>
        <w:widowControl/>
        <w:ind w:firstLine="567"/>
        <w:jc w:val="both"/>
        <w:rPr>
          <w:rStyle w:val="FontStyle170"/>
          <w:sz w:val="24"/>
          <w:szCs w:val="24"/>
        </w:rPr>
      </w:pPr>
      <w:r w:rsidRPr="008A4F27">
        <w:rPr>
          <w:rStyle w:val="FontStyle170"/>
          <w:sz w:val="24"/>
          <w:szCs w:val="24"/>
        </w:rPr>
        <w:t>4 Часто оказывается не в состоянии придерживаться предлагаемых инструкций и справиться до конца с выполнением уроков, домашней работы или обязанност</w:t>
      </w:r>
      <w:r w:rsidR="002F03C3">
        <w:rPr>
          <w:rStyle w:val="FontStyle170"/>
          <w:sz w:val="24"/>
          <w:szCs w:val="24"/>
        </w:rPr>
        <w:t>ей на рабочем месте (что никак н</w:t>
      </w:r>
      <w:r w:rsidRPr="008A4F27">
        <w:rPr>
          <w:rStyle w:val="FontStyle170"/>
          <w:sz w:val="24"/>
          <w:szCs w:val="24"/>
        </w:rPr>
        <w:t>е связано с негативным или протестным поведением, неспособностью понять задание).</w:t>
      </w:r>
    </w:p>
    <w:p w:rsidR="008A4F27" w:rsidRPr="008A4F27" w:rsidRDefault="008A4F27" w:rsidP="008A4F27">
      <w:pPr>
        <w:pStyle w:val="Style44"/>
        <w:widowControl/>
        <w:numPr>
          <w:ilvl w:val="0"/>
          <w:numId w:val="9"/>
        </w:numPr>
        <w:tabs>
          <w:tab w:val="left" w:pos="206"/>
        </w:tabs>
        <w:spacing w:line="240" w:lineRule="auto"/>
        <w:ind w:firstLine="567"/>
        <w:rPr>
          <w:rStyle w:val="FontStyle169"/>
          <w:sz w:val="24"/>
          <w:szCs w:val="24"/>
        </w:rPr>
      </w:pPr>
      <w:r w:rsidRPr="008A4F27">
        <w:rPr>
          <w:rStyle w:val="FontStyle170"/>
          <w:sz w:val="24"/>
          <w:szCs w:val="24"/>
        </w:rPr>
        <w:t>Часто испытывает сложности в организации самостоятельного выполнения заданий и других видов деятельности.</w:t>
      </w:r>
    </w:p>
    <w:p w:rsidR="008A4F27" w:rsidRPr="008A4F27" w:rsidRDefault="008A4F27" w:rsidP="008A4F27">
      <w:pPr>
        <w:pStyle w:val="Style44"/>
        <w:widowControl/>
        <w:numPr>
          <w:ilvl w:val="0"/>
          <w:numId w:val="9"/>
        </w:numPr>
        <w:tabs>
          <w:tab w:val="left" w:pos="206"/>
        </w:tabs>
        <w:spacing w:line="240" w:lineRule="auto"/>
        <w:ind w:firstLine="567"/>
        <w:rPr>
          <w:rStyle w:val="FontStyle170"/>
          <w:sz w:val="24"/>
          <w:szCs w:val="24"/>
        </w:rPr>
      </w:pPr>
      <w:r w:rsidRPr="008A4F27">
        <w:rPr>
          <w:rStyle w:val="FontStyle170"/>
          <w:sz w:val="24"/>
          <w:szCs w:val="24"/>
        </w:rPr>
        <w:t>Обычно избегает, выражает недовольство и сопротивляется выполнению заданий, которые требуют длительного сохранения умственного напряжения</w:t>
      </w:r>
    </w:p>
    <w:p w:rsidR="008A4F27" w:rsidRPr="008A4F27" w:rsidRDefault="008A4F27" w:rsidP="008A4F27">
      <w:pPr>
        <w:pStyle w:val="Style44"/>
        <w:widowControl/>
        <w:numPr>
          <w:ilvl w:val="0"/>
          <w:numId w:val="9"/>
        </w:numPr>
        <w:tabs>
          <w:tab w:val="left" w:pos="206"/>
        </w:tabs>
        <w:spacing w:line="240" w:lineRule="auto"/>
        <w:ind w:firstLine="567"/>
        <w:rPr>
          <w:rStyle w:val="FontStyle170"/>
          <w:sz w:val="24"/>
          <w:szCs w:val="24"/>
        </w:rPr>
      </w:pPr>
      <w:r w:rsidRPr="008A4F27">
        <w:rPr>
          <w:rStyle w:val="FontStyle170"/>
          <w:sz w:val="24"/>
          <w:szCs w:val="24"/>
        </w:rPr>
        <w:t>Часто теряет вещи, необходимые в школе и дома (например, игрушки, школьные принадлежности, карандаши, книги, рабочие инструменты).</w:t>
      </w:r>
    </w:p>
    <w:p w:rsidR="008A4F27" w:rsidRPr="008A4F27" w:rsidRDefault="008A4F27" w:rsidP="008A4F27">
      <w:pPr>
        <w:pStyle w:val="Style43"/>
        <w:widowControl/>
        <w:numPr>
          <w:ilvl w:val="0"/>
          <w:numId w:val="9"/>
        </w:numPr>
        <w:tabs>
          <w:tab w:val="left" w:pos="206"/>
        </w:tabs>
        <w:spacing w:line="240" w:lineRule="auto"/>
        <w:ind w:firstLine="567"/>
        <w:jc w:val="both"/>
        <w:rPr>
          <w:rStyle w:val="FontStyle170"/>
          <w:sz w:val="24"/>
          <w:szCs w:val="24"/>
        </w:rPr>
      </w:pPr>
      <w:r w:rsidRPr="008A4F27">
        <w:rPr>
          <w:rStyle w:val="FontStyle170"/>
          <w:sz w:val="24"/>
          <w:szCs w:val="24"/>
        </w:rPr>
        <w:t>Легко отвлекается на посторонние стимулы.</w:t>
      </w:r>
    </w:p>
    <w:p w:rsidR="008A4F27" w:rsidRPr="008A4F27" w:rsidRDefault="008A4F27" w:rsidP="008A4F27">
      <w:pPr>
        <w:pStyle w:val="Style43"/>
        <w:widowControl/>
        <w:numPr>
          <w:ilvl w:val="0"/>
          <w:numId w:val="9"/>
        </w:numPr>
        <w:tabs>
          <w:tab w:val="left" w:pos="206"/>
        </w:tabs>
        <w:spacing w:line="240" w:lineRule="auto"/>
        <w:ind w:firstLine="567"/>
        <w:jc w:val="both"/>
        <w:rPr>
          <w:rStyle w:val="FontStyle170"/>
          <w:sz w:val="24"/>
          <w:szCs w:val="24"/>
          <w:u w:val="single"/>
        </w:rPr>
      </w:pPr>
      <w:r w:rsidRPr="008A4F27">
        <w:rPr>
          <w:rStyle w:val="FontStyle170"/>
          <w:sz w:val="24"/>
          <w:szCs w:val="24"/>
          <w:u w:val="single"/>
        </w:rPr>
        <w:t>Часто проявляет забывчивость в повседневных ситуациях.</w:t>
      </w:r>
    </w:p>
    <w:p w:rsidR="008A4F27" w:rsidRPr="002F03C3" w:rsidRDefault="008A4F27" w:rsidP="008A4F27">
      <w:pPr>
        <w:pStyle w:val="Style43"/>
        <w:widowControl/>
        <w:tabs>
          <w:tab w:val="left" w:pos="235"/>
        </w:tabs>
        <w:spacing w:line="240" w:lineRule="auto"/>
        <w:ind w:firstLine="567"/>
        <w:jc w:val="both"/>
        <w:rPr>
          <w:rStyle w:val="FontStyle170"/>
          <w:sz w:val="24"/>
          <w:szCs w:val="24"/>
        </w:rPr>
      </w:pPr>
      <w:r w:rsidRPr="008A4F27">
        <w:rPr>
          <w:rStyle w:val="FontStyle170"/>
          <w:sz w:val="24"/>
          <w:szCs w:val="24"/>
        </w:rPr>
        <w:t xml:space="preserve">2)Шести или более из перечисленных симптомов </w:t>
      </w:r>
      <w:proofErr w:type="spellStart"/>
      <w:r w:rsidRPr="008A4F27">
        <w:rPr>
          <w:rStyle w:val="FontStyle170"/>
          <w:sz w:val="24"/>
          <w:szCs w:val="24"/>
        </w:rPr>
        <w:t>гиперактивности</w:t>
      </w:r>
      <w:proofErr w:type="spellEnd"/>
      <w:r w:rsidRPr="008A4F27">
        <w:rPr>
          <w:rStyle w:val="FontStyle170"/>
          <w:sz w:val="24"/>
          <w:szCs w:val="24"/>
        </w:rPr>
        <w:t xml:space="preserve"> и импульсивности, которые сохраняются у реб</w:t>
      </w:r>
      <w:r w:rsidR="002F03C3">
        <w:rPr>
          <w:rStyle w:val="FontStyle170"/>
          <w:sz w:val="24"/>
          <w:szCs w:val="24"/>
        </w:rPr>
        <w:t>енка на протяжении как минимум 6</w:t>
      </w:r>
      <w:r w:rsidRPr="008A4F27">
        <w:rPr>
          <w:rStyle w:val="FontStyle170"/>
          <w:sz w:val="24"/>
          <w:szCs w:val="24"/>
        </w:rPr>
        <w:t xml:space="preserve"> месяцев и выражены настолько, что свидетельствуют о недостаточной адаптации и </w:t>
      </w:r>
      <w:r w:rsidRPr="002F03C3">
        <w:rPr>
          <w:rStyle w:val="FontStyle170"/>
          <w:sz w:val="24"/>
          <w:szCs w:val="24"/>
        </w:rPr>
        <w:t>несоответствии нормальным возрастным характеристикам.</w:t>
      </w:r>
      <w:r w:rsidRPr="002F03C3">
        <w:rPr>
          <w:rStyle w:val="FontStyle170"/>
          <w:sz w:val="24"/>
          <w:szCs w:val="24"/>
        </w:rPr>
        <w:tab/>
      </w:r>
    </w:p>
    <w:p w:rsidR="008A4F27" w:rsidRPr="008A4F27" w:rsidRDefault="008A4F27" w:rsidP="008A4F27">
      <w:pPr>
        <w:pStyle w:val="Style29"/>
        <w:widowControl/>
        <w:ind w:firstLine="567"/>
        <w:jc w:val="both"/>
        <w:rPr>
          <w:rStyle w:val="FontStyle170"/>
          <w:sz w:val="24"/>
          <w:szCs w:val="24"/>
        </w:rPr>
      </w:pPr>
      <w:proofErr w:type="spellStart"/>
      <w:r w:rsidRPr="008A4F27">
        <w:rPr>
          <w:rStyle w:val="FontStyle170"/>
          <w:sz w:val="24"/>
          <w:szCs w:val="24"/>
        </w:rPr>
        <w:t>Гиперактивность</w:t>
      </w:r>
      <w:proofErr w:type="spellEnd"/>
    </w:p>
    <w:p w:rsidR="008A4F27" w:rsidRPr="008A4F27" w:rsidRDefault="008A4F27" w:rsidP="008A4F27">
      <w:pPr>
        <w:pStyle w:val="Style29"/>
        <w:widowControl/>
        <w:tabs>
          <w:tab w:val="left" w:leader="underscore" w:pos="5602"/>
        </w:tabs>
        <w:ind w:firstLine="567"/>
        <w:jc w:val="both"/>
        <w:rPr>
          <w:rStyle w:val="FontStyle170"/>
          <w:sz w:val="24"/>
          <w:szCs w:val="24"/>
        </w:rPr>
      </w:pPr>
      <w:r w:rsidRPr="002F03C3">
        <w:rPr>
          <w:rStyle w:val="FontStyle169"/>
          <w:b w:val="0"/>
          <w:sz w:val="24"/>
          <w:szCs w:val="24"/>
        </w:rPr>
        <w:t>1.</w:t>
      </w:r>
      <w:r w:rsidRPr="008A4F27">
        <w:rPr>
          <w:rStyle w:val="FontStyle169"/>
          <w:sz w:val="24"/>
          <w:szCs w:val="24"/>
        </w:rPr>
        <w:t xml:space="preserve"> </w:t>
      </w:r>
      <w:r w:rsidRPr="008A4F27">
        <w:rPr>
          <w:rStyle w:val="FontStyle170"/>
          <w:sz w:val="24"/>
          <w:szCs w:val="24"/>
        </w:rPr>
        <w:t xml:space="preserve">Часто наблюдаются беспокойные движения кистей и стоп; </w:t>
      </w:r>
      <w:r w:rsidRPr="008A4F27">
        <w:rPr>
          <w:rStyle w:val="FontStyle170"/>
          <w:sz w:val="24"/>
          <w:szCs w:val="24"/>
          <w:u w:val="single"/>
        </w:rPr>
        <w:t>сидя на стуле, крутится, вертится.</w:t>
      </w:r>
    </w:p>
    <w:p w:rsidR="008A4F27" w:rsidRPr="008A4F27" w:rsidRDefault="008A4F27" w:rsidP="008A4F27">
      <w:pPr>
        <w:pStyle w:val="Style44"/>
        <w:widowControl/>
        <w:numPr>
          <w:ilvl w:val="0"/>
          <w:numId w:val="10"/>
        </w:numPr>
        <w:tabs>
          <w:tab w:val="left" w:pos="216"/>
        </w:tabs>
        <w:spacing w:line="240" w:lineRule="auto"/>
        <w:ind w:firstLine="567"/>
        <w:rPr>
          <w:rStyle w:val="FontStyle181"/>
          <w:sz w:val="24"/>
          <w:szCs w:val="24"/>
        </w:rPr>
      </w:pPr>
      <w:r w:rsidRPr="008A4F27">
        <w:rPr>
          <w:rStyle w:val="FontStyle170"/>
          <w:sz w:val="24"/>
          <w:szCs w:val="24"/>
        </w:rPr>
        <w:t>Часто встает со своего места в классе во время уроков или в других ситуациях, когда нужно оставаться на месте.</w:t>
      </w:r>
    </w:p>
    <w:p w:rsidR="008A4F27" w:rsidRPr="008A4F27" w:rsidRDefault="008A4F27" w:rsidP="008A4F27">
      <w:pPr>
        <w:pStyle w:val="Style43"/>
        <w:widowControl/>
        <w:numPr>
          <w:ilvl w:val="0"/>
          <w:numId w:val="10"/>
        </w:numPr>
        <w:tabs>
          <w:tab w:val="left" w:pos="216"/>
        </w:tabs>
        <w:spacing w:line="240" w:lineRule="auto"/>
        <w:ind w:firstLine="567"/>
        <w:jc w:val="both"/>
        <w:rPr>
          <w:rStyle w:val="FontStyle170"/>
          <w:sz w:val="24"/>
          <w:szCs w:val="24"/>
        </w:rPr>
      </w:pPr>
      <w:r w:rsidRPr="008A4F27">
        <w:rPr>
          <w:rStyle w:val="FontStyle170"/>
          <w:sz w:val="24"/>
          <w:szCs w:val="24"/>
        </w:rPr>
        <w:t>Часто проявляет бесцельную двигательную активность: бегает, крутится, пытается куда-то залезть, причем в таких ситуациях, когда это неприемлемо.</w:t>
      </w:r>
    </w:p>
    <w:p w:rsidR="008A4F27" w:rsidRPr="008A4F27" w:rsidRDefault="008A4F27" w:rsidP="008A4F27">
      <w:pPr>
        <w:pStyle w:val="Style43"/>
        <w:widowControl/>
        <w:numPr>
          <w:ilvl w:val="0"/>
          <w:numId w:val="10"/>
        </w:numPr>
        <w:tabs>
          <w:tab w:val="left" w:pos="216"/>
        </w:tabs>
        <w:spacing w:line="240" w:lineRule="auto"/>
        <w:ind w:firstLine="567"/>
        <w:jc w:val="both"/>
        <w:rPr>
          <w:rStyle w:val="FontStyle170"/>
          <w:sz w:val="24"/>
          <w:szCs w:val="24"/>
        </w:rPr>
      </w:pPr>
      <w:r w:rsidRPr="008A4F27">
        <w:rPr>
          <w:rStyle w:val="FontStyle170"/>
          <w:sz w:val="24"/>
          <w:szCs w:val="24"/>
        </w:rPr>
        <w:t>Обычно не может тихо, спокойно играть иди заниматься чем-либо на досуге.</w:t>
      </w:r>
    </w:p>
    <w:p w:rsidR="008A4F27" w:rsidRPr="008A4F27" w:rsidRDefault="008A4F27" w:rsidP="008A4F27">
      <w:pPr>
        <w:pStyle w:val="Style43"/>
        <w:widowControl/>
        <w:numPr>
          <w:ilvl w:val="0"/>
          <w:numId w:val="10"/>
        </w:numPr>
        <w:tabs>
          <w:tab w:val="left" w:pos="216"/>
        </w:tabs>
        <w:spacing w:line="240" w:lineRule="auto"/>
        <w:ind w:firstLine="567"/>
        <w:jc w:val="both"/>
        <w:rPr>
          <w:rStyle w:val="FontStyle170"/>
          <w:sz w:val="24"/>
          <w:szCs w:val="24"/>
        </w:rPr>
      </w:pPr>
      <w:r w:rsidRPr="008A4F27">
        <w:rPr>
          <w:rStyle w:val="FontStyle170"/>
          <w:sz w:val="24"/>
          <w:szCs w:val="24"/>
        </w:rPr>
        <w:t>Часто находится в постоянном движении</w:t>
      </w:r>
      <w:r w:rsidR="002F03C3">
        <w:rPr>
          <w:rStyle w:val="FontStyle170"/>
          <w:sz w:val="24"/>
          <w:szCs w:val="24"/>
        </w:rPr>
        <w:t xml:space="preserve"> и ведет себя так, «</w:t>
      </w:r>
      <w:r w:rsidRPr="008A4F27">
        <w:rPr>
          <w:rStyle w:val="FontStyle170"/>
          <w:sz w:val="24"/>
          <w:szCs w:val="24"/>
        </w:rPr>
        <w:t>как будто к нему прикрепили «мотор».</w:t>
      </w:r>
    </w:p>
    <w:p w:rsidR="008A4F27" w:rsidRPr="008A4F27" w:rsidRDefault="008A4F27" w:rsidP="008A4F27">
      <w:pPr>
        <w:pStyle w:val="Style44"/>
        <w:widowControl/>
        <w:numPr>
          <w:ilvl w:val="0"/>
          <w:numId w:val="10"/>
        </w:numPr>
        <w:tabs>
          <w:tab w:val="left" w:pos="216"/>
          <w:tab w:val="left" w:leader="underscore" w:pos="5573"/>
        </w:tabs>
        <w:spacing w:line="240" w:lineRule="auto"/>
        <w:ind w:firstLine="567"/>
        <w:rPr>
          <w:rStyle w:val="FontStyle170"/>
          <w:sz w:val="24"/>
          <w:szCs w:val="24"/>
          <w:u w:val="single"/>
        </w:rPr>
      </w:pPr>
      <w:r w:rsidRPr="008A4F27">
        <w:rPr>
          <w:rStyle w:val="FontStyle170"/>
          <w:sz w:val="24"/>
          <w:szCs w:val="24"/>
          <w:u w:val="single"/>
        </w:rPr>
        <w:t>Часто бывает болтливым.</w:t>
      </w:r>
    </w:p>
    <w:p w:rsidR="008A4F27" w:rsidRPr="008A4F27" w:rsidRDefault="008A4F27" w:rsidP="008A4F27">
      <w:pPr>
        <w:pStyle w:val="Style44"/>
        <w:widowControl/>
        <w:numPr>
          <w:ilvl w:val="0"/>
          <w:numId w:val="10"/>
        </w:numPr>
        <w:tabs>
          <w:tab w:val="left" w:pos="216"/>
          <w:tab w:val="left" w:leader="underscore" w:pos="5573"/>
        </w:tabs>
        <w:spacing w:line="240" w:lineRule="auto"/>
        <w:ind w:firstLine="567"/>
        <w:rPr>
          <w:rStyle w:val="FontStyle170"/>
          <w:sz w:val="24"/>
          <w:szCs w:val="24"/>
          <w:u w:val="single"/>
        </w:rPr>
      </w:pPr>
      <w:r w:rsidRPr="008A4F27">
        <w:rPr>
          <w:rStyle w:val="FontStyle170"/>
          <w:sz w:val="24"/>
          <w:szCs w:val="24"/>
        </w:rPr>
        <w:t>Импульсивность</w:t>
      </w:r>
    </w:p>
    <w:p w:rsidR="008A4F27" w:rsidRPr="008A4F27" w:rsidRDefault="008A4F27" w:rsidP="008A4F27">
      <w:pPr>
        <w:pStyle w:val="Style44"/>
        <w:widowControl/>
        <w:numPr>
          <w:ilvl w:val="0"/>
          <w:numId w:val="10"/>
        </w:numPr>
        <w:tabs>
          <w:tab w:val="left" w:pos="216"/>
          <w:tab w:val="left" w:leader="underscore" w:pos="5573"/>
        </w:tabs>
        <w:spacing w:line="240" w:lineRule="auto"/>
        <w:ind w:firstLine="567"/>
        <w:rPr>
          <w:rStyle w:val="FontStyle170"/>
          <w:sz w:val="24"/>
          <w:szCs w:val="24"/>
          <w:u w:val="single"/>
        </w:rPr>
      </w:pPr>
      <w:r w:rsidRPr="008A4F27">
        <w:rPr>
          <w:rStyle w:val="FontStyle170"/>
          <w:sz w:val="24"/>
          <w:szCs w:val="24"/>
        </w:rPr>
        <w:t>Часто отвечает на вопросы, не задумываясь, не дослушав их до конца.</w:t>
      </w:r>
    </w:p>
    <w:p w:rsidR="008A4F27" w:rsidRPr="008A4F27" w:rsidRDefault="008A4F27" w:rsidP="008A4F27">
      <w:pPr>
        <w:pStyle w:val="Style44"/>
        <w:widowControl/>
        <w:numPr>
          <w:ilvl w:val="0"/>
          <w:numId w:val="10"/>
        </w:numPr>
        <w:tabs>
          <w:tab w:val="left" w:pos="216"/>
          <w:tab w:val="left" w:leader="underscore" w:pos="5573"/>
        </w:tabs>
        <w:spacing w:line="240" w:lineRule="auto"/>
        <w:ind w:firstLine="567"/>
        <w:rPr>
          <w:rStyle w:val="FontStyle170"/>
          <w:sz w:val="24"/>
          <w:szCs w:val="24"/>
          <w:u w:val="single"/>
        </w:rPr>
      </w:pPr>
      <w:r w:rsidRPr="008A4F27">
        <w:rPr>
          <w:rStyle w:val="FontStyle170"/>
          <w:sz w:val="24"/>
          <w:szCs w:val="24"/>
        </w:rPr>
        <w:t>Обычно с трудом дожидается своей очереди в различных ситуациях.</w:t>
      </w:r>
    </w:p>
    <w:p w:rsidR="008A4F27" w:rsidRPr="008A4F27" w:rsidRDefault="008A4F27" w:rsidP="008A4F27">
      <w:pPr>
        <w:pStyle w:val="Style44"/>
        <w:widowControl/>
        <w:numPr>
          <w:ilvl w:val="0"/>
          <w:numId w:val="10"/>
        </w:numPr>
        <w:tabs>
          <w:tab w:val="left" w:pos="216"/>
          <w:tab w:val="left" w:leader="underscore" w:pos="5573"/>
        </w:tabs>
        <w:spacing w:line="240" w:lineRule="auto"/>
        <w:ind w:firstLine="567"/>
        <w:rPr>
          <w:rStyle w:val="FontStyle170"/>
          <w:sz w:val="24"/>
          <w:szCs w:val="24"/>
          <w:u w:val="single"/>
        </w:rPr>
      </w:pPr>
      <w:r w:rsidRPr="008A4F27">
        <w:rPr>
          <w:rStyle w:val="FontStyle170"/>
          <w:sz w:val="24"/>
          <w:szCs w:val="24"/>
        </w:rPr>
        <w:t xml:space="preserve">Часто мешает другим, пристает к окружающим (например, </w:t>
      </w:r>
      <w:r w:rsidRPr="008A4F27">
        <w:rPr>
          <w:rStyle w:val="FontStyle170"/>
          <w:sz w:val="24"/>
          <w:szCs w:val="24"/>
          <w:u w:val="single"/>
        </w:rPr>
        <w:t>вмешивается в беседы или игры</w:t>
      </w:r>
      <w:r w:rsidRPr="008A4F27">
        <w:rPr>
          <w:rStyle w:val="FontStyle170"/>
          <w:sz w:val="24"/>
          <w:szCs w:val="24"/>
        </w:rPr>
        <w:t>).</w:t>
      </w:r>
    </w:p>
    <w:p w:rsidR="008A4F27" w:rsidRPr="008A4F27" w:rsidRDefault="008A4F27" w:rsidP="008A4F27">
      <w:pPr>
        <w:pStyle w:val="Style43"/>
        <w:widowControl/>
        <w:tabs>
          <w:tab w:val="left" w:pos="245"/>
          <w:tab w:val="left" w:leader="underscore" w:pos="5549"/>
        </w:tabs>
        <w:spacing w:line="240" w:lineRule="auto"/>
        <w:ind w:firstLine="567"/>
        <w:jc w:val="both"/>
        <w:rPr>
          <w:rStyle w:val="FontStyle170"/>
          <w:sz w:val="24"/>
          <w:szCs w:val="24"/>
        </w:rPr>
      </w:pPr>
      <w:r w:rsidRPr="008A4F27">
        <w:rPr>
          <w:rStyle w:val="FontStyle170"/>
          <w:sz w:val="24"/>
          <w:szCs w:val="24"/>
        </w:rPr>
        <w:t xml:space="preserve">Некоторые симптомы импульсивности, </w:t>
      </w:r>
      <w:proofErr w:type="spellStart"/>
      <w:r w:rsidRPr="008A4F27">
        <w:rPr>
          <w:rStyle w:val="FontStyle170"/>
          <w:sz w:val="24"/>
          <w:szCs w:val="24"/>
        </w:rPr>
        <w:t>гиперактивности</w:t>
      </w:r>
      <w:proofErr w:type="spellEnd"/>
      <w:r w:rsidRPr="008A4F27">
        <w:rPr>
          <w:rStyle w:val="FontStyle170"/>
          <w:sz w:val="24"/>
          <w:szCs w:val="24"/>
        </w:rPr>
        <w:t xml:space="preserve"> и невнимательности начинают вызывать беспокойство окружаю</w:t>
      </w:r>
      <w:r w:rsidRPr="002B12AF">
        <w:rPr>
          <w:rStyle w:val="FontStyle170"/>
          <w:sz w:val="24"/>
          <w:szCs w:val="24"/>
        </w:rPr>
        <w:t>щих</w:t>
      </w:r>
      <w:r w:rsidRPr="008A4F27">
        <w:rPr>
          <w:rStyle w:val="FontStyle170"/>
          <w:sz w:val="24"/>
          <w:szCs w:val="24"/>
          <w:u w:val="single"/>
        </w:rPr>
        <w:t xml:space="preserve"> в возрасте ребенка до 7 лет.</w:t>
      </w:r>
      <w:r w:rsidRPr="008A4F27">
        <w:rPr>
          <w:rStyle w:val="FontStyle170"/>
          <w:sz w:val="24"/>
          <w:szCs w:val="24"/>
        </w:rPr>
        <w:tab/>
      </w:r>
    </w:p>
    <w:p w:rsidR="008A4F27" w:rsidRPr="002B12AF" w:rsidRDefault="008A4F27" w:rsidP="008A4F27">
      <w:pPr>
        <w:pStyle w:val="Style44"/>
        <w:widowControl/>
        <w:tabs>
          <w:tab w:val="left" w:pos="245"/>
        </w:tabs>
        <w:spacing w:line="240" w:lineRule="auto"/>
        <w:ind w:firstLine="567"/>
        <w:rPr>
          <w:rStyle w:val="FontStyle170"/>
          <w:sz w:val="24"/>
          <w:szCs w:val="24"/>
        </w:rPr>
      </w:pPr>
      <w:r w:rsidRPr="008A4F27">
        <w:rPr>
          <w:rStyle w:val="FontStyle170"/>
          <w:sz w:val="24"/>
          <w:szCs w:val="24"/>
        </w:rPr>
        <w:t xml:space="preserve">Проблемы, обусловленные вышеперечисленными симптомами, возникают в двух или более видах окружающей </w:t>
      </w:r>
      <w:r w:rsidRPr="002B12AF">
        <w:rPr>
          <w:rStyle w:val="FontStyle170"/>
          <w:sz w:val="24"/>
          <w:szCs w:val="24"/>
        </w:rPr>
        <w:t>обстановки (например, в школе и дома).</w:t>
      </w:r>
    </w:p>
    <w:p w:rsidR="006E7B3D" w:rsidRPr="008A4F27" w:rsidRDefault="006E7B3D">
      <w:pPr>
        <w:rPr>
          <w:sz w:val="24"/>
          <w:szCs w:val="24"/>
        </w:rPr>
      </w:pPr>
    </w:p>
    <w:p w:rsidR="00AF4DA3" w:rsidRPr="008A4F27" w:rsidRDefault="00AF4DA3">
      <w:pPr>
        <w:rPr>
          <w:sz w:val="24"/>
          <w:szCs w:val="24"/>
        </w:rPr>
      </w:pPr>
    </w:p>
    <w:sectPr w:rsidR="00AF4DA3" w:rsidRPr="008A4F27" w:rsidSect="006E7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0A8B90"/>
    <w:lvl w:ilvl="0">
      <w:numFmt w:val="bullet"/>
      <w:lvlText w:val="*"/>
      <w:lvlJc w:val="left"/>
    </w:lvl>
  </w:abstractNum>
  <w:abstractNum w:abstractNumId="1">
    <w:nsid w:val="1FC323DC"/>
    <w:multiLevelType w:val="singleLevel"/>
    <w:tmpl w:val="D0F2955C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">
    <w:nsid w:val="461D0021"/>
    <w:multiLevelType w:val="singleLevel"/>
    <w:tmpl w:val="D0F2955C"/>
    <w:lvl w:ilvl="0">
      <w:start w:val="2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3">
    <w:nsid w:val="605D1A19"/>
    <w:multiLevelType w:val="singleLevel"/>
    <w:tmpl w:val="D0F2955C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4F27"/>
    <w:rsid w:val="00287CDA"/>
    <w:rsid w:val="002B12AF"/>
    <w:rsid w:val="002E751C"/>
    <w:rsid w:val="002F03C3"/>
    <w:rsid w:val="004D1D87"/>
    <w:rsid w:val="004F438F"/>
    <w:rsid w:val="00654FFB"/>
    <w:rsid w:val="006A52EC"/>
    <w:rsid w:val="006E388C"/>
    <w:rsid w:val="006E7B3D"/>
    <w:rsid w:val="00717F4F"/>
    <w:rsid w:val="00766590"/>
    <w:rsid w:val="007771CF"/>
    <w:rsid w:val="00810BE0"/>
    <w:rsid w:val="008142D9"/>
    <w:rsid w:val="00826894"/>
    <w:rsid w:val="00844F14"/>
    <w:rsid w:val="008A4F27"/>
    <w:rsid w:val="00981FBA"/>
    <w:rsid w:val="009F14F8"/>
    <w:rsid w:val="00AB11BF"/>
    <w:rsid w:val="00AF4DA3"/>
    <w:rsid w:val="00BA2D27"/>
    <w:rsid w:val="00BC1D66"/>
    <w:rsid w:val="00F2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A4F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5">
    <w:name w:val="Style5"/>
    <w:basedOn w:val="a"/>
    <w:rsid w:val="008A4F2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a"/>
    <w:rsid w:val="008A4F27"/>
    <w:pPr>
      <w:widowControl w:val="0"/>
      <w:autoSpaceDE w:val="0"/>
      <w:autoSpaceDN w:val="0"/>
      <w:adjustRightInd w:val="0"/>
      <w:spacing w:after="0" w:line="234" w:lineRule="exact"/>
      <w:ind w:firstLine="293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7">
    <w:name w:val="Style7"/>
    <w:basedOn w:val="a"/>
    <w:rsid w:val="008A4F27"/>
    <w:pPr>
      <w:widowControl w:val="0"/>
      <w:autoSpaceDE w:val="0"/>
      <w:autoSpaceDN w:val="0"/>
      <w:adjustRightInd w:val="0"/>
      <w:spacing w:after="0" w:line="211" w:lineRule="exact"/>
      <w:ind w:firstLine="283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8">
    <w:name w:val="Style8"/>
    <w:basedOn w:val="a"/>
    <w:rsid w:val="008A4F27"/>
    <w:pPr>
      <w:widowControl w:val="0"/>
      <w:autoSpaceDE w:val="0"/>
      <w:autoSpaceDN w:val="0"/>
      <w:adjustRightInd w:val="0"/>
      <w:spacing w:after="0" w:line="236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2">
    <w:name w:val="Style12"/>
    <w:basedOn w:val="a"/>
    <w:rsid w:val="008A4F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14">
    <w:name w:val="Style14"/>
    <w:basedOn w:val="a"/>
    <w:rsid w:val="008A4F27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a"/>
    <w:rsid w:val="008A4F27"/>
    <w:pPr>
      <w:widowControl w:val="0"/>
      <w:autoSpaceDE w:val="0"/>
      <w:autoSpaceDN w:val="0"/>
      <w:adjustRightInd w:val="0"/>
      <w:spacing w:after="0" w:line="211" w:lineRule="exact"/>
      <w:ind w:firstLine="283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a"/>
    <w:rsid w:val="008A4F27"/>
    <w:pPr>
      <w:widowControl w:val="0"/>
      <w:autoSpaceDE w:val="0"/>
      <w:autoSpaceDN w:val="0"/>
      <w:adjustRightInd w:val="0"/>
      <w:spacing w:after="0" w:line="211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a"/>
    <w:rsid w:val="008A4F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6">
    <w:name w:val="Style26"/>
    <w:basedOn w:val="a"/>
    <w:rsid w:val="008A4F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9">
    <w:name w:val="Style29"/>
    <w:basedOn w:val="a"/>
    <w:rsid w:val="008A4F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31">
    <w:name w:val="Style31"/>
    <w:basedOn w:val="a"/>
    <w:rsid w:val="008A4F27"/>
    <w:pPr>
      <w:widowControl w:val="0"/>
      <w:autoSpaceDE w:val="0"/>
      <w:autoSpaceDN w:val="0"/>
      <w:adjustRightInd w:val="0"/>
      <w:spacing w:after="0" w:line="240" w:lineRule="exact"/>
      <w:ind w:firstLine="317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35">
    <w:name w:val="Style35"/>
    <w:basedOn w:val="a"/>
    <w:rsid w:val="008A4F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43">
    <w:name w:val="Style43"/>
    <w:basedOn w:val="a"/>
    <w:rsid w:val="008A4F27"/>
    <w:pPr>
      <w:widowControl w:val="0"/>
      <w:autoSpaceDE w:val="0"/>
      <w:autoSpaceDN w:val="0"/>
      <w:adjustRightInd w:val="0"/>
      <w:spacing w:after="0" w:line="203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44">
    <w:name w:val="Style44"/>
    <w:basedOn w:val="a"/>
    <w:rsid w:val="008A4F27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64">
    <w:name w:val="Font Style164"/>
    <w:rsid w:val="008A4F27"/>
    <w:rPr>
      <w:rFonts w:ascii="Times New Roman" w:hAnsi="Times New Roman" w:cs="Times New Roman"/>
      <w:sz w:val="22"/>
      <w:szCs w:val="22"/>
    </w:rPr>
  </w:style>
  <w:style w:type="character" w:customStyle="1" w:styleId="FontStyle165">
    <w:name w:val="Font Style165"/>
    <w:rsid w:val="008A4F27"/>
    <w:rPr>
      <w:rFonts w:ascii="Calibri" w:hAnsi="Calibri" w:cs="Calibri"/>
      <w:spacing w:val="100"/>
      <w:sz w:val="26"/>
      <w:szCs w:val="26"/>
    </w:rPr>
  </w:style>
  <w:style w:type="character" w:customStyle="1" w:styleId="FontStyle167">
    <w:name w:val="Font Style167"/>
    <w:rsid w:val="008A4F27"/>
    <w:rPr>
      <w:rFonts w:ascii="Calibri" w:hAnsi="Calibri" w:cs="Calibri"/>
      <w:b/>
      <w:bCs/>
      <w:sz w:val="30"/>
      <w:szCs w:val="30"/>
    </w:rPr>
  </w:style>
  <w:style w:type="character" w:customStyle="1" w:styleId="FontStyle168">
    <w:name w:val="Font Style168"/>
    <w:rsid w:val="008A4F27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69">
    <w:name w:val="Font Style169"/>
    <w:rsid w:val="008A4F2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0">
    <w:name w:val="Font Style170"/>
    <w:rsid w:val="008A4F27"/>
    <w:rPr>
      <w:rFonts w:ascii="Times New Roman" w:hAnsi="Times New Roman" w:cs="Times New Roman"/>
      <w:sz w:val="18"/>
      <w:szCs w:val="18"/>
    </w:rPr>
  </w:style>
  <w:style w:type="character" w:customStyle="1" w:styleId="FontStyle171">
    <w:name w:val="Font Style171"/>
    <w:rsid w:val="008A4F27"/>
    <w:rPr>
      <w:rFonts w:ascii="Calibri" w:hAnsi="Calibri" w:cs="Calibri"/>
      <w:b/>
      <w:bCs/>
      <w:sz w:val="26"/>
      <w:szCs w:val="26"/>
    </w:rPr>
  </w:style>
  <w:style w:type="character" w:customStyle="1" w:styleId="FontStyle172">
    <w:name w:val="Font Style172"/>
    <w:rsid w:val="008A4F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7">
    <w:name w:val="Font Style177"/>
    <w:rsid w:val="008A4F27"/>
    <w:rPr>
      <w:rFonts w:ascii="Arial Black" w:hAnsi="Arial Black" w:cs="Arial Black"/>
      <w:sz w:val="30"/>
      <w:szCs w:val="30"/>
    </w:rPr>
  </w:style>
  <w:style w:type="character" w:customStyle="1" w:styleId="FontStyle178">
    <w:name w:val="Font Style178"/>
    <w:rsid w:val="008A4F27"/>
    <w:rPr>
      <w:rFonts w:ascii="Calibri" w:hAnsi="Calibri" w:cs="Calibri"/>
      <w:sz w:val="26"/>
      <w:szCs w:val="26"/>
    </w:rPr>
  </w:style>
  <w:style w:type="character" w:customStyle="1" w:styleId="FontStyle179">
    <w:name w:val="Font Style179"/>
    <w:rsid w:val="008A4F27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181">
    <w:name w:val="Font Style181"/>
    <w:rsid w:val="008A4F27"/>
    <w:rPr>
      <w:rFonts w:ascii="Times New Roman" w:hAnsi="Times New Roman" w:cs="Times New Roman"/>
      <w:sz w:val="20"/>
      <w:szCs w:val="20"/>
    </w:rPr>
  </w:style>
  <w:style w:type="paragraph" w:customStyle="1" w:styleId="Style73">
    <w:name w:val="Style73"/>
    <w:basedOn w:val="a"/>
    <w:rsid w:val="008A4F2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4642</Words>
  <Characters>26460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Kabinet_5</dc:creator>
  <cp:keywords/>
  <dc:description/>
  <cp:lastModifiedBy>Kabinet_5</cp:lastModifiedBy>
  <cp:revision>22</cp:revision>
  <dcterms:created xsi:type="dcterms:W3CDTF">2017-12-20T02:51:00Z</dcterms:created>
  <dcterms:modified xsi:type="dcterms:W3CDTF">2017-12-28T09:30:00Z</dcterms:modified>
</cp:coreProperties>
</file>