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9C" w:rsidRPr="00CE2C9C" w:rsidRDefault="00CE2C9C" w:rsidP="00CE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5435335" cy="8848725"/>
            <wp:effectExtent l="19050" t="0" r="0" b="0"/>
            <wp:docPr id="111" name="Рисунок 11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80" cy="88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11" w:rsidRDefault="00651511" w:rsidP="00651511">
      <w:pPr>
        <w:shd w:val="clear" w:color="auto" w:fill="FFFFFF"/>
        <w:spacing w:before="45" w:after="45" w:line="240" w:lineRule="auto"/>
        <w:ind w:right="45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  <w:bookmarkStart w:id="0" w:name="label1"/>
      <w:bookmarkStart w:id="1" w:name="_GoBack"/>
      <w:bookmarkStart w:id="2" w:name="label2"/>
      <w:bookmarkEnd w:id="0"/>
      <w:bookmarkEnd w:id="1"/>
      <w:bookmarkEnd w:id="2"/>
    </w:p>
    <w:p w:rsidR="00651511" w:rsidRDefault="00651511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  <w:t>Предисловие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Первый звук, который произносит ребенок, – это его первый крик при рождении. Он еще не имеет отношения к речи, но это уже тренировка речевого аппарата. Каждая мама в первые дни жизни младенца с нежностью и тревогой прислушивается к тому, как малыш причмокивает губами, вздыхает, кряхтит, кричит, – то радостно, то требовательно, то жалобно.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Подготовка к овладению языком начинается уже с 2—4 месяцев с упражнений в произношении отдельных звуков. Этот период принято называть этапом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гуления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и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гуканья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 Ребенок произносит задненебные (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г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, к, х) и гласные звуки, напоминающие сочетания «ГХЫ», «АГХЫ», «АИЫ». Следующая ступень в подготовке к овладению языком – период лепета, или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послоговой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речи, богатой интонациями и мелодикой. Этот период продолжается примерно до 1,5 лет и знаменует начало овладения языком и понимания отдельных слов и предложений.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Л.С. Выготский писал: «Ребенок начинает понимать, что звуки и их комбинации могут означать определенные предметы, что с их помощью можно достигнуть очень многого, что, сказав „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ам-ам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“, можно получить еду, а сказав „</w:t>
      </w:r>
      <w:proofErr w:type="spellStart"/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ма-ма</w:t>
      </w:r>
      <w:proofErr w:type="spellEnd"/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“, можно позвать маму».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После 7—8 месяцев родители могут заняться подготовкой речевой, то есть артикуляционной, моторики к формированию правильного звукопроизношения. Например, ребенок улыбается, складывает губки в трубочку, облизывает губы, щелкает язычком, изображая лошадку – активизируются мышцы, обеспечивающие формирование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речедвигательного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навыка. Чем раньше малыш научится щелкать языком, тем быстрее в его речи появятся звуки, требующие верхнего подъема языка (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Ш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, Ж, Р, Л). Время и порядок появления звуков у разных детей неодинаковы. 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Обычно к двум годам ребенок усваивает губные звуки – П-Б, М и их мягкие пары, губно-зубные – Ф-В, переднеязычные – Т, Д, Н, С, 3, Л, заднеязычные – К, Г, X.</w:t>
      </w:r>
      <w:proofErr w:type="gramEnd"/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Свистящие звуки, шипящие и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соноры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в возрасте до 2—2,5 лет ребенок пропускает или заменяет. Задача родителей – проводить подготовительную работу, которая поможет малышу овладеть движениями артикуляционного аппарата и развить слуховое внимание. 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Например, можно предложить ребенку определить игрушку по звукоподражанию (собака, корова, кошка, мишка и т.д.), или предмет по его звучанию (бубен, колокольчик, барабан, металлофон и т.д.).</w:t>
      </w:r>
      <w:proofErr w:type="gramEnd"/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Ребенок учится произносить различные звуки благодаря хорошей подвижности и дифференцированной работе органов артикуляционного аппарата. Точность, сила, объем движений развиваются у ребенка постепенно. Взрослые могут помочь ему в этом проведением артикуляционной гимнастики.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Артикуляционная гимнастика способствует выработке движений речевых органов, необходимых для правильного произношения звуков и для объединения простых движений в сложные артикуляционные уклады различных фонем.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Артикуляционная гимнастика не должна быть очень утомительной. Игра с язычком продолжается не более 3—5 минут.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В норме уже к трем годам дети овладевают правильным произношением всех звуков, иногда вызывает трудности произношение звуков 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Ш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Ж, Р, Л. Речь может быть недостаточно отчетливой, чистой по звучанию. Нарушения звукопроизношения объясняются недостаточным развитием артикуляционного аппарата, малой подвижностью языка, губ, нижней челюсти.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Для тренировки и развития артикуляционной моторики предлагаем специальные упражнения.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Желаем успеха!</w:t>
      </w:r>
    </w:p>
    <w:p w:rsidR="00182972" w:rsidRDefault="00182972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  <w:bookmarkStart w:id="3" w:name="label3"/>
      <w:bookmarkEnd w:id="3"/>
    </w:p>
    <w:p w:rsidR="00182972" w:rsidRDefault="00182972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</w:p>
    <w:p w:rsidR="00182972" w:rsidRDefault="00182972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</w:p>
    <w:p w:rsidR="00182972" w:rsidRDefault="00182972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</w:p>
    <w:p w:rsidR="00182972" w:rsidRDefault="00182972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</w:p>
    <w:p w:rsidR="00182972" w:rsidRDefault="00182972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</w:p>
    <w:p w:rsidR="00182972" w:rsidRDefault="00182972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  <w:t>Занятия и упражнения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CE2C9C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СКАЗКА ПРО ЯЗЫЧОК</w:t>
      </w:r>
      <w:proofErr w:type="gramEnd"/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Этот маленький дружок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Твой веселый Язычок.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Чтоб он ловким был, умелым,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Чтобы слушался тебя,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Каждый день зарядку делай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Перед зеркалом,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шутя!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314575" cy="3086100"/>
            <wp:effectExtent l="0" t="0" r="9525" b="0"/>
            <wp:docPr id="110" name="Рисунок 11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Наша сказка – вам подсказка,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Ведь зарядку каждый день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Должен делать непослушный Язычок,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Забыв про лень.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485900" cy="1438275"/>
            <wp:effectExtent l="0" t="0" r="0" b="9525"/>
            <wp:docPr id="109" name="Рисунок 10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Вот проснулся Язычок,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Выглянул в окошко.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Видит: спинку выгнула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Розовая кошка.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2819400" cy="2286000"/>
            <wp:effectExtent l="0" t="0" r="0" b="0"/>
            <wp:docPr id="108" name="Рисунок 10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приоткрыть рот, прижать кончик языка к нижним зубам, спинку языка выгнуть. Удерживать в таком положении на счет 5—7.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543050" cy="1933575"/>
            <wp:effectExtent l="0" t="0" r="0" b="9525"/>
            <wp:docPr id="107" name="Рисунок 10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Расстелил половичок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 крылечке Язычок.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Взял он клещи,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Взял топор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 пошел чинить забор.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790825" cy="2266950"/>
            <wp:effectExtent l="0" t="0" r="9525" b="0"/>
            <wp:docPr id="106" name="Рисунок 10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приоткрыть рот, положить широкий язык на нижнюю губу. Удерживать его в таком положении на счет от 1 до 5-10.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1590675" cy="1371600"/>
            <wp:effectExtent l="0" t="0" r="9525" b="0"/>
            <wp:docPr id="105" name="Рисунок 10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Д-д-д-д-д-д-д – стучит молоточек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Т-т-т-т-т-т-т – вот забит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гвоздочек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Светит солнышко с утра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 гости к тетушке пора!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800225" cy="1657350"/>
            <wp:effectExtent l="0" t="0" r="9525" b="0"/>
            <wp:docPr id="104" name="Рисунок 10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открыть рот. Постучать кончиком языка по верхним зубам. Многократно и отчетливо произносить сочетания звуков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ддддд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»,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ттттт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».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400175" cy="1704975"/>
            <wp:effectExtent l="0" t="0" r="9525" b="9525"/>
            <wp:docPr id="103" name="Рисунок 10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Тетушка Щечка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Племянничка ждет,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Блинчики с маком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 обеду печет.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Кашку сварила, чай заварила,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Даже варенья банку открыла.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457325" cy="1076325"/>
            <wp:effectExtent l="0" t="0" r="9525" b="9525"/>
            <wp:docPr id="102" name="Рисунок 10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Немного приоткрыть рот. 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Спокойно положить язык на нижнюю губу и, пошлепывая его губами произносить: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пяпя-пя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...»</w:t>
      </w:r>
      <w:r w:rsidRPr="00CE2C9C">
        <w:rPr>
          <w:rFonts w:ascii="Tahoma" w:eastAsia="Times New Roman" w:hAnsi="Tahoma" w:cs="Tahoma"/>
          <w:b/>
          <w:bCs/>
          <w:i/>
          <w:iCs/>
          <w:color w:val="363636"/>
          <w:sz w:val="21"/>
          <w:szCs w:val="21"/>
          <w:lang w:eastAsia="ru-RU"/>
        </w:rPr>
        <w:t>(</w:t>
      </w:r>
      <w:proofErr w:type="gramEnd"/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1485900" cy="1647825"/>
            <wp:effectExtent l="0" t="0" r="0" b="9525"/>
            <wp:docPr id="101" name="Рисунок 10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 лошадке по дороге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Скачет Язычок,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 копытами лошадка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Цок, цок, цок, цок, цок.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 горку медленно идет: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Цок-цок-цок-цок-цок.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 с горы стрелой несется: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Цок-цок-цок-цок-цок.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886075" cy="2514600"/>
            <wp:effectExtent l="0" t="0" r="9525" b="0"/>
            <wp:docPr id="100" name="Рисунок 10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показать зубы, приоткрыть рот и пощелкать кончиком языка. Сначала медленно, затем быстрее.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409700" cy="1647825"/>
            <wp:effectExtent l="0" t="0" r="0" b="9525"/>
            <wp:docPr id="99" name="Рисунок 9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Тетушка племянничка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Весело встречает.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Чай ему с вареньем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Тут же предлагает.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Ах, какое вкусное,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Сладкое варенье,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Да и каша манная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Просто объеденье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Ням-ням-ням-ням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790825" cy="2266950"/>
            <wp:effectExtent l="0" t="0" r="9525" b="0"/>
            <wp:docPr id="98" name="Рисунок 9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Слегка приоткрыть рот и широким передним краем языка облизывать верхнюю губу, совершая движения языком слева направо и сверху вниз.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619250" cy="1524000"/>
            <wp:effectExtent l="0" t="0" r="0" b="0"/>
            <wp:docPr id="97" name="Рисунок 9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Под окошком –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блл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,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блл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,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блл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Индюки болтают.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Индюшачей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речи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Никто не понимает.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 качели индюки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Весело кивают.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Покататься Язычку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Блл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,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бллл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!» – предлагают.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3686175" cy="3000375"/>
            <wp:effectExtent l="0" t="0" r="9525" b="9525"/>
            <wp:docPr id="96" name="Рисунок 9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Приоткрыть рот, положить язык на верхнюю губу и совершать движения широким передним краем языка по верхней губе вперед и назад, стараясь не отрывать язык от губы, как бы поглаживать ее.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Сначала производить медленные движения, затем увеличить темп и включить голос, пока не послышится сочетание «БЛ-БЛ-БЛ...» («болтушка»).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628775" cy="1685925"/>
            <wp:effectExtent l="0" t="0" r="9525" b="9525"/>
            <wp:docPr id="95" name="Рисунок 9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Ну-ка, детки, с Язычком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Вместе покатаемся!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Поиграем в паровозик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И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поулыбаемся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: «</w:t>
      </w:r>
      <w:proofErr w:type="spellStart"/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И-у</w:t>
      </w:r>
      <w:proofErr w:type="spellEnd"/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! 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И-у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! И-у!»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943225" cy="2543175"/>
            <wp:effectExtent l="0" t="0" r="9525" b="9525"/>
            <wp:docPr id="94" name="Рисунок 9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Раздвинуть губы в широкой улыбке, затем вытянуть в трубочку. Чередовать 6– 7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238375" cy="1952625"/>
            <wp:effectExtent l="0" t="0" r="9525" b="9525"/>
            <wp:docPr id="93" name="Рисунок 9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800225" cy="1762125"/>
            <wp:effectExtent l="0" t="0" r="9525" b="9525"/>
            <wp:docPr id="92" name="Рисунок 9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Дайте Язычку дуду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 еще пять шариков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Покатать комариков!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Надуваем шарики: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«Садитесь, комарики!»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924175" cy="2371725"/>
            <wp:effectExtent l="0" t="0" r="9525" b="9525"/>
            <wp:docPr id="91" name="Рисунок 9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Предложить ребенку длительно произносить звук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шшш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». Обратить его внимание на то, что при произнесении звука «ш» передний край языка находится за верхними зубами, губы округлены, выдыхаемая струя воздуха теплая.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1552575" cy="1714500"/>
            <wp:effectExtent l="0" t="0" r="9525" b="0"/>
            <wp:docPr id="90" name="Рисунок 9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Вот интересная игра —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Воздушный Колобок.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Из щечки в щечку покатать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Его не каждый мог!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333750" cy="2638425"/>
            <wp:effectExtent l="0" t="0" r="0" b="9525"/>
            <wp:docPr id="89" name="Рисунок 8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Приоткрыть рот, языком поочередно упираться в щеки, «выдавливая» шарики. Выполнять упражнение 8—10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895475" cy="1428750"/>
            <wp:effectExtent l="0" t="0" r="9525" b="0"/>
            <wp:docPr id="88" name="Рисунок 8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Ой, потемнело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Все вокруг,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Сильный вихрь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Поднялся вдруг Язычок затрепетал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Задрожал и затрещал: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Брррр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–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брррр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–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брррр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...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2428875" cy="2282971"/>
            <wp:effectExtent l="19050" t="0" r="9525" b="0"/>
            <wp:docPr id="87" name="Рисунок 8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Положить широкий язык на нижнюю губу, с силой подуть на нее, вызывая вибрацию кончика языка. Выполнять упражнение в течение 10 сек.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543050" cy="1438275"/>
            <wp:effectExtent l="0" t="0" r="0" b="9525"/>
            <wp:docPr id="86" name="Рисунок 8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Ох, устал наш Язычок,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Лег в кроватку на бочок: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Пя-пя-пя-пя-пя-пя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...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Отдыхаем все, друзья!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190875" cy="2557903"/>
            <wp:effectExtent l="19050" t="0" r="9525" b="0"/>
            <wp:docPr id="85" name="Рисунок 8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Немного приоткрыть рот. Спокойно положить язык на нижнюю губу и, пошлепывая его губами, произносить: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пяпя-пя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...». Выполнять упражнение в течение 10 сек.</w:t>
      </w:r>
    </w:p>
    <w:p w:rsidR="00CE2C9C" w:rsidRPr="00CE2C9C" w:rsidRDefault="00CE2C9C" w:rsidP="007C65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571625" cy="1381125"/>
            <wp:effectExtent l="0" t="0" r="9525" b="9525"/>
            <wp:docPr id="84" name="Рисунок 8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</w:pPr>
      <w:bookmarkStart w:id="4" w:name="label4"/>
      <w:bookmarkEnd w:id="4"/>
      <w:r w:rsidRPr="00CE2C9C">
        <w:rPr>
          <w:rFonts w:ascii="Tahoma" w:eastAsia="Times New Roman" w:hAnsi="Tahoma" w:cs="Tahoma"/>
          <w:b/>
          <w:bCs/>
          <w:color w:val="363636"/>
          <w:kern w:val="36"/>
          <w:sz w:val="21"/>
          <w:szCs w:val="21"/>
          <w:lang w:eastAsia="ru-RU"/>
        </w:rPr>
        <w:lastRenderedPageBreak/>
        <w:t>АРТИКУЛЯЦИОННЫЕ УПРАЖНЕНИЯ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Ах, какое наслажденье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Есть вишневое варенье!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914650" cy="3286125"/>
            <wp:effectExtent l="0" t="0" r="0" b="9525"/>
            <wp:docPr id="83" name="Рисунок 8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Слегка приоткрыть рот и широким передним краем языка облизать верхнюю губу сверху вниз, но не из стороны в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сторону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.В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ыполнять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упражнение 8—10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809750" cy="1543050"/>
            <wp:effectExtent l="0" t="0" r="0" b="0"/>
            <wp:docPr id="82" name="Рисунок 8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5" w:name="label5"/>
      <w:bookmarkEnd w:id="5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Вот грибок на тонкой ножке —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Ты клади его в лукошко!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284605" cy="2276475"/>
            <wp:effectExtent l="19050" t="0" r="1395" b="0"/>
            <wp:docPr id="81" name="Рисунок 8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0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Улыбнуться, показать зубы, приоткрыть рот и, прижав широкий язык всей плоскостью к небу, широко открыть рот. Язык будет напоминать тонкую шляпку грибка, а растянутая подъязычная связка – ножку гриба. Удерживать язык в таком положении до 10 сек.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409700" cy="1704975"/>
            <wp:effectExtent l="0" t="0" r="0" b="9525"/>
            <wp:docPr id="80" name="Рисунок 8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6" w:name="label6"/>
      <w:bookmarkEnd w:id="6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Ловко кисточкой забор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Красят Петя и Егор.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790825" cy="3390900"/>
            <wp:effectExtent l="0" t="0" r="9525" b="0"/>
            <wp:docPr id="79" name="Рисунок 7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показать зубы, приоткрыть рот и кончиком языка «покрасить» верхние зубы, совершать движения языком сначала из стороны в сторону, потом снизу вверх.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800475" cy="1714500"/>
            <wp:effectExtent l="0" t="0" r="9525" b="0"/>
            <wp:docPr id="78" name="Рисунок 7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7" w:name="label7"/>
      <w:bookmarkEnd w:id="7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lastRenderedPageBreak/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 щенка – малютки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Уже большие зубки.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Как покажет их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Трезорка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Сразу в дом бежит Егорка.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486025" cy="2257425"/>
            <wp:effectExtent l="0" t="0" r="9525" b="9525"/>
            <wp:docPr id="77" name="Рисунок 7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 без напряжения, так, чтобы были видны передние верхние и нижние зубы. Чтобы показать ребенку, как это сделать, надо про себя произнести звук «и». Удерживать в таком положении губы на счет от 1 до 5.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524000" cy="1285875"/>
            <wp:effectExtent l="0" t="0" r="0" b="9525"/>
            <wp:docPr id="76" name="Рисунок 7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8" w:name="label8"/>
      <w:bookmarkEnd w:id="8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Язычок наш молодец,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Достает он леденец!</w:t>
      </w:r>
    </w:p>
    <w:p w:rsid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352675" cy="2636619"/>
            <wp:effectExtent l="19050" t="0" r="9525" b="0"/>
            <wp:docPr id="75" name="Рисунок 7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3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75" w:rsidRPr="00CE2C9C" w:rsidRDefault="00372D75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1. Приклеить кусочек леденца к небу, достать его кончиком языка.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2. Предложить ребенку улыбнуться, показать зубы, открыть рот и кончиком языка дотянуться до леденца. Губы остаются неподвижными.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266825" cy="1781175"/>
            <wp:effectExtent l="0" t="0" r="9525" b="9525"/>
            <wp:docPr id="74" name="Рисунок 7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9" w:name="label9"/>
      <w:bookmarkEnd w:id="9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Широко 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разинув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рот,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Зевает толстый бегемот.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 веселая мартышка,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Губы сжав,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Читает книжку.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981325" cy="2619375"/>
            <wp:effectExtent l="0" t="0" r="9525" b="9525"/>
            <wp:docPr id="73" name="Рисунок 7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Рот широко раскрыть. Вдох через рот: имитация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зевоты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.З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атем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плотно сжать губы.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Чередовать упражнения.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552825" cy="1552575"/>
            <wp:effectExtent l="0" t="0" r="9525" b="9525"/>
            <wp:docPr id="72" name="Рисунок 7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10" w:name="label10"/>
      <w:bookmarkEnd w:id="10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lastRenderedPageBreak/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Смастерим мы дудочку,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Дудочку-погудочку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143560" cy="2714625"/>
            <wp:effectExtent l="19050" t="0" r="9090" b="0"/>
            <wp:docPr id="71" name="Рисунок 7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6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Вытянуть сомкнутые губы вперед трубочкой. Удерживать в таком положении под счет от 5 до 7.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571625" cy="1819275"/>
            <wp:effectExtent l="0" t="0" r="9525" b="9525"/>
            <wp:docPr id="70" name="Рисунок 7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11" w:name="label11"/>
      <w:bookmarkEnd w:id="11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Собираем мы без спешки,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Словно белочка, орешки.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105025" cy="2484091"/>
            <wp:effectExtent l="19050" t="0" r="9525" b="0"/>
            <wp:docPr id="69" name="Рисунок 6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Рот приоткрыть. Поочередно упираться языком в щеки, имитируя выдавливание шариков. Упражнение выполнять медленно, четко 8—10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067438" cy="1876425"/>
            <wp:effectExtent l="19050" t="0" r="9012" b="0"/>
            <wp:docPr id="68" name="Рисунок 6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8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12" w:name="label12"/>
      <w:bookmarkEnd w:id="12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Наливаем воду в бочку —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Надуваем сильно щечки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514600" cy="3152775"/>
            <wp:effectExtent l="0" t="0" r="0" b="9525"/>
            <wp:docPr id="67" name="Рисунок 6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Рот закрыть, губы плотно сжать, щеки надуть. «Полоскать» рот воздухом.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Проделать упражнение 8—10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962569" cy="1724025"/>
            <wp:effectExtent l="19050" t="0" r="0" b="0"/>
            <wp:docPr id="66" name="Рисунок 6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69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13" w:name="label13"/>
      <w:bookmarkEnd w:id="13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Не нужны сейчас улыбки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Делай ротик, как у рыбки.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695575" cy="2752725"/>
            <wp:effectExtent l="0" t="0" r="9525" b="9525"/>
            <wp:docPr id="65" name="Рисунок 6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Губы сжаты, щеки втянуты.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Упражнение выполнять медленно, четко 8—10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714500" cy="1762125"/>
            <wp:effectExtent l="0" t="0" r="0" b="9525"/>
            <wp:docPr id="64" name="Рисунок 6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14" w:name="label14"/>
      <w:bookmarkEnd w:id="14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Мы печем, печем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блиночки</w:t>
      </w:r>
      <w:proofErr w:type="spellEnd"/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 для сына, и для дочки.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476500" cy="2857500"/>
            <wp:effectExtent l="0" t="0" r="0" b="0"/>
            <wp:docPr id="63" name="Рисунок 6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Немного приоткрыть рот, спокойно положить язык на нижнюю губу и, пошлепывая его губами, произносить звукосочетание: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пя-пя-пя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».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Упражнение выполнять в течение 10– 15 сек.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673053" cy="1847850"/>
            <wp:effectExtent l="19050" t="0" r="3347" b="0"/>
            <wp:docPr id="62" name="Рисунок 6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53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15" w:name="label15"/>
      <w:bookmarkEnd w:id="15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Петя встал сегодня рано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 стучит по барабану.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152779" cy="2390775"/>
            <wp:effectExtent l="19050" t="0" r="0" b="0"/>
            <wp:docPr id="61" name="Рисунок 6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79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открыть рот, постучать кончиком языка за верхними зубами, при этом четко произносить звук «д-д-д-д...» – сначала медленно, затем темп увеличить.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Упражнение выполнять в течение 10– 15 сек.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565210" cy="1885950"/>
            <wp:effectExtent l="19050" t="0" r="0" b="0"/>
            <wp:docPr id="60" name="Рисунок 6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1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16" w:name="label16"/>
      <w:bookmarkEnd w:id="16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На лошадках по дорожке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Скачут Аня и Сережка.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343150" cy="2466975"/>
            <wp:effectExtent l="0" t="0" r="0" b="9525"/>
            <wp:docPr id="59" name="Рисунок 5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показать зубы, приоткрыть рот и, присасывая язык к небу, пощелкать кончиком языка. Рот широко открывать. (Как лошадка цокает копытами.)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209675" cy="1647825"/>
            <wp:effectExtent l="0" t="0" r="9525" b="9525"/>
            <wp:docPr id="58" name="Рисунок 5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17" w:name="label17"/>
      <w:bookmarkEnd w:id="17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Тик-так, тик-так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Ходят часики —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Вот так!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276475" cy="2409825"/>
            <wp:effectExtent l="0" t="0" r="9525" b="9525"/>
            <wp:docPr id="57" name="Рисунок 5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Рот широко раскрыть. Язык медленно горизонтально передвигать из стороны в сторону, тянуть язык к уголкам рта.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Поочередно менять положение языка 4—6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436345" cy="1962150"/>
            <wp:effectExtent l="19050" t="0" r="0" b="0"/>
            <wp:docPr id="56" name="Рисунок 5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 качелях мы качались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 друг другу улыбались!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646971" cy="2657475"/>
            <wp:effectExtent l="19050" t="0" r="979" b="0"/>
            <wp:docPr id="55" name="Рисунок 5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71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показать зубы, приоткрыть рот, положить широкий язык за нижние зубы с внутренней стороны и удерживать в таком положении под счет от одного до пяти, затем поднять широкий язык за верхние зубы и удерживать под счет от одного до пяти.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Поочередно менять положение языка 4—6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676860" cy="1914525"/>
            <wp:effectExtent l="19050" t="0" r="0" b="0"/>
            <wp:docPr id="54" name="Рисунок 5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18" w:name="label18"/>
      <w:bookmarkEnd w:id="18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Мы с моей подружкой Светкой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Жуем мятные конфетки.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324100" cy="2219325"/>
            <wp:effectExtent l="0" t="0" r="0" b="9525"/>
            <wp:docPr id="53" name="Рисунок 5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приоткрыть рот, «пожевать» передними зубами кончик языка.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Язык широкий.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Упражнение выполнять медленно, четко 8—10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295400" cy="1390650"/>
            <wp:effectExtent l="0" t="0" r="0" b="0"/>
            <wp:docPr id="52" name="Рисунок 5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19" w:name="label19"/>
      <w:bookmarkEnd w:id="19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Ходят по двору подружки —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Две болтливые индюшки.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952625" cy="2105025"/>
            <wp:effectExtent l="0" t="0" r="9525" b="9525"/>
            <wp:docPr id="51" name="Рисунок 5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губы, поглаживать ее. Сначала производить медленные движения, затем ускорить темп и добавить голос, пока не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послышиться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бл-бл-бл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...».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1762777" cy="1838325"/>
            <wp:effectExtent l="19050" t="0" r="8873" b="0"/>
            <wp:docPr id="50" name="Рисунок 5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77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20" w:name="label20"/>
      <w:bookmarkEnd w:id="20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Обезьянка,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бегемотик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Все водой полощут ротик.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067050" cy="3238500"/>
            <wp:effectExtent l="0" t="0" r="0" b="0"/>
            <wp:docPr id="49" name="Рисунок 4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Рот закрыть, губы плотно сжать, щеки надуть. Имитировать полоскание рта водой.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в течение 10– 15 сек.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090231" cy="1819275"/>
            <wp:effectExtent l="19050" t="0" r="5269" b="0"/>
            <wp:docPr id="48" name="Рисунок 4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3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21" w:name="label21"/>
      <w:bookmarkEnd w:id="21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И-У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И-У, И-У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Взяли в садик мы дуду.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857500" cy="3181350"/>
            <wp:effectExtent l="0" t="0" r="0" b="0"/>
            <wp:docPr id="47" name="Рисунок 4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Раздвинуть губы в широкой улыбке, затем вытянуть вперед («трубочка»). Чередовать движения 6—7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219450" cy="1390650"/>
            <wp:effectExtent l="0" t="0" r="0" b="0"/>
            <wp:docPr id="46" name="Рисунок 4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22" w:name="label22"/>
      <w:bookmarkEnd w:id="22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На нижней губке язычок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Расстелим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как половичок.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009775" cy="2257425"/>
            <wp:effectExtent l="0" t="0" r="9525" b="9525"/>
            <wp:docPr id="45" name="Рисунок 4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приоткрыть рот, положить широкий передний край языка на нижнюю губу. Удерживать в таком положении на счет от 5 до 10.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1693117" cy="1857375"/>
            <wp:effectExtent l="19050" t="0" r="2333" b="0"/>
            <wp:docPr id="44" name="Рисунок 4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17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23" w:name="label23"/>
      <w:bookmarkEnd w:id="23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505075" cy="2609850"/>
            <wp:effectExtent l="0" t="0" r="9525" b="0"/>
            <wp:docPr id="43" name="Рисунок 4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Эй, дружок, Антошка!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Сыграй нам на гармошке!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приоткрыть рот, приклеить язык к небу. Не опуская язык, открывать и закрывать рот. Губы в положении улыбки. При повторении упражнения надо стараться открывать рот все шире и все дольше удерживать язык в верхнем положении.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586799" cy="1885950"/>
            <wp:effectExtent l="19050" t="0" r="0" b="0"/>
            <wp:docPr id="42" name="Рисунок 4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99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24" w:name="label24"/>
      <w:bookmarkEnd w:id="24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Как волшебник, наш Николка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Лопатку превратил в иголку.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596458" cy="2676525"/>
            <wp:effectExtent l="19050" t="0" r="0" b="0"/>
            <wp:docPr id="41" name="Рисунок 4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88" cy="267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выложить широкий язык на нижнюю губу, затем сделать язык узким, а кончик языка – острым.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Чередовать движения 6—8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4181475" cy="1683109"/>
            <wp:effectExtent l="19050" t="0" r="9525" b="0"/>
            <wp:docPr id="40" name="Рисунок 4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8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Лида, Оля и Наташка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Пили молоко из чашки.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614020" cy="1952625"/>
            <wp:effectExtent l="19050" t="0" r="5230" b="0"/>
            <wp:docPr id="39" name="Рисунок 3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приоткрыть рот, вытянуть вперед язык, кончик языка загибать вверх.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в медленном темпе 6—8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25" w:name="label25"/>
      <w:bookmarkEnd w:id="25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Поиграть тебе охота?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Загоняем мяч в ворота.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267075" cy="3324225"/>
            <wp:effectExtent l="0" t="0" r="9525" b="9525"/>
            <wp:docPr id="38" name="Рисунок 3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Вытянуть губы трубочкой и длительно подуть на ватный шарик, который лежит на столе. Воротами могут служить два кубика или коробочка.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6—8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409700" cy="1628775"/>
            <wp:effectExtent l="0" t="0" r="0" b="9525"/>
            <wp:docPr id="37" name="Рисунок 3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26" w:name="label26"/>
      <w:bookmarkEnd w:id="26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 утрам мы чистим зубки,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Любим песенки и шутки.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181225" cy="2295525"/>
            <wp:effectExtent l="0" t="0" r="9525" b="9525"/>
            <wp:docPr id="36" name="Рисунок 3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Водить кончиком языка по верхним и нижним зубам.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Совершать по 5 движений справа налево и слева направо.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549233" cy="2085975"/>
            <wp:effectExtent l="19050" t="0" r="0" b="0"/>
            <wp:docPr id="35" name="Рисунок 3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33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27" w:name="label27"/>
      <w:bookmarkEnd w:id="27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Потолок покрасил гномик,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Приглашает нас в свой домик.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038350" cy="2143125"/>
            <wp:effectExtent l="0" t="0" r="0" b="9525"/>
            <wp:docPr id="34" name="Рисунок 3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открыть рот, «погладить» кончиком языка твердое небо, совершая движения вперед и назад.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Проделать 10 раз, меняя направления.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865531" cy="2105025"/>
            <wp:effectExtent l="19050" t="0" r="1369" b="0"/>
            <wp:docPr id="33" name="Рисунок 3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31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28" w:name="label28"/>
      <w:bookmarkEnd w:id="28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Шарик лопнул у Танюшки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Плачет бедная девчушка.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733550" cy="1866900"/>
            <wp:effectExtent l="0" t="0" r="0" b="0"/>
            <wp:docPr id="32" name="Рисунок 3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Предложить ребенку длительно произнести звук «ш». Передний край языка находится за верхними зубами, губы округлены, выдыхаемая струя воздуха теплая.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181100" cy="1219200"/>
            <wp:effectExtent l="0" t="0" r="0" b="0"/>
            <wp:docPr id="31" name="Рисунок 3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29" w:name="label29"/>
      <w:bookmarkEnd w:id="29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Заводи мотор, пилот!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Пусть взлетает самолет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Дррррррррр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...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638425" cy="2667000"/>
            <wp:effectExtent l="0" t="0" r="9525" b="0"/>
            <wp:docPr id="30" name="Рисунок 3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Предложить ребенку длительно произнести сочетание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дрррр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...». Широкий кончик языка приподнят к нёбу и дрожит.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в течение 10– 15 сек.</w:t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30" w:name="label30"/>
      <w:bookmarkEnd w:id="30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Стучат колеса: т-т-т-т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 вагоне едем я и ты.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914525" cy="1895475"/>
            <wp:effectExtent l="0" t="0" r="9525" b="9525"/>
            <wp:docPr id="29" name="Рисунок 2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приоткрыть рот, стучать кончиком языка по нёбу за верхними зубами, произносить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ттттттт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...».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в течение 10– 15 сек.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209675" cy="1619250"/>
            <wp:effectExtent l="0" t="0" r="9525" b="0"/>
            <wp:docPr id="28" name="Рисунок 2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31" w:name="label31"/>
      <w:bookmarkEnd w:id="31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Быстро по реке плывет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 гудит наш пароход –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ыыыы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»!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257550" cy="3438525"/>
            <wp:effectExtent l="0" t="0" r="0" b="9525"/>
            <wp:docPr id="27" name="Рисунок 2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Приоткрыть рот и длительно произносить звук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ыыыыыы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» – имитация гудка парохода. Обратить внимание ребенка, что широкий кончик языка прижат к небу и не двигается.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162050" cy="1400175"/>
            <wp:effectExtent l="0" t="0" r="0" b="9525"/>
            <wp:docPr id="26" name="Рисунок 2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32" w:name="label32"/>
      <w:bookmarkEnd w:id="32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Язычок играет в прятки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Поиграйте с ним, ребятки!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267075" cy="3343275"/>
            <wp:effectExtent l="0" t="0" r="9525" b="9525"/>
            <wp:docPr id="25" name="Рисунок 2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приоткрыть рот, вытянуть как можно дальше язык между зубами, быстро убрать внутрь рта. Повторять 5—6 раз в медленном темпе.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505589" cy="1752600"/>
            <wp:effectExtent l="19050" t="0" r="0" b="0"/>
            <wp:docPr id="24" name="Рисунок 2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9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33" w:name="label33"/>
      <w:bookmarkEnd w:id="33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Чистить зубки тщательно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Всем деткам обязательно.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028825" cy="2476500"/>
            <wp:effectExtent l="0" t="0" r="9525" b="0"/>
            <wp:docPr id="23" name="Рисунок 2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Облизывать зубы снаружи и внутри по 3—5 движений в каждую сторону.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в течение 10– 15 сек.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076575" cy="1514475"/>
            <wp:effectExtent l="0" t="0" r="9525" b="9525"/>
            <wp:docPr id="22" name="Рисунок 2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34" w:name="label34"/>
      <w:bookmarkEnd w:id="34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 братом мы возьмем насос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Будет праздник для колес: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Подкачаем шины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Папиной машины.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124075" cy="2552700"/>
            <wp:effectExtent l="0" t="0" r="9525" b="0"/>
            <wp:docPr id="21" name="Рисунок 2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Преложить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ребенку длительно произнести звук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сссс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...». Обратить его внимание, что при произнесении звука язык находится за нижними зубами, губы в улыбке, выдыхаемая струя воздуха холодная.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152650" cy="1803982"/>
            <wp:effectExtent l="19050" t="0" r="0" b="0"/>
            <wp:docPr id="20" name="Рисунок 2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35" w:name="label35"/>
      <w:bookmarkEnd w:id="35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Лопаткой ямку я копаю,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Цветы иголкой вышиваю.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740087" cy="2886075"/>
            <wp:effectExtent l="19050" t="0" r="3113" b="0"/>
            <wp:docPr id="19" name="Рисунок 1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87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выложить широкий язык на нижнюю губу, затем сделать язык узким, а кончик языка – острым. Чередовать движения 6—8 раз.</w:t>
      </w:r>
    </w:p>
    <w:p w:rsidR="00254672" w:rsidRPr="00CE2C9C" w:rsidRDefault="00254672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491865" cy="1343025"/>
            <wp:effectExtent l="19050" t="0" r="0" b="0"/>
            <wp:docPr id="18" name="Рисунок 1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36" w:name="label36"/>
      <w:bookmarkEnd w:id="36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Кормит ласточка птенцов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Голосистых молодцов.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295525" cy="2447925"/>
            <wp:effectExtent l="0" t="0" r="9525" b="9525"/>
            <wp:docPr id="17" name="Рисунок 1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Опускать и поднимать нижнюю челюсть. Выполнять упражнение 5—7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400175" cy="1971675"/>
            <wp:effectExtent l="0" t="0" r="9525" b="9525"/>
            <wp:docPr id="16" name="Рисунок 1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37" w:name="label37"/>
      <w:bookmarkEnd w:id="37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Ветер дул на одуванчик -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Разлетелся сарафанчик.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047875" cy="2114550"/>
            <wp:effectExtent l="0" t="0" r="9525" b="0"/>
            <wp:docPr id="15" name="Рисунок 1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Вытянуть губы вперед трубочкой и длительно дуть на ватный шарик, зафиксированный на ниточке.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4—6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1780674" cy="2057400"/>
            <wp:effectExtent l="19050" t="0" r="0" b="0"/>
            <wp:docPr id="14" name="Рисунок 1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38" w:name="label38"/>
      <w:bookmarkEnd w:id="38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Юля бублик быстро съела,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Земляничку захотела.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190750" cy="2381250"/>
            <wp:effectExtent l="0" t="0" r="0" b="0"/>
            <wp:docPr id="13" name="Рисунок 1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Округлить губы как при произнесении звука «о».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Затем имитировать захват губами ягоды земляники.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4—6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854427" cy="2105025"/>
            <wp:effectExtent l="19050" t="0" r="0" b="0"/>
            <wp:docPr id="12" name="Рисунок 1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27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39" w:name="label39"/>
      <w:bookmarkEnd w:id="39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Мурка спинку выгибает,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Глазки щурит и зевает.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076450" cy="2381250"/>
            <wp:effectExtent l="0" t="0" r="0" b="0"/>
            <wp:docPr id="11" name="Рисунок 1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приоткрыть рот. Прижать кончик языка к нижним зубам, выгнув при этом спинку языка.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4—6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400175" cy="1924050"/>
            <wp:effectExtent l="0" t="0" r="9525" b="0"/>
            <wp:docPr id="10" name="Рисунок 10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40" w:name="label40"/>
      <w:bookmarkEnd w:id="40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Киска сердится на Машу: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Хочет рыбку, а не кашу.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257425" cy="2114550"/>
            <wp:effectExtent l="0" t="0" r="9525" b="0"/>
            <wp:docPr id="9" name="Рисунок 9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Улыбнуться, приоткрыть рот. Прижать кончик языка к нижним зубам, при этом спинку языка поднимать и опускать.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3—5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1390650" cy="1914525"/>
            <wp:effectExtent l="0" t="0" r="0" b="9525"/>
            <wp:docPr id="8" name="Рисунок 8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41" w:name="label41"/>
      <w:bookmarkEnd w:id="41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Кашку манную мы ели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 добавки захотели.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Хобот вытянул слоненок,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Плачет великан – ребенок.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289328" cy="2438400"/>
            <wp:effectExtent l="19050" t="0" r="0" b="0"/>
            <wp:docPr id="7" name="Рисунок 7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28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Растянуть губы в улыбке. Произносить: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ням-ням-ням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...»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Затем вытянуть губы вперед, длительно произнести «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ууууууу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...».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Чередовать движения 4—6 раз.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960298" cy="1828800"/>
            <wp:effectExtent l="19050" t="0" r="2102" b="0"/>
            <wp:docPr id="6" name="Рисунок 6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9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42" w:name="label42"/>
      <w:bookmarkEnd w:id="42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Сосет апельсиновый сок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Из трубочки мамин сынок.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2724150" cy="2781300"/>
            <wp:effectExtent l="0" t="0" r="0" b="0"/>
            <wp:docPr id="5" name="Рисунок 5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И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митировать</w:t>
      </w:r>
      <w:proofErr w:type="spellEnd"/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высасывание сока через тоненькую трубочку.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в течение 10– 15 сек.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1819275" cy="2228850"/>
            <wp:effectExtent l="0" t="0" r="9525" b="0"/>
            <wp:docPr id="4" name="Рисунок 4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43" w:name="label43"/>
      <w:bookmarkEnd w:id="43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Тарелку вылизал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щеночек,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Колбаски просит он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кусочек.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Вылизывать широким языком блюдце, намазанное вареньем.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в течение 10– 15 сек.</w:t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44" w:name="label44"/>
      <w:bookmarkEnd w:id="44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* * *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Бобик с мясом съел картошку,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Вылизал большую плошку.</w:t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lastRenderedPageBreak/>
        <w:drawing>
          <wp:inline distT="0" distB="0" distL="0" distR="0">
            <wp:extent cx="2028825" cy="2124075"/>
            <wp:effectExtent l="0" t="0" r="9525" b="9525"/>
            <wp:docPr id="3" name="Рисунок 3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Имитировать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вылизывание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плошки языком.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Выполнять упражнение в течение 10– 15 сек.</w:t>
      </w:r>
    </w:p>
    <w:p w:rsidR="00254672" w:rsidRDefault="00254672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45" w:name="label45"/>
      <w:bookmarkEnd w:id="45"/>
    </w:p>
    <w:p w:rsidR="00254672" w:rsidRDefault="00254672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ПРИЛОЖЕНИЕ</w:t>
      </w:r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46" w:name="label46"/>
      <w:bookmarkEnd w:id="46"/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Этапы формирования артикуляционных и произносительных навыков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Условно последовательность формирования артикуляционной базы можно представить следующим образом: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• </w:t>
      </w:r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к первому году —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появляются смычки органов артикуляции;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• </w:t>
      </w:r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к полутора годам —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появляется возможность чередовать позиции (смычка – щель);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• </w:t>
      </w:r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после трех лет —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появляется возможность подъема кончика языка вверх и напряжения спинки языка;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• </w:t>
      </w:r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к четырем годам —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появляется возможность вибрации кончика языка.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Таким образом, артикуляционная база постепенно формируется к четырем годам.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 качестве основного решающего момента, обеспечивающего возможность вхождения звуков в активную речь, является доступность артикуляционных операций при образовании звука. Неспособность поднять кончик языка делает невозможным произнесение твердых звуков (н, д, т, с, з, л). Механизм вибрации, необходимый для звуков (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р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р') и работа по поднятию передней части языка (ш, ж, щ, ч) также сложны для всех детей.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 работе И.Н. Горелов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а(</w:t>
      </w:r>
      <w:proofErr w:type="gramEnd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Горелое И.Н.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 Проблема функционального базиса речи в онтогенезе. – </w:t>
      </w:r>
      <w:proofErr w:type="gram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Челябинск, 1974.) обобщаются как литературные данные, так и собственные наблюдения о ходе развития речевой деятельности.</w:t>
      </w:r>
      <w:proofErr w:type="gram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Приводим таблицу, составленную Гореловым.</w:t>
      </w:r>
    </w:p>
    <w:p w:rsidR="00CE2C9C" w:rsidRDefault="00CE2C9C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254672" w:rsidRDefault="00254672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254672" w:rsidRDefault="00254672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254672" w:rsidRDefault="00254672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254672" w:rsidRDefault="00254672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254672" w:rsidRPr="00CE2C9C" w:rsidRDefault="00254672" w:rsidP="00CE2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p w:rsidR="00CE2C9C" w:rsidRDefault="00CE2C9C" w:rsidP="00254672">
      <w:pPr>
        <w:shd w:val="clear" w:color="auto" w:fill="FFFFFF"/>
        <w:spacing w:before="45" w:after="45" w:line="240" w:lineRule="auto"/>
        <w:ind w:left="45" w:right="45" w:firstLine="480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lastRenderedPageBreak/>
        <w:t>Стадии развития интеллекта и речи ребенка</w:t>
      </w:r>
    </w:p>
    <w:p w:rsidR="00254672" w:rsidRPr="00CE2C9C" w:rsidRDefault="00254672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4229100" cy="1209675"/>
            <wp:effectExtent l="0" t="0" r="0" b="9525"/>
            <wp:docPr id="2" name="Рисунок 2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9C" w:rsidRPr="00CE2C9C" w:rsidRDefault="00CE2C9C" w:rsidP="00CE2C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4210050" cy="3419475"/>
            <wp:effectExtent l="0" t="0" r="0" b="9525"/>
            <wp:docPr id="1" name="Рисунок 1" descr="Артикуляционная гимнастика для развития реч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Артикуляционная гимнастика для развития реч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E1" w:rsidRDefault="002D21E1" w:rsidP="002546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bookmarkStart w:id="47" w:name="label47"/>
      <w:bookmarkEnd w:id="47"/>
    </w:p>
    <w:p w:rsidR="00CE2C9C" w:rsidRPr="00CE2C9C" w:rsidRDefault="00CE2C9C" w:rsidP="00CE2C9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r w:rsidRPr="00CE2C9C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ЛИТЕРАТУРА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Архипова Е.Ф.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Стертая дизартрия у детей. – М., 2006.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ГенингГ.М</w:t>
      </w:r>
      <w:proofErr w:type="spellEnd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 xml:space="preserve">., Герман </w:t>
      </w:r>
      <w:proofErr w:type="gramStart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НА</w:t>
      </w:r>
      <w:proofErr w:type="gramEnd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.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Обучение дошкольников правильной речи. – Чебоксары, 1980.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Горелов И.Н.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Проблема функционального базиса речи в онтогенезе. – Челябинск, 1974.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 xml:space="preserve">Каше </w:t>
      </w:r>
      <w:proofErr w:type="gramStart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ГА</w:t>
      </w:r>
      <w:proofErr w:type="gramEnd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.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Исправление недостатков речи у дошкольников. – М., 1972.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 xml:space="preserve">Каше </w:t>
      </w:r>
      <w:proofErr w:type="gramStart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ГА</w:t>
      </w:r>
      <w:proofErr w:type="gramEnd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., Филичева Т.Б.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Дидактический материал по исправлению недостатков произношения у детей дошкольного возраста.. – М., 1971.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 xml:space="preserve">Филичева Т.Б., </w:t>
      </w:r>
      <w:proofErr w:type="spellStart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Чевелева</w:t>
      </w:r>
      <w:proofErr w:type="spellEnd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 xml:space="preserve"> НА</w:t>
      </w:r>
      <w:proofErr w:type="gramStart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 xml:space="preserve">., </w:t>
      </w:r>
      <w:proofErr w:type="gramEnd"/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Чиркина Г.В.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 Основы </w:t>
      </w:r>
      <w:proofErr w:type="spellStart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логопелии</w:t>
      </w:r>
      <w:proofErr w:type="spellEnd"/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 – М., 1989.</w:t>
      </w:r>
    </w:p>
    <w:p w:rsidR="00CE2C9C" w:rsidRPr="00CE2C9C" w:rsidRDefault="00CE2C9C" w:rsidP="00CE2C9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CE2C9C">
        <w:rPr>
          <w:rFonts w:ascii="Tahoma" w:eastAsia="Times New Roman" w:hAnsi="Tahoma" w:cs="Tahoma"/>
          <w:i/>
          <w:iCs/>
          <w:color w:val="363636"/>
          <w:sz w:val="21"/>
          <w:szCs w:val="21"/>
          <w:lang w:eastAsia="ru-RU"/>
        </w:rPr>
        <w:t>Фомичева М.Ф.</w:t>
      </w:r>
      <w:r w:rsidRPr="00CE2C9C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Воспитание у детей правильного произношения. – М., 1981.</w:t>
      </w:r>
    </w:p>
    <w:sectPr w:rsidR="00CE2C9C" w:rsidRPr="00CE2C9C" w:rsidSect="00AB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C5"/>
    <w:rsid w:val="00182972"/>
    <w:rsid w:val="00254672"/>
    <w:rsid w:val="002D21E1"/>
    <w:rsid w:val="00300AC5"/>
    <w:rsid w:val="00372D75"/>
    <w:rsid w:val="005E2A6C"/>
    <w:rsid w:val="00651511"/>
    <w:rsid w:val="007C65EB"/>
    <w:rsid w:val="009C0F88"/>
    <w:rsid w:val="00A2285F"/>
    <w:rsid w:val="00AB1351"/>
    <w:rsid w:val="00CE2C9C"/>
    <w:rsid w:val="00E3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51"/>
  </w:style>
  <w:style w:type="paragraph" w:styleId="1">
    <w:name w:val="heading 1"/>
    <w:basedOn w:val="a"/>
    <w:link w:val="10"/>
    <w:uiPriority w:val="9"/>
    <w:qFormat/>
    <w:rsid w:val="00CE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2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2C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2C9C"/>
    <w:rPr>
      <w:color w:val="800080"/>
      <w:u w:val="single"/>
    </w:rPr>
  </w:style>
  <w:style w:type="character" w:styleId="a6">
    <w:name w:val="Strong"/>
    <w:basedOn w:val="a0"/>
    <w:uiPriority w:val="22"/>
    <w:qFormat/>
    <w:rsid w:val="00CE2C9C"/>
    <w:rPr>
      <w:b/>
      <w:bCs/>
    </w:rPr>
  </w:style>
  <w:style w:type="paragraph" w:customStyle="1" w:styleId="stanza">
    <w:name w:val="stanza"/>
    <w:basedOn w:val="a"/>
    <w:rsid w:val="00CE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CE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E2C9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2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2C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2C9C"/>
    <w:rPr>
      <w:color w:val="800080"/>
      <w:u w:val="single"/>
    </w:rPr>
  </w:style>
  <w:style w:type="character" w:styleId="a6">
    <w:name w:val="Strong"/>
    <w:basedOn w:val="a0"/>
    <w:uiPriority w:val="22"/>
    <w:qFormat/>
    <w:rsid w:val="00CE2C9C"/>
    <w:rPr>
      <w:b/>
      <w:bCs/>
    </w:rPr>
  </w:style>
  <w:style w:type="paragraph" w:customStyle="1" w:styleId="stanza">
    <w:name w:val="stanza"/>
    <w:basedOn w:val="a"/>
    <w:rsid w:val="00CE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CE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E2C9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110" Type="http://schemas.openxmlformats.org/officeDocument/2006/relationships/image" Target="media/image107.png"/><Relationship Id="rId115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microsoft.com/office/2007/relationships/stylesWithEffects" Target="stylesWithEffects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2614</Words>
  <Characters>14900</Characters>
  <Application>Microsoft Office Word</Application>
  <DocSecurity>0</DocSecurity>
  <Lines>124</Lines>
  <Paragraphs>34</Paragraphs>
  <ScaleCrop>false</ScaleCrop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Kabinet_5</cp:lastModifiedBy>
  <cp:revision>9</cp:revision>
  <dcterms:created xsi:type="dcterms:W3CDTF">2017-11-13T18:17:00Z</dcterms:created>
  <dcterms:modified xsi:type="dcterms:W3CDTF">2017-12-28T02:23:00Z</dcterms:modified>
</cp:coreProperties>
</file>