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86F" w:rsidRPr="00604751" w:rsidRDefault="00D5786F" w:rsidP="00D5786F">
      <w:pPr>
        <w:pStyle w:val="a3"/>
        <w:spacing w:after="0" w:line="360" w:lineRule="exact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604751">
        <w:rPr>
          <w:rFonts w:ascii="Times New Roman" w:hAnsi="Times New Roman"/>
          <w:b/>
          <w:sz w:val="24"/>
          <w:szCs w:val="24"/>
        </w:rPr>
        <w:t>П</w:t>
      </w:r>
      <w:r w:rsidR="006F5C98" w:rsidRPr="00604751">
        <w:rPr>
          <w:rFonts w:ascii="Times New Roman" w:hAnsi="Times New Roman"/>
          <w:b/>
          <w:sz w:val="24"/>
          <w:szCs w:val="24"/>
        </w:rPr>
        <w:t>РАКТИКО-ОРИЕНТИРОВАННОЕ ОБУЧЕНИЕ КАК ФОРМА РЕАЛИЗАЦИИ СИСТЕМНО</w:t>
      </w:r>
      <w:r w:rsidR="009E5174" w:rsidRPr="00604751">
        <w:rPr>
          <w:rFonts w:ascii="Times New Roman" w:hAnsi="Times New Roman"/>
          <w:b/>
          <w:sz w:val="24"/>
          <w:szCs w:val="24"/>
        </w:rPr>
        <w:t xml:space="preserve"> </w:t>
      </w:r>
      <w:r w:rsidR="006F5C98" w:rsidRPr="00604751">
        <w:rPr>
          <w:rFonts w:ascii="Times New Roman" w:hAnsi="Times New Roman"/>
          <w:b/>
          <w:sz w:val="24"/>
          <w:szCs w:val="24"/>
        </w:rPr>
        <w:t>-</w:t>
      </w:r>
      <w:r w:rsidR="009E5174" w:rsidRPr="00604751">
        <w:rPr>
          <w:rFonts w:ascii="Times New Roman" w:hAnsi="Times New Roman"/>
          <w:b/>
          <w:sz w:val="24"/>
          <w:szCs w:val="24"/>
        </w:rPr>
        <w:t xml:space="preserve"> </w:t>
      </w:r>
      <w:r w:rsidR="006F5C98" w:rsidRPr="00604751">
        <w:rPr>
          <w:rFonts w:ascii="Times New Roman" w:hAnsi="Times New Roman"/>
          <w:b/>
          <w:sz w:val="24"/>
          <w:szCs w:val="24"/>
        </w:rPr>
        <w:t>ДЕЯТЕЛЬНОСТНОГО ПОДХОДА В ОБРАЗОВАТЕЛЬНОЙ ДЕЯТЕЛЬНОСТИ УЧАЩИХСЯ</w:t>
      </w:r>
    </w:p>
    <w:p w:rsidR="00DE6ABE" w:rsidRPr="006F5C98" w:rsidRDefault="006F5C98" w:rsidP="00DE6ABE">
      <w:pPr>
        <w:pStyle w:val="a3"/>
        <w:spacing w:after="0" w:line="360" w:lineRule="exact"/>
        <w:ind w:left="0"/>
        <w:jc w:val="right"/>
        <w:rPr>
          <w:rFonts w:ascii="Times New Roman" w:hAnsi="Times New Roman"/>
          <w:sz w:val="24"/>
          <w:szCs w:val="24"/>
        </w:rPr>
      </w:pPr>
      <w:r w:rsidRPr="006F5C98">
        <w:rPr>
          <w:rFonts w:ascii="Times New Roman" w:hAnsi="Times New Roman"/>
          <w:sz w:val="24"/>
          <w:szCs w:val="24"/>
        </w:rPr>
        <w:t>Т.Б.</w:t>
      </w:r>
      <w:r w:rsidR="00DE6ABE" w:rsidRPr="006F5C98">
        <w:rPr>
          <w:rFonts w:ascii="Times New Roman" w:hAnsi="Times New Roman"/>
          <w:sz w:val="24"/>
          <w:szCs w:val="24"/>
        </w:rPr>
        <w:t xml:space="preserve"> Щукина </w:t>
      </w:r>
    </w:p>
    <w:p w:rsidR="00DE6ABE" w:rsidRDefault="00DE6ABE" w:rsidP="00DE6ABE">
      <w:pPr>
        <w:pStyle w:val="a3"/>
        <w:spacing w:after="0" w:line="360" w:lineRule="exact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</w:t>
      </w:r>
      <w:r w:rsidR="006F5C98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МАОУ </w:t>
      </w:r>
      <w:r w:rsidRPr="00873A79">
        <w:rPr>
          <w:rFonts w:ascii="Times New Roman" w:hAnsi="Times New Roman"/>
          <w:sz w:val="24"/>
          <w:szCs w:val="24"/>
        </w:rPr>
        <w:t>«</w:t>
      </w:r>
      <w:proofErr w:type="spellStart"/>
      <w:r w:rsidRPr="00873A79">
        <w:rPr>
          <w:rFonts w:ascii="Times New Roman" w:hAnsi="Times New Roman"/>
          <w:sz w:val="24"/>
          <w:szCs w:val="24"/>
        </w:rPr>
        <w:t>Полазненскоая</w:t>
      </w:r>
      <w:proofErr w:type="spellEnd"/>
      <w:r w:rsidRPr="00873A79">
        <w:rPr>
          <w:rFonts w:ascii="Times New Roman" w:hAnsi="Times New Roman"/>
          <w:sz w:val="24"/>
          <w:szCs w:val="24"/>
        </w:rPr>
        <w:t xml:space="preserve"> СОШ№1»</w:t>
      </w:r>
    </w:p>
    <w:p w:rsidR="00B76869" w:rsidRDefault="00DE6ABE" w:rsidP="00B76869">
      <w:pPr>
        <w:pStyle w:val="a3"/>
        <w:spacing w:after="0" w:line="360" w:lineRule="exact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6F5C98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873A79">
        <w:rPr>
          <w:rFonts w:ascii="Times New Roman" w:hAnsi="Times New Roman"/>
          <w:sz w:val="24"/>
          <w:szCs w:val="24"/>
        </w:rPr>
        <w:t xml:space="preserve">учитель физики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</w:t>
      </w:r>
    </w:p>
    <w:p w:rsidR="00D5786F" w:rsidRDefault="00873A79" w:rsidP="00685AD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873A79">
        <w:rPr>
          <w:rFonts w:ascii="Times New Roman" w:hAnsi="Times New Roman"/>
          <w:sz w:val="24"/>
          <w:szCs w:val="24"/>
        </w:rPr>
        <w:t xml:space="preserve">              </w:t>
      </w:r>
      <w:r w:rsidR="00D5786F" w:rsidRPr="00873A79">
        <w:rPr>
          <w:rFonts w:ascii="Times New Roman" w:hAnsi="Times New Roman"/>
          <w:sz w:val="24"/>
          <w:szCs w:val="24"/>
        </w:rPr>
        <w:t xml:space="preserve">            </w:t>
      </w:r>
      <w:r w:rsidRPr="00873A79">
        <w:rPr>
          <w:rFonts w:ascii="Times New Roman" w:hAnsi="Times New Roman"/>
          <w:sz w:val="24"/>
          <w:szCs w:val="24"/>
        </w:rPr>
        <w:t xml:space="preserve">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 w:rsidR="00D5786F" w:rsidRPr="00873A79">
        <w:rPr>
          <w:rFonts w:ascii="Times New Roman" w:hAnsi="Times New Roman"/>
          <w:sz w:val="24"/>
          <w:szCs w:val="24"/>
        </w:rPr>
        <w:t xml:space="preserve"> </w:t>
      </w:r>
    </w:p>
    <w:p w:rsidR="006F5C98" w:rsidRDefault="00320987" w:rsidP="00685A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65B">
        <w:rPr>
          <w:rFonts w:ascii="Times New Roman" w:hAnsi="Times New Roman" w:cs="Times New Roman"/>
          <w:sz w:val="24"/>
          <w:szCs w:val="24"/>
        </w:rPr>
        <w:t xml:space="preserve"> </w:t>
      </w:r>
      <w:r w:rsidR="00873A79" w:rsidRPr="0016165B">
        <w:rPr>
          <w:rFonts w:ascii="Times New Roman" w:hAnsi="Times New Roman" w:cs="Times New Roman"/>
          <w:sz w:val="24"/>
          <w:szCs w:val="24"/>
        </w:rPr>
        <w:t xml:space="preserve">  </w:t>
      </w:r>
      <w:r w:rsidR="0096589F">
        <w:rPr>
          <w:rFonts w:ascii="Times New Roman" w:hAnsi="Times New Roman" w:cs="Times New Roman"/>
          <w:sz w:val="24"/>
          <w:szCs w:val="24"/>
        </w:rPr>
        <w:t xml:space="preserve">  </w:t>
      </w:r>
      <w:r w:rsidR="00E12E12">
        <w:rPr>
          <w:rFonts w:ascii="Times New Roman" w:hAnsi="Times New Roman" w:cs="Times New Roman"/>
          <w:sz w:val="24"/>
          <w:szCs w:val="24"/>
        </w:rPr>
        <w:t xml:space="preserve">    </w:t>
      </w:r>
      <w:r w:rsidRPr="0016165B">
        <w:rPr>
          <w:rFonts w:ascii="Times New Roman" w:hAnsi="Times New Roman" w:cs="Times New Roman"/>
          <w:sz w:val="24"/>
          <w:szCs w:val="24"/>
        </w:rPr>
        <w:t>Образование  есть система процессов взаимодействия людей в обществе, обеспечивающих вхождение индивида в это общество (социализацию), и в то же время - взаимодействия людей с предметным миром (то есть процессов деятельности человека в мире).</w:t>
      </w:r>
    </w:p>
    <w:p w:rsidR="00E12E12" w:rsidRDefault="006F5C98" w:rsidP="00685A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2E12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323B" w:rsidRPr="0016165B">
        <w:rPr>
          <w:rFonts w:ascii="Times New Roman" w:hAnsi="Times New Roman" w:cs="Times New Roman"/>
          <w:sz w:val="24"/>
          <w:szCs w:val="24"/>
        </w:rPr>
        <w:t>Основные задачи образования сегодня</w:t>
      </w:r>
      <w:r w:rsidR="003608AE" w:rsidRPr="0016165B">
        <w:rPr>
          <w:rFonts w:ascii="Times New Roman" w:hAnsi="Times New Roman" w:cs="Times New Roman"/>
          <w:sz w:val="24"/>
          <w:szCs w:val="24"/>
        </w:rPr>
        <w:t>, в соответствии с новыми образовательными стандартами,</w:t>
      </w:r>
      <w:r w:rsidR="00D6323B" w:rsidRPr="0016165B">
        <w:rPr>
          <w:rFonts w:ascii="Times New Roman" w:hAnsi="Times New Roman" w:cs="Times New Roman"/>
          <w:sz w:val="24"/>
          <w:szCs w:val="24"/>
        </w:rPr>
        <w:t xml:space="preserve"> – не просто вооружить ученика фиксированным набором знаний, а сформировать у него умение и желание учиться всю жизнь, работать в команде, способность к </w:t>
      </w:r>
      <w:proofErr w:type="spellStart"/>
      <w:r w:rsidR="00D6323B" w:rsidRPr="0016165B">
        <w:rPr>
          <w:rFonts w:ascii="Times New Roman" w:hAnsi="Times New Roman" w:cs="Times New Roman"/>
          <w:sz w:val="24"/>
          <w:szCs w:val="24"/>
        </w:rPr>
        <w:t>самоизменению</w:t>
      </w:r>
      <w:proofErr w:type="spellEnd"/>
      <w:r w:rsidR="00D6323B" w:rsidRPr="0016165B">
        <w:rPr>
          <w:rFonts w:ascii="Times New Roman" w:hAnsi="Times New Roman" w:cs="Times New Roman"/>
          <w:sz w:val="24"/>
          <w:szCs w:val="24"/>
        </w:rPr>
        <w:t xml:space="preserve"> и саморазвитию на основе рефлексивной самоорганизации.</w:t>
      </w:r>
    </w:p>
    <w:p w:rsidR="003608AE" w:rsidRPr="0016165B" w:rsidRDefault="003608AE" w:rsidP="00685A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65B">
        <w:rPr>
          <w:rFonts w:ascii="Times New Roman" w:hAnsi="Times New Roman" w:cs="Times New Roman"/>
          <w:sz w:val="24"/>
          <w:szCs w:val="24"/>
        </w:rPr>
        <w:t xml:space="preserve"> Особеннос</w:t>
      </w:r>
      <w:r w:rsidR="00685ADC">
        <w:rPr>
          <w:rFonts w:ascii="Times New Roman" w:hAnsi="Times New Roman" w:cs="Times New Roman"/>
          <w:sz w:val="24"/>
          <w:szCs w:val="24"/>
        </w:rPr>
        <w:t xml:space="preserve">тью нового ФГОС является его </w:t>
      </w:r>
      <w:r w:rsidRPr="001616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165B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16165B">
        <w:rPr>
          <w:rFonts w:ascii="Times New Roman" w:hAnsi="Times New Roman" w:cs="Times New Roman"/>
          <w:sz w:val="24"/>
          <w:szCs w:val="24"/>
        </w:rPr>
        <w:t xml:space="preserve"> характер:</w:t>
      </w:r>
    </w:p>
    <w:p w:rsidR="003608AE" w:rsidRPr="0016165B" w:rsidRDefault="003608AE" w:rsidP="00685ADC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6165B">
        <w:rPr>
          <w:rFonts w:ascii="Times New Roman" w:hAnsi="Times New Roman"/>
          <w:sz w:val="24"/>
          <w:szCs w:val="24"/>
        </w:rPr>
        <w:t>Нацеливает учебный процесс на развитие личности ребенка;</w:t>
      </w:r>
    </w:p>
    <w:p w:rsidR="003608AE" w:rsidRPr="0016165B" w:rsidRDefault="003608AE" w:rsidP="00685ADC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6165B">
        <w:rPr>
          <w:rFonts w:ascii="Times New Roman" w:hAnsi="Times New Roman"/>
          <w:sz w:val="24"/>
          <w:szCs w:val="24"/>
        </w:rPr>
        <w:t xml:space="preserve">Обеспечивает овладение системой </w:t>
      </w:r>
      <w:proofErr w:type="spellStart"/>
      <w:r w:rsidRPr="0016165B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16165B">
        <w:rPr>
          <w:rFonts w:ascii="Times New Roman" w:hAnsi="Times New Roman"/>
          <w:sz w:val="24"/>
          <w:szCs w:val="24"/>
        </w:rPr>
        <w:t xml:space="preserve"> знаний, умений и навыков;</w:t>
      </w:r>
    </w:p>
    <w:p w:rsidR="003608AE" w:rsidRPr="0016165B" w:rsidRDefault="003608AE" w:rsidP="00685ADC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6165B">
        <w:rPr>
          <w:rFonts w:ascii="Times New Roman" w:hAnsi="Times New Roman"/>
          <w:sz w:val="24"/>
          <w:szCs w:val="24"/>
        </w:rPr>
        <w:t>Требует овладение системой предметных знаний, умений и навыков в процессе и</w:t>
      </w:r>
      <w:r w:rsidR="007B461B" w:rsidRPr="0016165B">
        <w:rPr>
          <w:rFonts w:ascii="Times New Roman" w:hAnsi="Times New Roman"/>
          <w:sz w:val="24"/>
          <w:szCs w:val="24"/>
        </w:rPr>
        <w:t>нтенсивной учебной деятельности;</w:t>
      </w:r>
    </w:p>
    <w:p w:rsidR="007B461B" w:rsidRPr="0016165B" w:rsidRDefault="007B461B" w:rsidP="00685ADC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6165B">
        <w:rPr>
          <w:rFonts w:ascii="Times New Roman" w:hAnsi="Times New Roman"/>
          <w:sz w:val="24"/>
          <w:szCs w:val="24"/>
        </w:rPr>
        <w:t xml:space="preserve">Требует обеспечения </w:t>
      </w:r>
      <w:proofErr w:type="spellStart"/>
      <w:r w:rsidRPr="0016165B">
        <w:rPr>
          <w:rFonts w:ascii="Times New Roman" w:hAnsi="Times New Roman"/>
          <w:sz w:val="24"/>
          <w:szCs w:val="24"/>
        </w:rPr>
        <w:t>критериальности</w:t>
      </w:r>
      <w:proofErr w:type="spellEnd"/>
      <w:r w:rsidRPr="0016165B">
        <w:rPr>
          <w:rFonts w:ascii="Times New Roman" w:hAnsi="Times New Roman"/>
          <w:sz w:val="24"/>
          <w:szCs w:val="24"/>
        </w:rPr>
        <w:t xml:space="preserve">  диагностики и индивидуализации оценки;</w:t>
      </w:r>
    </w:p>
    <w:p w:rsidR="007B461B" w:rsidRPr="0016165B" w:rsidRDefault="007B461B" w:rsidP="00685ADC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6165B">
        <w:rPr>
          <w:rFonts w:ascii="Times New Roman" w:hAnsi="Times New Roman"/>
          <w:sz w:val="24"/>
          <w:szCs w:val="24"/>
        </w:rPr>
        <w:t>Предполагает развитие ребенка во внеурочной деятельности.</w:t>
      </w:r>
    </w:p>
    <w:p w:rsidR="00E12E12" w:rsidRDefault="003608AE" w:rsidP="00685AD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6165B">
        <w:rPr>
          <w:rFonts w:ascii="Times New Roman" w:hAnsi="Times New Roman" w:cs="Times New Roman"/>
          <w:sz w:val="24"/>
          <w:szCs w:val="24"/>
        </w:rPr>
        <w:t xml:space="preserve">  Системно - </w:t>
      </w:r>
      <w:proofErr w:type="spellStart"/>
      <w:r w:rsidRPr="0016165B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16165B">
        <w:rPr>
          <w:rFonts w:ascii="Times New Roman" w:hAnsi="Times New Roman" w:cs="Times New Roman"/>
          <w:sz w:val="24"/>
          <w:szCs w:val="24"/>
        </w:rPr>
        <w:t xml:space="preserve"> подход, как раз, подр</w:t>
      </w:r>
      <w:r w:rsidR="00E12E12">
        <w:rPr>
          <w:rFonts w:ascii="Times New Roman" w:hAnsi="Times New Roman" w:cs="Times New Roman"/>
          <w:sz w:val="24"/>
          <w:szCs w:val="24"/>
        </w:rPr>
        <w:t xml:space="preserve">азумевает создание условий, </w:t>
      </w:r>
      <w:proofErr w:type="gramStart"/>
      <w:r w:rsidR="00E12E12">
        <w:rPr>
          <w:rFonts w:ascii="Times New Roman" w:hAnsi="Times New Roman" w:cs="Times New Roman"/>
          <w:sz w:val="24"/>
          <w:szCs w:val="24"/>
        </w:rPr>
        <w:t>при</w:t>
      </w:r>
      <w:proofErr w:type="gramEnd"/>
    </w:p>
    <w:p w:rsidR="003608AE" w:rsidRPr="0016165B" w:rsidRDefault="003608AE" w:rsidP="00685A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65B">
        <w:rPr>
          <w:rFonts w:ascii="Times New Roman" w:hAnsi="Times New Roman" w:cs="Times New Roman"/>
          <w:sz w:val="24"/>
          <w:szCs w:val="24"/>
        </w:rPr>
        <w:t>которых деятельность ученика направлена на становление его сознания и личности в целом</w:t>
      </w:r>
      <w:r w:rsidR="00D301FE" w:rsidRPr="0016165B">
        <w:rPr>
          <w:rFonts w:ascii="Times New Roman" w:hAnsi="Times New Roman" w:cs="Times New Roman"/>
          <w:sz w:val="24"/>
          <w:szCs w:val="24"/>
        </w:rPr>
        <w:t>, должен обеспечить функциональную грамотность и социальную адаптацию учащихся.</w:t>
      </w:r>
    </w:p>
    <w:p w:rsidR="00E12E12" w:rsidRDefault="00CF7840" w:rsidP="00685AD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616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165B">
        <w:rPr>
          <w:rFonts w:ascii="Times New Roman" w:hAnsi="Times New Roman" w:cs="Times New Roman"/>
          <w:sz w:val="24"/>
          <w:szCs w:val="24"/>
        </w:rPr>
        <w:t>Практико</w:t>
      </w:r>
      <w:proofErr w:type="spellEnd"/>
      <w:r w:rsidRPr="0016165B">
        <w:rPr>
          <w:rFonts w:ascii="Times New Roman" w:hAnsi="Times New Roman" w:cs="Times New Roman"/>
          <w:sz w:val="24"/>
          <w:szCs w:val="24"/>
        </w:rPr>
        <w:t xml:space="preserve"> – ориентированная деятельность взят</w:t>
      </w:r>
      <w:r w:rsidR="00E12E12">
        <w:rPr>
          <w:rFonts w:ascii="Times New Roman" w:hAnsi="Times New Roman" w:cs="Times New Roman"/>
          <w:sz w:val="24"/>
          <w:szCs w:val="24"/>
        </w:rPr>
        <w:t>а мной за основу для реализации</w:t>
      </w:r>
    </w:p>
    <w:p w:rsidR="00CF7840" w:rsidRPr="0016165B" w:rsidRDefault="00CF7840" w:rsidP="00685A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65B">
        <w:rPr>
          <w:rFonts w:ascii="Times New Roman" w:hAnsi="Times New Roman" w:cs="Times New Roman"/>
          <w:sz w:val="24"/>
          <w:szCs w:val="24"/>
        </w:rPr>
        <w:t>поставленных задач. В рамках этой деятельности учитель старается организовать работу учащихся на занятиях таким образом, чтобы они были вовлечены в активную работу, при любо</w:t>
      </w:r>
      <w:r w:rsidR="0070756F" w:rsidRPr="0016165B">
        <w:rPr>
          <w:rFonts w:ascii="Times New Roman" w:hAnsi="Times New Roman" w:cs="Times New Roman"/>
          <w:sz w:val="24"/>
          <w:szCs w:val="24"/>
        </w:rPr>
        <w:t xml:space="preserve">м типе </w:t>
      </w:r>
      <w:r w:rsidRPr="0016165B">
        <w:rPr>
          <w:rFonts w:ascii="Times New Roman" w:hAnsi="Times New Roman" w:cs="Times New Roman"/>
          <w:sz w:val="24"/>
          <w:szCs w:val="24"/>
        </w:rPr>
        <w:t xml:space="preserve"> урока. Для этого используются </w:t>
      </w:r>
      <w:r w:rsidR="0070756F" w:rsidRPr="0016165B">
        <w:rPr>
          <w:rFonts w:ascii="Times New Roman" w:hAnsi="Times New Roman" w:cs="Times New Roman"/>
          <w:sz w:val="24"/>
          <w:szCs w:val="24"/>
        </w:rPr>
        <w:t>самые разнообразные методические приемы и дидактические формы.</w:t>
      </w:r>
    </w:p>
    <w:p w:rsidR="00D6323B" w:rsidRPr="0016165B" w:rsidRDefault="00CF7840" w:rsidP="00685A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65B">
        <w:rPr>
          <w:rFonts w:ascii="Times New Roman" w:hAnsi="Times New Roman" w:cs="Times New Roman"/>
          <w:sz w:val="24"/>
          <w:szCs w:val="24"/>
        </w:rPr>
        <w:t>Чтобы понять суть такой</w:t>
      </w:r>
      <w:r w:rsidR="0070756F" w:rsidRPr="0016165B">
        <w:rPr>
          <w:rFonts w:ascii="Times New Roman" w:hAnsi="Times New Roman" w:cs="Times New Roman"/>
          <w:sz w:val="24"/>
          <w:szCs w:val="24"/>
        </w:rPr>
        <w:t xml:space="preserve"> деятельности рассмотрим примеры  организации такого </w:t>
      </w:r>
      <w:r w:rsidR="0070756F" w:rsidRPr="009E5174">
        <w:rPr>
          <w:rFonts w:ascii="Times New Roman" w:hAnsi="Times New Roman" w:cs="Times New Roman"/>
          <w:sz w:val="24"/>
          <w:szCs w:val="24"/>
        </w:rPr>
        <w:t xml:space="preserve">подхода, используемые мной на уроках физики, во взаимосвязи с  </w:t>
      </w:r>
      <w:r w:rsidR="008E3920" w:rsidRPr="009E5174">
        <w:rPr>
          <w:rFonts w:ascii="Times New Roman" w:hAnsi="Times New Roman" w:cs="Times New Roman"/>
          <w:bCs/>
          <w:sz w:val="24"/>
          <w:szCs w:val="24"/>
        </w:rPr>
        <w:t xml:space="preserve">дидактическими принципами </w:t>
      </w:r>
      <w:r w:rsidR="00D6323B" w:rsidRPr="009E5174">
        <w:rPr>
          <w:rFonts w:ascii="Times New Roman" w:hAnsi="Times New Roman" w:cs="Times New Roman"/>
          <w:bCs/>
          <w:sz w:val="24"/>
          <w:szCs w:val="24"/>
        </w:rPr>
        <w:t xml:space="preserve"> системно</w:t>
      </w:r>
      <w:r w:rsidR="009E5174" w:rsidRPr="009E51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6323B" w:rsidRPr="009E5174">
        <w:rPr>
          <w:rFonts w:ascii="Times New Roman" w:hAnsi="Times New Roman" w:cs="Times New Roman"/>
          <w:bCs/>
          <w:sz w:val="24"/>
          <w:szCs w:val="24"/>
        </w:rPr>
        <w:t>-</w:t>
      </w:r>
      <w:r w:rsidR="009E5174" w:rsidRPr="009E517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6323B" w:rsidRPr="009E5174">
        <w:rPr>
          <w:rFonts w:ascii="Times New Roman" w:hAnsi="Times New Roman" w:cs="Times New Roman"/>
          <w:bCs/>
          <w:sz w:val="24"/>
          <w:szCs w:val="24"/>
        </w:rPr>
        <w:t>деятельностного</w:t>
      </w:r>
      <w:proofErr w:type="spellEnd"/>
      <w:r w:rsidR="00D6323B" w:rsidRPr="009E5174">
        <w:rPr>
          <w:rFonts w:ascii="Times New Roman" w:hAnsi="Times New Roman" w:cs="Times New Roman"/>
          <w:bCs/>
          <w:sz w:val="24"/>
          <w:szCs w:val="24"/>
        </w:rPr>
        <w:t xml:space="preserve"> подхода:</w:t>
      </w:r>
    </w:p>
    <w:p w:rsidR="00AF5CAE" w:rsidRPr="0016165B" w:rsidRDefault="00D6323B" w:rsidP="00685AD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6165B">
        <w:rPr>
          <w:rFonts w:ascii="Times New Roman" w:hAnsi="Times New Roman"/>
          <w:b/>
          <w:bCs/>
          <w:sz w:val="24"/>
          <w:szCs w:val="24"/>
        </w:rPr>
        <w:t>Принцип деятельности</w:t>
      </w:r>
      <w:r w:rsidRPr="0016165B">
        <w:rPr>
          <w:rFonts w:ascii="Times New Roman" w:hAnsi="Times New Roman"/>
          <w:sz w:val="24"/>
          <w:szCs w:val="24"/>
        </w:rPr>
        <w:t xml:space="preserve"> – заключается в том, что ученик, получая знания не в готовом виде, а, добывая их сам, осознает при этом содержание и формы своей учебной деятельности, понимает и принимает систему ее норм, активно участвует в их совершенствовании, что способствует активному успешному формированию его общекультурных и </w:t>
      </w:r>
      <w:proofErr w:type="spellStart"/>
      <w:r w:rsidRPr="0016165B">
        <w:rPr>
          <w:rFonts w:ascii="Times New Roman" w:hAnsi="Times New Roman"/>
          <w:sz w:val="24"/>
          <w:szCs w:val="24"/>
        </w:rPr>
        <w:t>деятельностных</w:t>
      </w:r>
      <w:proofErr w:type="spellEnd"/>
      <w:r w:rsidRPr="0016165B">
        <w:rPr>
          <w:rFonts w:ascii="Times New Roman" w:hAnsi="Times New Roman"/>
          <w:sz w:val="24"/>
          <w:szCs w:val="24"/>
        </w:rPr>
        <w:t xml:space="preserve"> способностей, </w:t>
      </w:r>
      <w:proofErr w:type="spellStart"/>
      <w:r w:rsidRPr="0016165B">
        <w:rPr>
          <w:rFonts w:ascii="Times New Roman" w:hAnsi="Times New Roman"/>
          <w:sz w:val="24"/>
          <w:szCs w:val="24"/>
        </w:rPr>
        <w:t>общеучебных</w:t>
      </w:r>
      <w:proofErr w:type="spellEnd"/>
      <w:r w:rsidRPr="0016165B">
        <w:rPr>
          <w:rFonts w:ascii="Times New Roman" w:hAnsi="Times New Roman"/>
          <w:sz w:val="24"/>
          <w:szCs w:val="24"/>
        </w:rPr>
        <w:t xml:space="preserve"> умений. </w:t>
      </w:r>
    </w:p>
    <w:p w:rsidR="002018E8" w:rsidRPr="0016165B" w:rsidRDefault="002C28F0" w:rsidP="00685ADC">
      <w:pPr>
        <w:pStyle w:val="a3"/>
        <w:spacing w:line="240" w:lineRule="auto"/>
        <w:ind w:left="1080"/>
        <w:jc w:val="both"/>
        <w:rPr>
          <w:rFonts w:ascii="Times New Roman" w:hAnsi="Times New Roman"/>
          <w:bCs/>
          <w:sz w:val="24"/>
          <w:szCs w:val="24"/>
        </w:rPr>
      </w:pPr>
      <w:r w:rsidRPr="0016165B">
        <w:rPr>
          <w:rFonts w:ascii="Times New Roman" w:hAnsi="Times New Roman"/>
          <w:bCs/>
          <w:sz w:val="24"/>
          <w:szCs w:val="24"/>
        </w:rPr>
        <w:t xml:space="preserve">Формы практической деятельности, на уроках </w:t>
      </w:r>
      <w:r w:rsidR="002018E8" w:rsidRPr="0016165B">
        <w:rPr>
          <w:rFonts w:ascii="Times New Roman" w:hAnsi="Times New Roman"/>
          <w:bCs/>
          <w:sz w:val="24"/>
          <w:szCs w:val="24"/>
        </w:rPr>
        <w:t xml:space="preserve">изучения  и первичного закрепления  новых знаний </w:t>
      </w:r>
      <w:r w:rsidRPr="0016165B">
        <w:rPr>
          <w:rFonts w:ascii="Times New Roman" w:hAnsi="Times New Roman"/>
          <w:bCs/>
          <w:sz w:val="24"/>
          <w:szCs w:val="24"/>
        </w:rPr>
        <w:t>могут</w:t>
      </w:r>
      <w:r w:rsidR="002018E8" w:rsidRPr="0016165B">
        <w:rPr>
          <w:rFonts w:ascii="Times New Roman" w:hAnsi="Times New Roman"/>
          <w:bCs/>
          <w:sz w:val="24"/>
          <w:szCs w:val="24"/>
        </w:rPr>
        <w:t xml:space="preserve"> быть достаточно разнообразными</w:t>
      </w:r>
      <w:r w:rsidR="00AF5CAE" w:rsidRPr="0016165B">
        <w:rPr>
          <w:rFonts w:ascii="Times New Roman" w:hAnsi="Times New Roman"/>
          <w:bCs/>
          <w:sz w:val="24"/>
          <w:szCs w:val="24"/>
        </w:rPr>
        <w:t xml:space="preserve">. Например: </w:t>
      </w:r>
      <w:r w:rsidR="002018E8" w:rsidRPr="0016165B">
        <w:rPr>
          <w:rFonts w:ascii="Times New Roman" w:hAnsi="Times New Roman"/>
          <w:bCs/>
          <w:sz w:val="24"/>
          <w:szCs w:val="24"/>
        </w:rPr>
        <w:t xml:space="preserve">выстраивание логических цепочек по тексту прочитанного </w:t>
      </w:r>
      <w:r w:rsidR="00AF5CAE" w:rsidRPr="0016165B">
        <w:rPr>
          <w:rFonts w:ascii="Times New Roman" w:hAnsi="Times New Roman"/>
          <w:bCs/>
          <w:sz w:val="24"/>
          <w:szCs w:val="24"/>
        </w:rPr>
        <w:t xml:space="preserve">  </w:t>
      </w:r>
      <w:r w:rsidR="002018E8" w:rsidRPr="0016165B">
        <w:rPr>
          <w:rFonts w:ascii="Times New Roman" w:hAnsi="Times New Roman"/>
          <w:bCs/>
          <w:sz w:val="24"/>
          <w:szCs w:val="24"/>
        </w:rPr>
        <w:t>материала</w:t>
      </w:r>
      <w:r w:rsidR="00265B78" w:rsidRPr="0016165B">
        <w:rPr>
          <w:rFonts w:ascii="Times New Roman" w:hAnsi="Times New Roman"/>
          <w:bCs/>
          <w:sz w:val="24"/>
          <w:szCs w:val="24"/>
        </w:rPr>
        <w:t xml:space="preserve">. </w:t>
      </w:r>
      <w:r w:rsidR="00A95C89" w:rsidRPr="0016165B">
        <w:rPr>
          <w:rFonts w:ascii="Times New Roman" w:hAnsi="Times New Roman"/>
          <w:bCs/>
          <w:sz w:val="24"/>
          <w:szCs w:val="24"/>
        </w:rPr>
        <w:t>Ф</w:t>
      </w:r>
      <w:r w:rsidR="002018E8" w:rsidRPr="0016165B">
        <w:rPr>
          <w:rFonts w:ascii="Times New Roman" w:hAnsi="Times New Roman"/>
          <w:bCs/>
          <w:sz w:val="24"/>
          <w:szCs w:val="24"/>
        </w:rPr>
        <w:t>изика -9, тема «</w:t>
      </w:r>
      <w:r w:rsidR="00AF5CAE" w:rsidRPr="0016165B">
        <w:rPr>
          <w:rFonts w:ascii="Times New Roman" w:hAnsi="Times New Roman"/>
          <w:bCs/>
          <w:sz w:val="24"/>
          <w:szCs w:val="24"/>
        </w:rPr>
        <w:t xml:space="preserve">Индукция магнитного поля. </w:t>
      </w:r>
      <w:r w:rsidR="0016165B" w:rsidRPr="0016165B">
        <w:rPr>
          <w:rFonts w:ascii="Times New Roman" w:hAnsi="Times New Roman"/>
          <w:bCs/>
          <w:sz w:val="24"/>
          <w:szCs w:val="24"/>
        </w:rPr>
        <w:t>Магнитный поток».</w:t>
      </w:r>
    </w:p>
    <w:tbl>
      <w:tblPr>
        <w:tblStyle w:val="a7"/>
        <w:tblW w:w="0" w:type="auto"/>
        <w:tblLook w:val="04A0"/>
      </w:tblPr>
      <w:tblGrid>
        <w:gridCol w:w="3369"/>
        <w:gridCol w:w="6202"/>
      </w:tblGrid>
      <w:tr w:rsidR="00265B78" w:rsidRPr="0016165B" w:rsidTr="00BB20D9">
        <w:tc>
          <w:tcPr>
            <w:tcW w:w="3369" w:type="dxa"/>
          </w:tcPr>
          <w:p w:rsidR="00265B78" w:rsidRPr="0016165B" w:rsidRDefault="00265B78" w:rsidP="0016165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6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учащимся.  </w:t>
            </w:r>
          </w:p>
        </w:tc>
        <w:tc>
          <w:tcPr>
            <w:tcW w:w="6202" w:type="dxa"/>
          </w:tcPr>
          <w:p w:rsidR="00265B78" w:rsidRPr="0016165B" w:rsidRDefault="00265B78" w:rsidP="0016165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6165B">
              <w:rPr>
                <w:rFonts w:ascii="Times New Roman" w:hAnsi="Times New Roman" w:cs="Times New Roman"/>
                <w:b/>
                <w:sz w:val="24"/>
                <w:szCs w:val="24"/>
              </w:rPr>
              <w:t>Учебно</w:t>
            </w:r>
            <w:proofErr w:type="spellEnd"/>
            <w:r w:rsidRPr="001616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дидактический материал</w:t>
            </w:r>
          </w:p>
        </w:tc>
      </w:tr>
      <w:tr w:rsidR="00265B78" w:rsidRPr="0016165B" w:rsidTr="00BB20D9">
        <w:tc>
          <w:tcPr>
            <w:tcW w:w="3369" w:type="dxa"/>
          </w:tcPr>
          <w:p w:rsidR="00265B78" w:rsidRPr="0016165B" w:rsidRDefault="00265B78" w:rsidP="001616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65B">
              <w:rPr>
                <w:rFonts w:ascii="Times New Roman" w:hAnsi="Times New Roman" w:cs="Times New Roman"/>
                <w:sz w:val="24"/>
                <w:szCs w:val="24"/>
              </w:rPr>
              <w:t>1. Прочитать тексты §§46,47</w:t>
            </w:r>
          </w:p>
        </w:tc>
        <w:tc>
          <w:tcPr>
            <w:tcW w:w="6202" w:type="dxa"/>
          </w:tcPr>
          <w:p w:rsidR="00265B78" w:rsidRPr="0016165B" w:rsidRDefault="00265B78" w:rsidP="001616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65B">
              <w:rPr>
                <w:rFonts w:ascii="Times New Roman" w:hAnsi="Times New Roman" w:cs="Times New Roman"/>
                <w:sz w:val="24"/>
                <w:szCs w:val="24"/>
              </w:rPr>
              <w:t xml:space="preserve"> (Физика 9, автор А.В. </w:t>
            </w:r>
            <w:proofErr w:type="spellStart"/>
            <w:r w:rsidRPr="0016165B">
              <w:rPr>
                <w:rFonts w:ascii="Times New Roman" w:hAnsi="Times New Roman" w:cs="Times New Roman"/>
                <w:sz w:val="24"/>
                <w:szCs w:val="24"/>
              </w:rPr>
              <w:t>Перышкин</w:t>
            </w:r>
            <w:proofErr w:type="spellEnd"/>
            <w:r w:rsidRPr="0016165B">
              <w:rPr>
                <w:rFonts w:ascii="Times New Roman" w:hAnsi="Times New Roman" w:cs="Times New Roman"/>
                <w:sz w:val="24"/>
                <w:szCs w:val="24"/>
              </w:rPr>
              <w:t>, издательств</w:t>
            </w:r>
            <w:proofErr w:type="gramStart"/>
            <w:r w:rsidRPr="0016165B">
              <w:rPr>
                <w:rFonts w:ascii="Times New Roman" w:hAnsi="Times New Roman" w:cs="Times New Roman"/>
                <w:sz w:val="24"/>
                <w:szCs w:val="24"/>
              </w:rPr>
              <w:t>о ООО</w:t>
            </w:r>
            <w:proofErr w:type="gramEnd"/>
            <w:r w:rsidRPr="0016165B">
              <w:rPr>
                <w:rFonts w:ascii="Times New Roman" w:hAnsi="Times New Roman" w:cs="Times New Roman"/>
                <w:sz w:val="24"/>
                <w:szCs w:val="24"/>
              </w:rPr>
              <w:t xml:space="preserve"> «Дрофа», 2008г.)</w:t>
            </w:r>
          </w:p>
        </w:tc>
      </w:tr>
      <w:tr w:rsidR="00265B78" w:rsidRPr="0016165B" w:rsidTr="00BB20D9">
        <w:tc>
          <w:tcPr>
            <w:tcW w:w="3369" w:type="dxa"/>
          </w:tcPr>
          <w:p w:rsidR="00265B78" w:rsidRPr="0016165B" w:rsidRDefault="00265B78" w:rsidP="001616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65B">
              <w:rPr>
                <w:rFonts w:ascii="Times New Roman" w:hAnsi="Times New Roman" w:cs="Times New Roman"/>
                <w:sz w:val="24"/>
                <w:szCs w:val="24"/>
              </w:rPr>
              <w:t xml:space="preserve">2. Соберите строчки, с содержанием новой темы, в соответствии с логическими связями в изложении тем </w:t>
            </w:r>
            <w:r w:rsidRPr="001616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(каждая последующая строчка должна продолжать </w:t>
            </w:r>
            <w:proofErr w:type="gramStart"/>
            <w:r w:rsidRPr="0016165B">
              <w:rPr>
                <w:rFonts w:ascii="Times New Roman" w:hAnsi="Times New Roman" w:cs="Times New Roman"/>
                <w:sz w:val="24"/>
                <w:szCs w:val="24"/>
              </w:rPr>
              <w:t>предыдущую</w:t>
            </w:r>
            <w:proofErr w:type="gramEnd"/>
            <w:r w:rsidRPr="0016165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202" w:type="dxa"/>
          </w:tcPr>
          <w:p w:rsidR="00987298" w:rsidRDefault="00987298" w:rsidP="009872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Карточки с заданиями:</w:t>
            </w:r>
          </w:p>
          <w:p w:rsidR="00987298" w:rsidRDefault="00987298" w:rsidP="00987298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Магнитное поле характеризуется векторной величиной, которая обозначается…</w:t>
            </w:r>
          </w:p>
          <w:p w:rsidR="00987298" w:rsidRDefault="00987298" w:rsidP="00987298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Тесла (Тл) в честь югославского электротехника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Николы Тесла.      </w:t>
            </w:r>
          </w:p>
          <w:p w:rsidR="00987298" w:rsidRDefault="00987298" w:rsidP="00987298">
            <w:p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Взаимосвязь между единицей индукции и единицами других величин:</w:t>
            </w:r>
          </w:p>
          <w:p w:rsidR="00987298" w:rsidRDefault="00987298" w:rsidP="00987298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линии магнитной индукции. </w:t>
            </w:r>
          </w:p>
          <w:p w:rsidR="00987298" w:rsidRDefault="00987298" w:rsidP="00987298">
            <w:p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Магнитный поток, пронизывающий контур пропорционален…</w:t>
            </w:r>
          </w:p>
          <w:p w:rsidR="00D2190C" w:rsidRDefault="00987298" w:rsidP="00D2190C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плоскость контура перпендикулярна линиям магнитной индукции</w:t>
            </w:r>
            <w:r w:rsidRPr="00987298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D2190C">
              <w:object w:dxaOrig="5130" w:dyaOrig="30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5pt;height:36.75pt" o:ole="">
                  <v:imagedata r:id="rId6" o:title=""/>
                </v:shape>
                <o:OLEObject Type="Embed" ProgID="PBrush" ShapeID="_x0000_i1025" DrawAspect="Content" ObjectID="_1559458932" r:id="rId7"/>
              </w:object>
            </w:r>
            <w:r w:rsidRPr="00987298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D2190C" w:rsidRDefault="00D2190C" w:rsidP="00D2190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Магнитный поток равен нулю, если…</w:t>
            </w:r>
          </w:p>
          <w:p w:rsidR="00D2190C" w:rsidRDefault="00D2190C" w:rsidP="00D2190C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Модуля силы F, с которой магнитное поле действует на расположенный перпендикулярно магнитным линиям проводник с током, к силе тока I в проводнике и его длине L.</w:t>
            </w:r>
          </w:p>
          <w:p w:rsidR="00D2190C" w:rsidRDefault="00D2190C" w:rsidP="00D2190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Чтобы определить индукцию магнитного поля, необходимо…</w:t>
            </w:r>
          </w:p>
          <w:p w:rsidR="00D2190C" w:rsidRDefault="00D2190C" w:rsidP="00D2190C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модулю вектора </w:t>
            </w:r>
            <w:r w:rsidR="00987298" w:rsidRPr="00D2190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магнитной индукции однородного поля и площади, ограниченной этим  контуром.</w:t>
            </w:r>
          </w:p>
          <w:p w:rsidR="00D2190C" w:rsidRDefault="00D2190C" w:rsidP="00D2190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Магнитный поток зависит от того, как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расположена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110A4C" w:rsidRDefault="00110A4C" w:rsidP="00D2190C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линии индукции скользят по плоскости рамки, не пронизывая её.</w:t>
            </w:r>
          </w:p>
          <w:p w:rsidR="00D31E07" w:rsidRDefault="00D31E07" w:rsidP="00110A4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object w:dxaOrig="3090" w:dyaOrig="3450">
                <v:shape id="_x0000_i1026" type="#_x0000_t75" style="width:51pt;height:56.25pt" o:ole="">
                  <v:imagedata r:id="rId8" o:title=""/>
                </v:shape>
                <o:OLEObject Type="Embed" ProgID="PBrush" ShapeID="_x0000_i1026" DrawAspect="Content" ObjectID="_1559458933" r:id="rId9"/>
              </w:object>
            </w:r>
            <w:r w:rsidR="00987298" w:rsidRPr="00D2190C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D31E07" w:rsidRDefault="00D31E07" w:rsidP="00D31E07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плоскость контура по отношению к линиям магнитной индукции.</w:t>
            </w:r>
          </w:p>
          <w:p w:rsidR="00D31E07" w:rsidRDefault="00D31E07" w:rsidP="00D31E0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Магнитный поток будет максимален, если…</w:t>
            </w:r>
          </w:p>
          <w:p w:rsidR="001C4061" w:rsidRPr="001C4061" w:rsidRDefault="001C4061" w:rsidP="001C4061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4061">
              <w:rPr>
                <w:rFonts w:ascii="Times New Roman" w:hAnsi="Times New Roman"/>
                <w:sz w:val="24"/>
                <w:szCs w:val="24"/>
              </w:rPr>
              <w:t>символом</w:t>
            </w:r>
            <w:proofErr w:type="gramStart"/>
            <w:r w:rsidRPr="001C4061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 w:rsidRPr="001C4061">
              <w:rPr>
                <w:rFonts w:ascii="Times New Roman" w:hAnsi="Times New Roman"/>
                <w:sz w:val="24"/>
                <w:szCs w:val="24"/>
              </w:rPr>
              <w:t xml:space="preserve"> и называется индукцией магнитного </w:t>
            </w:r>
          </w:p>
          <w:p w:rsidR="001C4061" w:rsidRDefault="001C4061" w:rsidP="001C406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поля.</w:t>
            </w:r>
          </w:p>
          <w:p w:rsidR="001C4061" w:rsidRDefault="001C4061" w:rsidP="001C406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Модуль вектора магнитной индукции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равен отношению…</w:t>
            </w:r>
          </w:p>
          <w:p w:rsidR="005675C6" w:rsidRDefault="005675C6" w:rsidP="001C4061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object w:dxaOrig="6285" w:dyaOrig="1905">
                <v:shape id="_x0000_i1027" type="#_x0000_t75" style="width:136.5pt;height:41.25pt" o:ole="">
                  <v:imagedata r:id="rId10" o:title=""/>
                </v:shape>
                <o:OLEObject Type="Embed" ProgID="PBrush" ShapeID="_x0000_i1027" DrawAspect="Content" ObjectID="_1559458934" r:id="rId11"/>
              </w:object>
            </w:r>
            <w:r w:rsidR="00987298" w:rsidRPr="001C4061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5675C6" w:rsidRDefault="005675C6" w:rsidP="005675C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Более точное название магнитных линий- </w:t>
            </w:r>
          </w:p>
          <w:p w:rsidR="00496C65" w:rsidRPr="00496C65" w:rsidRDefault="005675C6" w:rsidP="005675C6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Воспользоваться формулой  </w:t>
            </w:r>
            <w:r w:rsidR="00496C65">
              <w:object w:dxaOrig="4125" w:dyaOrig="2340">
                <v:shape id="_x0000_i1028" type="#_x0000_t75" style="width:108pt;height:61.5pt" o:ole="">
                  <v:imagedata r:id="rId12" o:title=""/>
                </v:shape>
                <o:OLEObject Type="Embed" ProgID="PBrush" ShapeID="_x0000_i1028" DrawAspect="Content" ObjectID="_1559458935" r:id="rId13"/>
              </w:object>
            </w:r>
            <w:r w:rsidR="00496C65">
              <w:t>.</w:t>
            </w:r>
          </w:p>
          <w:p w:rsidR="00496C65" w:rsidRDefault="00496C65" w:rsidP="00496C65">
            <w:pPr>
              <w:pStyle w:val="a3"/>
              <w:jc w:val="both"/>
            </w:pPr>
            <w:r>
              <w:t>В СИ единица магнитной индукции называется…</w:t>
            </w:r>
          </w:p>
          <w:p w:rsidR="00987298" w:rsidRPr="005675C6" w:rsidRDefault="00987298" w:rsidP="00496C6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75C6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</w:p>
        </w:tc>
      </w:tr>
    </w:tbl>
    <w:p w:rsidR="00265B78" w:rsidRPr="0016165B" w:rsidRDefault="00265B78" w:rsidP="0016165B">
      <w:pPr>
        <w:pStyle w:val="a3"/>
        <w:spacing w:line="240" w:lineRule="auto"/>
        <w:ind w:left="1080"/>
        <w:rPr>
          <w:rFonts w:ascii="Times New Roman" w:hAnsi="Times New Roman"/>
          <w:b/>
          <w:bCs/>
          <w:sz w:val="24"/>
          <w:szCs w:val="24"/>
        </w:rPr>
      </w:pPr>
    </w:p>
    <w:p w:rsidR="00265B78" w:rsidRPr="0016165B" w:rsidRDefault="00265B78" w:rsidP="0016165B">
      <w:pPr>
        <w:pStyle w:val="a3"/>
        <w:spacing w:line="240" w:lineRule="auto"/>
        <w:ind w:left="1080"/>
        <w:rPr>
          <w:rFonts w:ascii="Times New Roman" w:hAnsi="Times New Roman"/>
          <w:sz w:val="24"/>
          <w:szCs w:val="24"/>
        </w:rPr>
      </w:pPr>
    </w:p>
    <w:p w:rsidR="00D6323B" w:rsidRPr="0016165B" w:rsidRDefault="00D6323B" w:rsidP="00685AD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6165B">
        <w:rPr>
          <w:rFonts w:ascii="Times New Roman" w:hAnsi="Times New Roman"/>
          <w:b/>
          <w:bCs/>
          <w:sz w:val="24"/>
          <w:szCs w:val="24"/>
        </w:rPr>
        <w:t>Принцип непрерывности</w:t>
      </w:r>
      <w:r w:rsidRPr="0016165B">
        <w:rPr>
          <w:rFonts w:ascii="Times New Roman" w:hAnsi="Times New Roman"/>
          <w:sz w:val="24"/>
          <w:szCs w:val="24"/>
        </w:rPr>
        <w:t xml:space="preserve"> – означает преемственность между всеми ступенями и этапами обучения на уровне технологии, содержания и методик с учетом возрастных психологических особенностей развития детей.</w:t>
      </w:r>
    </w:p>
    <w:p w:rsidR="00AF5CAE" w:rsidRPr="0016165B" w:rsidRDefault="00AF5CAE" w:rsidP="00685ADC">
      <w:pPr>
        <w:pStyle w:val="a3"/>
        <w:spacing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16165B">
        <w:rPr>
          <w:rFonts w:ascii="Times New Roman" w:hAnsi="Times New Roman"/>
          <w:bCs/>
          <w:sz w:val="24"/>
          <w:szCs w:val="24"/>
        </w:rPr>
        <w:t xml:space="preserve">В соответствии с </w:t>
      </w:r>
      <w:proofErr w:type="spellStart"/>
      <w:r w:rsidRPr="0016165B">
        <w:rPr>
          <w:rFonts w:ascii="Times New Roman" w:hAnsi="Times New Roman"/>
          <w:bCs/>
          <w:sz w:val="24"/>
          <w:szCs w:val="24"/>
        </w:rPr>
        <w:t>практико</w:t>
      </w:r>
      <w:proofErr w:type="spellEnd"/>
      <w:r w:rsidR="00F87CF9" w:rsidRPr="0016165B">
        <w:rPr>
          <w:rFonts w:ascii="Times New Roman" w:hAnsi="Times New Roman"/>
          <w:bCs/>
          <w:sz w:val="24"/>
          <w:szCs w:val="24"/>
        </w:rPr>
        <w:t xml:space="preserve"> </w:t>
      </w:r>
      <w:r w:rsidRPr="0016165B">
        <w:rPr>
          <w:rFonts w:ascii="Times New Roman" w:hAnsi="Times New Roman"/>
          <w:bCs/>
          <w:sz w:val="24"/>
          <w:szCs w:val="24"/>
        </w:rPr>
        <w:t xml:space="preserve"> </w:t>
      </w:r>
      <w:r w:rsidRPr="0016165B">
        <w:rPr>
          <w:rFonts w:ascii="Times New Roman" w:hAnsi="Times New Roman"/>
          <w:sz w:val="24"/>
          <w:szCs w:val="24"/>
        </w:rPr>
        <w:t xml:space="preserve">– ориентированным </w:t>
      </w:r>
      <w:r w:rsidR="00F87CF9" w:rsidRPr="0016165B">
        <w:rPr>
          <w:rFonts w:ascii="Times New Roman" w:hAnsi="Times New Roman"/>
          <w:sz w:val="24"/>
          <w:szCs w:val="24"/>
        </w:rPr>
        <w:t>подходом,</w:t>
      </w:r>
      <w:r w:rsidRPr="0016165B">
        <w:rPr>
          <w:rFonts w:ascii="Times New Roman" w:hAnsi="Times New Roman"/>
          <w:sz w:val="24"/>
          <w:szCs w:val="24"/>
        </w:rPr>
        <w:t xml:space="preserve"> при организации учебной деятельности, этот принцип реализуется на примере  работы </w:t>
      </w:r>
      <w:r w:rsidRPr="0016165B">
        <w:rPr>
          <w:rFonts w:ascii="Times New Roman" w:hAnsi="Times New Roman"/>
          <w:sz w:val="24"/>
          <w:szCs w:val="24"/>
        </w:rPr>
        <w:lastRenderedPageBreak/>
        <w:t>(составления, заполнения, проверки) с таблицами разного уро</w:t>
      </w:r>
      <w:r w:rsidR="005D115D" w:rsidRPr="0016165B">
        <w:rPr>
          <w:rFonts w:ascii="Times New Roman" w:hAnsi="Times New Roman"/>
          <w:sz w:val="24"/>
          <w:szCs w:val="24"/>
        </w:rPr>
        <w:t>вня сложности в 7,9,10 классах</w:t>
      </w:r>
      <w:r w:rsidR="00265B78" w:rsidRPr="0016165B">
        <w:rPr>
          <w:rFonts w:ascii="Times New Roman" w:hAnsi="Times New Roman"/>
          <w:sz w:val="24"/>
          <w:szCs w:val="24"/>
        </w:rPr>
        <w:t>.</w:t>
      </w:r>
      <w:r w:rsidR="005D115D" w:rsidRPr="0016165B">
        <w:rPr>
          <w:rFonts w:ascii="Times New Roman" w:hAnsi="Times New Roman"/>
          <w:sz w:val="24"/>
          <w:szCs w:val="24"/>
        </w:rPr>
        <w:t xml:space="preserve"> </w:t>
      </w:r>
      <w:r w:rsidR="00A2505A" w:rsidRPr="0016165B">
        <w:rPr>
          <w:rFonts w:ascii="Times New Roman" w:hAnsi="Times New Roman"/>
          <w:sz w:val="24"/>
          <w:szCs w:val="24"/>
        </w:rPr>
        <w:t>Тема «</w:t>
      </w:r>
      <w:r w:rsidR="00265B78" w:rsidRPr="0016165B">
        <w:rPr>
          <w:rFonts w:ascii="Times New Roman" w:hAnsi="Times New Roman"/>
          <w:sz w:val="24"/>
          <w:szCs w:val="24"/>
        </w:rPr>
        <w:t xml:space="preserve"> Механические силы в природе»</w:t>
      </w:r>
      <w:r w:rsidRPr="0016165B">
        <w:rPr>
          <w:rFonts w:ascii="Times New Roman" w:hAnsi="Times New Roman"/>
          <w:sz w:val="24"/>
          <w:szCs w:val="24"/>
        </w:rPr>
        <w:t>.</w:t>
      </w:r>
    </w:p>
    <w:tbl>
      <w:tblPr>
        <w:tblStyle w:val="a7"/>
        <w:tblW w:w="0" w:type="auto"/>
        <w:tblInd w:w="1080" w:type="dxa"/>
        <w:tblLook w:val="04A0"/>
      </w:tblPr>
      <w:tblGrid>
        <w:gridCol w:w="1096"/>
        <w:gridCol w:w="1454"/>
        <w:gridCol w:w="1620"/>
        <w:gridCol w:w="1770"/>
        <w:gridCol w:w="1446"/>
        <w:gridCol w:w="1388"/>
      </w:tblGrid>
      <w:tr w:rsidR="005D115D" w:rsidRPr="0016165B" w:rsidTr="00C520B7">
        <w:tc>
          <w:tcPr>
            <w:tcW w:w="8491" w:type="dxa"/>
            <w:gridSpan w:val="6"/>
          </w:tcPr>
          <w:p w:rsidR="005D115D" w:rsidRPr="0016165B" w:rsidRDefault="005D115D" w:rsidP="001616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65B">
              <w:rPr>
                <w:rFonts w:ascii="Times New Roman" w:hAnsi="Times New Roman" w:cs="Times New Roman"/>
                <w:b/>
                <w:sz w:val="24"/>
                <w:szCs w:val="24"/>
              </w:rPr>
              <w:t>Механические         силы  (7 класс)</w:t>
            </w:r>
          </w:p>
        </w:tc>
      </w:tr>
      <w:tr w:rsidR="005D115D" w:rsidRPr="0016165B" w:rsidTr="005D115D">
        <w:tc>
          <w:tcPr>
            <w:tcW w:w="1415" w:type="dxa"/>
          </w:tcPr>
          <w:p w:rsidR="005D115D" w:rsidRPr="0016165B" w:rsidRDefault="005D115D" w:rsidP="00161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65B">
              <w:rPr>
                <w:rFonts w:ascii="Times New Roman" w:hAnsi="Times New Roman" w:cs="Times New Roman"/>
                <w:sz w:val="24"/>
                <w:szCs w:val="24"/>
              </w:rPr>
              <w:t>Название силы</w:t>
            </w:r>
          </w:p>
        </w:tc>
        <w:tc>
          <w:tcPr>
            <w:tcW w:w="1415" w:type="dxa"/>
          </w:tcPr>
          <w:p w:rsidR="005D115D" w:rsidRPr="0016165B" w:rsidRDefault="005D115D" w:rsidP="00161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65B">
              <w:rPr>
                <w:rFonts w:ascii="Times New Roman" w:hAnsi="Times New Roman" w:cs="Times New Roman"/>
                <w:sz w:val="24"/>
                <w:szCs w:val="24"/>
              </w:rPr>
              <w:t>Определение     силы</w:t>
            </w:r>
          </w:p>
        </w:tc>
        <w:tc>
          <w:tcPr>
            <w:tcW w:w="1415" w:type="dxa"/>
          </w:tcPr>
          <w:p w:rsidR="005D115D" w:rsidRPr="0016165B" w:rsidRDefault="00AD763D" w:rsidP="00161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65B">
              <w:rPr>
                <w:rFonts w:ascii="Times New Roman" w:hAnsi="Times New Roman" w:cs="Times New Roman"/>
                <w:sz w:val="24"/>
                <w:szCs w:val="24"/>
              </w:rPr>
              <w:t>Формулировка закона</w:t>
            </w:r>
          </w:p>
        </w:tc>
        <w:tc>
          <w:tcPr>
            <w:tcW w:w="1415" w:type="dxa"/>
          </w:tcPr>
          <w:p w:rsidR="005D115D" w:rsidRPr="0016165B" w:rsidRDefault="005D115D" w:rsidP="00161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65B">
              <w:rPr>
                <w:rFonts w:ascii="Times New Roman" w:hAnsi="Times New Roman" w:cs="Times New Roman"/>
                <w:sz w:val="24"/>
                <w:szCs w:val="24"/>
              </w:rPr>
              <w:t>Математическая     запись закона. (Формула)</w:t>
            </w:r>
            <w:r w:rsidR="00A14CBC" w:rsidRPr="001616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16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5" w:type="dxa"/>
          </w:tcPr>
          <w:p w:rsidR="005D115D" w:rsidRPr="0016165B" w:rsidRDefault="005D115D" w:rsidP="00161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65B">
              <w:rPr>
                <w:rFonts w:ascii="Times New Roman" w:hAnsi="Times New Roman" w:cs="Times New Roman"/>
                <w:sz w:val="24"/>
                <w:szCs w:val="24"/>
              </w:rPr>
              <w:t>Направление силы.</w:t>
            </w:r>
          </w:p>
          <w:p w:rsidR="005D115D" w:rsidRPr="0016165B" w:rsidRDefault="005D115D" w:rsidP="00161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65B">
              <w:rPr>
                <w:rFonts w:ascii="Times New Roman" w:hAnsi="Times New Roman" w:cs="Times New Roman"/>
                <w:sz w:val="24"/>
                <w:szCs w:val="24"/>
              </w:rPr>
              <w:t>Чертеж.</w:t>
            </w:r>
          </w:p>
        </w:tc>
        <w:tc>
          <w:tcPr>
            <w:tcW w:w="1416" w:type="dxa"/>
          </w:tcPr>
          <w:p w:rsidR="005D115D" w:rsidRPr="0016165B" w:rsidRDefault="005D115D" w:rsidP="00161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65B">
              <w:rPr>
                <w:rFonts w:ascii="Times New Roman" w:hAnsi="Times New Roman" w:cs="Times New Roman"/>
                <w:sz w:val="24"/>
                <w:szCs w:val="24"/>
              </w:rPr>
              <w:t xml:space="preserve"> Примечания</w:t>
            </w:r>
          </w:p>
          <w:p w:rsidR="005D115D" w:rsidRPr="0016165B" w:rsidRDefault="005D115D" w:rsidP="00161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115D" w:rsidRPr="0016165B" w:rsidTr="005D115D">
        <w:tc>
          <w:tcPr>
            <w:tcW w:w="1415" w:type="dxa"/>
          </w:tcPr>
          <w:p w:rsidR="005D115D" w:rsidRPr="0016165B" w:rsidRDefault="005D115D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16165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15" w:type="dxa"/>
          </w:tcPr>
          <w:p w:rsidR="005D115D" w:rsidRPr="0016165B" w:rsidRDefault="005D115D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5" w:type="dxa"/>
          </w:tcPr>
          <w:p w:rsidR="005D115D" w:rsidRPr="0016165B" w:rsidRDefault="005D115D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5" w:type="dxa"/>
          </w:tcPr>
          <w:p w:rsidR="005D115D" w:rsidRPr="0016165B" w:rsidRDefault="005D115D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5" w:type="dxa"/>
          </w:tcPr>
          <w:p w:rsidR="005D115D" w:rsidRPr="0016165B" w:rsidRDefault="005D115D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:rsidR="005D115D" w:rsidRPr="0016165B" w:rsidRDefault="005D115D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D115D" w:rsidRPr="0016165B" w:rsidTr="005D115D">
        <w:tc>
          <w:tcPr>
            <w:tcW w:w="1415" w:type="dxa"/>
          </w:tcPr>
          <w:p w:rsidR="005D115D" w:rsidRPr="0016165B" w:rsidRDefault="005D115D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16165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15" w:type="dxa"/>
          </w:tcPr>
          <w:p w:rsidR="005D115D" w:rsidRPr="0016165B" w:rsidRDefault="005D115D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5" w:type="dxa"/>
          </w:tcPr>
          <w:p w:rsidR="005D115D" w:rsidRPr="0016165B" w:rsidRDefault="005D115D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5" w:type="dxa"/>
          </w:tcPr>
          <w:p w:rsidR="005D115D" w:rsidRPr="0016165B" w:rsidRDefault="005D115D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5" w:type="dxa"/>
          </w:tcPr>
          <w:p w:rsidR="005D115D" w:rsidRPr="0016165B" w:rsidRDefault="005D115D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:rsidR="005D115D" w:rsidRPr="0016165B" w:rsidRDefault="005D115D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D115D" w:rsidRPr="0016165B" w:rsidTr="005D115D">
        <w:tc>
          <w:tcPr>
            <w:tcW w:w="1415" w:type="dxa"/>
          </w:tcPr>
          <w:p w:rsidR="005D115D" w:rsidRPr="0016165B" w:rsidRDefault="005D115D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16165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415" w:type="dxa"/>
          </w:tcPr>
          <w:p w:rsidR="005D115D" w:rsidRPr="0016165B" w:rsidRDefault="005D115D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5" w:type="dxa"/>
          </w:tcPr>
          <w:p w:rsidR="005D115D" w:rsidRPr="0016165B" w:rsidRDefault="005D115D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5" w:type="dxa"/>
          </w:tcPr>
          <w:p w:rsidR="005D115D" w:rsidRPr="0016165B" w:rsidRDefault="005D115D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5" w:type="dxa"/>
          </w:tcPr>
          <w:p w:rsidR="005D115D" w:rsidRPr="0016165B" w:rsidRDefault="005D115D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:rsidR="005D115D" w:rsidRPr="0016165B" w:rsidRDefault="005D115D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D115D" w:rsidRPr="0016165B" w:rsidTr="005D115D">
        <w:tc>
          <w:tcPr>
            <w:tcW w:w="1415" w:type="dxa"/>
          </w:tcPr>
          <w:p w:rsidR="005D115D" w:rsidRPr="0016165B" w:rsidRDefault="005D115D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16165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15" w:type="dxa"/>
          </w:tcPr>
          <w:p w:rsidR="005D115D" w:rsidRPr="0016165B" w:rsidRDefault="005D115D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5" w:type="dxa"/>
          </w:tcPr>
          <w:p w:rsidR="005D115D" w:rsidRPr="0016165B" w:rsidRDefault="005D115D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5" w:type="dxa"/>
          </w:tcPr>
          <w:p w:rsidR="005D115D" w:rsidRPr="0016165B" w:rsidRDefault="005D115D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5" w:type="dxa"/>
          </w:tcPr>
          <w:p w:rsidR="005D115D" w:rsidRPr="0016165B" w:rsidRDefault="005D115D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:rsidR="005D115D" w:rsidRPr="0016165B" w:rsidRDefault="005D115D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D115D" w:rsidRPr="0016165B" w:rsidTr="005D115D">
        <w:tc>
          <w:tcPr>
            <w:tcW w:w="1415" w:type="dxa"/>
          </w:tcPr>
          <w:p w:rsidR="005D115D" w:rsidRPr="0016165B" w:rsidRDefault="005D115D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16165B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415" w:type="dxa"/>
          </w:tcPr>
          <w:p w:rsidR="005D115D" w:rsidRPr="0016165B" w:rsidRDefault="005D115D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5" w:type="dxa"/>
          </w:tcPr>
          <w:p w:rsidR="005D115D" w:rsidRPr="0016165B" w:rsidRDefault="005D115D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5" w:type="dxa"/>
          </w:tcPr>
          <w:p w:rsidR="005D115D" w:rsidRPr="0016165B" w:rsidRDefault="005D115D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5" w:type="dxa"/>
          </w:tcPr>
          <w:p w:rsidR="005D115D" w:rsidRPr="0016165B" w:rsidRDefault="005D115D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:rsidR="005D115D" w:rsidRPr="0016165B" w:rsidRDefault="005D115D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65B78" w:rsidRPr="0016165B" w:rsidRDefault="00265B78" w:rsidP="0016165B">
      <w:pPr>
        <w:pStyle w:val="a3"/>
        <w:spacing w:line="240" w:lineRule="auto"/>
        <w:ind w:left="1080"/>
        <w:rPr>
          <w:rFonts w:ascii="Times New Roman" w:hAnsi="Times New Roman"/>
          <w:b/>
          <w:sz w:val="24"/>
          <w:szCs w:val="24"/>
        </w:rPr>
      </w:pPr>
    </w:p>
    <w:tbl>
      <w:tblPr>
        <w:tblStyle w:val="a7"/>
        <w:tblW w:w="0" w:type="auto"/>
        <w:tblInd w:w="1080" w:type="dxa"/>
        <w:tblLook w:val="04A0"/>
      </w:tblPr>
      <w:tblGrid>
        <w:gridCol w:w="752"/>
        <w:gridCol w:w="968"/>
        <w:gridCol w:w="1082"/>
        <w:gridCol w:w="1161"/>
        <w:gridCol w:w="1069"/>
        <w:gridCol w:w="963"/>
        <w:gridCol w:w="928"/>
        <w:gridCol w:w="876"/>
        <w:gridCol w:w="975"/>
      </w:tblGrid>
      <w:tr w:rsidR="00DB7FB8" w:rsidRPr="0016165B" w:rsidTr="00397D29">
        <w:tc>
          <w:tcPr>
            <w:tcW w:w="8491" w:type="dxa"/>
            <w:gridSpan w:val="9"/>
          </w:tcPr>
          <w:p w:rsidR="00DB7FB8" w:rsidRPr="0016165B" w:rsidRDefault="00DB7FB8" w:rsidP="0016165B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165B">
              <w:rPr>
                <w:rFonts w:ascii="Times New Roman" w:hAnsi="Times New Roman"/>
                <w:b/>
                <w:sz w:val="24"/>
                <w:szCs w:val="24"/>
              </w:rPr>
              <w:t>Механические         силы  (10 класс)</w:t>
            </w:r>
          </w:p>
        </w:tc>
      </w:tr>
      <w:tr w:rsidR="00DB7FB8" w:rsidRPr="0016165B" w:rsidTr="00DB7FB8">
        <w:tc>
          <w:tcPr>
            <w:tcW w:w="943" w:type="dxa"/>
          </w:tcPr>
          <w:p w:rsidR="00DB7FB8" w:rsidRPr="0016165B" w:rsidRDefault="00DB7FB8" w:rsidP="00161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65B">
              <w:rPr>
                <w:rFonts w:ascii="Times New Roman" w:hAnsi="Times New Roman" w:cs="Times New Roman"/>
                <w:sz w:val="24"/>
                <w:szCs w:val="24"/>
              </w:rPr>
              <w:t>Название силы</w:t>
            </w:r>
          </w:p>
        </w:tc>
        <w:tc>
          <w:tcPr>
            <w:tcW w:w="943" w:type="dxa"/>
          </w:tcPr>
          <w:p w:rsidR="00DB7FB8" w:rsidRPr="0016165B" w:rsidRDefault="00DB7FB8" w:rsidP="00161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65B">
              <w:rPr>
                <w:rFonts w:ascii="Times New Roman" w:hAnsi="Times New Roman" w:cs="Times New Roman"/>
                <w:sz w:val="24"/>
                <w:szCs w:val="24"/>
              </w:rPr>
              <w:t>Определение силы</w:t>
            </w:r>
          </w:p>
        </w:tc>
        <w:tc>
          <w:tcPr>
            <w:tcW w:w="943" w:type="dxa"/>
          </w:tcPr>
          <w:p w:rsidR="00DB7FB8" w:rsidRPr="0016165B" w:rsidRDefault="00DB7FB8" w:rsidP="00161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65B">
              <w:rPr>
                <w:rFonts w:ascii="Times New Roman" w:hAnsi="Times New Roman" w:cs="Times New Roman"/>
                <w:sz w:val="24"/>
                <w:szCs w:val="24"/>
              </w:rPr>
              <w:t>Причина</w:t>
            </w:r>
          </w:p>
          <w:p w:rsidR="00DB7FB8" w:rsidRPr="0016165B" w:rsidRDefault="00DB7FB8" w:rsidP="00161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65B">
              <w:rPr>
                <w:rFonts w:ascii="Times New Roman" w:hAnsi="Times New Roman" w:cs="Times New Roman"/>
                <w:sz w:val="24"/>
                <w:szCs w:val="24"/>
              </w:rPr>
              <w:t xml:space="preserve"> существования силы</w:t>
            </w:r>
          </w:p>
          <w:p w:rsidR="00DB7FB8" w:rsidRPr="0016165B" w:rsidRDefault="00DB7FB8" w:rsidP="00161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DB7FB8" w:rsidRPr="0016165B" w:rsidRDefault="00DB7FB8" w:rsidP="00161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65B">
              <w:rPr>
                <w:rFonts w:ascii="Times New Roman" w:hAnsi="Times New Roman" w:cs="Times New Roman"/>
                <w:sz w:val="24"/>
                <w:szCs w:val="24"/>
              </w:rPr>
              <w:t>Математическая запись закона. (Формула)</w:t>
            </w:r>
          </w:p>
          <w:p w:rsidR="00DB7FB8" w:rsidRPr="0016165B" w:rsidRDefault="00DB7FB8" w:rsidP="00161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DB7FB8" w:rsidRPr="0016165B" w:rsidRDefault="00DB7FB8" w:rsidP="00161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65B">
              <w:rPr>
                <w:rFonts w:ascii="Times New Roman" w:hAnsi="Times New Roman" w:cs="Times New Roman"/>
                <w:sz w:val="24"/>
                <w:szCs w:val="24"/>
              </w:rPr>
              <w:t>Формулировка  закона</w:t>
            </w:r>
          </w:p>
        </w:tc>
        <w:tc>
          <w:tcPr>
            <w:tcW w:w="944" w:type="dxa"/>
          </w:tcPr>
          <w:p w:rsidR="00DB7FB8" w:rsidRPr="0016165B" w:rsidRDefault="00DB7FB8" w:rsidP="00161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65B">
              <w:rPr>
                <w:rFonts w:ascii="Times New Roman" w:hAnsi="Times New Roman" w:cs="Times New Roman"/>
                <w:sz w:val="24"/>
                <w:szCs w:val="24"/>
              </w:rPr>
              <w:t>Направление силы.</w:t>
            </w:r>
          </w:p>
          <w:p w:rsidR="00DB7FB8" w:rsidRPr="0016165B" w:rsidRDefault="00DB7FB8" w:rsidP="00161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65B">
              <w:rPr>
                <w:rFonts w:ascii="Times New Roman" w:hAnsi="Times New Roman" w:cs="Times New Roman"/>
                <w:sz w:val="24"/>
                <w:szCs w:val="24"/>
              </w:rPr>
              <w:t>Чертеж.</w:t>
            </w:r>
          </w:p>
        </w:tc>
        <w:tc>
          <w:tcPr>
            <w:tcW w:w="944" w:type="dxa"/>
          </w:tcPr>
          <w:p w:rsidR="00DB7FB8" w:rsidRPr="0016165B" w:rsidRDefault="00DB7FB8" w:rsidP="00161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65B">
              <w:rPr>
                <w:rFonts w:ascii="Times New Roman" w:hAnsi="Times New Roman" w:cs="Times New Roman"/>
                <w:sz w:val="24"/>
                <w:szCs w:val="24"/>
              </w:rPr>
              <w:t xml:space="preserve"> Примечания</w:t>
            </w:r>
          </w:p>
          <w:p w:rsidR="00DB7FB8" w:rsidRPr="0016165B" w:rsidRDefault="00DB7FB8" w:rsidP="00161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:rsidR="00DB7FB8" w:rsidRPr="0016165B" w:rsidRDefault="00DB7FB8" w:rsidP="00161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6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proofErr w:type="gramStart"/>
            <w:r w:rsidRPr="0016165B">
              <w:rPr>
                <w:rFonts w:ascii="Times New Roman" w:hAnsi="Times New Roman" w:cs="Times New Roman"/>
                <w:sz w:val="24"/>
                <w:szCs w:val="24"/>
              </w:rPr>
              <w:t xml:space="preserve">проявление </w:t>
            </w:r>
            <w:r w:rsidRPr="001616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6165B">
              <w:rPr>
                <w:rFonts w:ascii="Times New Roman" w:hAnsi="Times New Roman" w:cs="Times New Roman"/>
                <w:sz w:val="24"/>
                <w:szCs w:val="24"/>
              </w:rPr>
              <w:t>силы</w:t>
            </w:r>
            <w:proofErr w:type="gramEnd"/>
            <w:r w:rsidRPr="001616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B7FB8" w:rsidRPr="0016165B" w:rsidRDefault="00DB7FB8" w:rsidP="00161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65B">
              <w:rPr>
                <w:rFonts w:ascii="Times New Roman" w:hAnsi="Times New Roman" w:cs="Times New Roman"/>
                <w:sz w:val="24"/>
                <w:szCs w:val="24"/>
              </w:rPr>
              <w:t>(Учет)</w:t>
            </w:r>
          </w:p>
        </w:tc>
        <w:tc>
          <w:tcPr>
            <w:tcW w:w="944" w:type="dxa"/>
          </w:tcPr>
          <w:p w:rsidR="00DB7FB8" w:rsidRPr="0016165B" w:rsidRDefault="00DB7FB8" w:rsidP="00161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65B">
              <w:rPr>
                <w:rFonts w:ascii="Times New Roman" w:hAnsi="Times New Roman" w:cs="Times New Roman"/>
                <w:sz w:val="24"/>
                <w:szCs w:val="24"/>
              </w:rPr>
              <w:t xml:space="preserve">+ проявление силы. </w:t>
            </w:r>
          </w:p>
          <w:p w:rsidR="00DB7FB8" w:rsidRPr="0016165B" w:rsidRDefault="00DB7FB8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16165B">
              <w:rPr>
                <w:rFonts w:ascii="Times New Roman" w:hAnsi="Times New Roman"/>
                <w:sz w:val="24"/>
                <w:szCs w:val="24"/>
              </w:rPr>
              <w:t>(Применение силы)</w:t>
            </w:r>
          </w:p>
        </w:tc>
      </w:tr>
      <w:tr w:rsidR="00DB7FB8" w:rsidRPr="0016165B" w:rsidTr="00DB7FB8">
        <w:tc>
          <w:tcPr>
            <w:tcW w:w="943" w:type="dxa"/>
          </w:tcPr>
          <w:p w:rsidR="00DB7FB8" w:rsidRPr="0016165B" w:rsidRDefault="00DB7FB8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16165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43" w:type="dxa"/>
          </w:tcPr>
          <w:p w:rsidR="00DB7FB8" w:rsidRPr="0016165B" w:rsidRDefault="00DB7FB8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3" w:type="dxa"/>
          </w:tcPr>
          <w:p w:rsidR="00DB7FB8" w:rsidRPr="0016165B" w:rsidRDefault="00DB7FB8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3" w:type="dxa"/>
          </w:tcPr>
          <w:p w:rsidR="00DB7FB8" w:rsidRPr="0016165B" w:rsidRDefault="00DB7FB8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3" w:type="dxa"/>
          </w:tcPr>
          <w:p w:rsidR="00DB7FB8" w:rsidRPr="0016165B" w:rsidRDefault="00DB7FB8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4" w:type="dxa"/>
          </w:tcPr>
          <w:p w:rsidR="00DB7FB8" w:rsidRPr="0016165B" w:rsidRDefault="00DB7FB8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4" w:type="dxa"/>
          </w:tcPr>
          <w:p w:rsidR="00DB7FB8" w:rsidRPr="0016165B" w:rsidRDefault="00DB7FB8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4" w:type="dxa"/>
          </w:tcPr>
          <w:p w:rsidR="00DB7FB8" w:rsidRPr="0016165B" w:rsidRDefault="00DB7FB8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4" w:type="dxa"/>
          </w:tcPr>
          <w:p w:rsidR="00DB7FB8" w:rsidRPr="0016165B" w:rsidRDefault="00DB7FB8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B7FB8" w:rsidRPr="0016165B" w:rsidTr="00DB7FB8">
        <w:tc>
          <w:tcPr>
            <w:tcW w:w="943" w:type="dxa"/>
          </w:tcPr>
          <w:p w:rsidR="00DB7FB8" w:rsidRPr="0016165B" w:rsidRDefault="00DB7FB8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16165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43" w:type="dxa"/>
          </w:tcPr>
          <w:p w:rsidR="00DB7FB8" w:rsidRPr="0016165B" w:rsidRDefault="00DB7FB8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3" w:type="dxa"/>
          </w:tcPr>
          <w:p w:rsidR="00DB7FB8" w:rsidRPr="0016165B" w:rsidRDefault="00DB7FB8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3" w:type="dxa"/>
          </w:tcPr>
          <w:p w:rsidR="00DB7FB8" w:rsidRPr="0016165B" w:rsidRDefault="00DB7FB8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3" w:type="dxa"/>
          </w:tcPr>
          <w:p w:rsidR="00DB7FB8" w:rsidRPr="0016165B" w:rsidRDefault="00DB7FB8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4" w:type="dxa"/>
          </w:tcPr>
          <w:p w:rsidR="00DB7FB8" w:rsidRPr="0016165B" w:rsidRDefault="00DB7FB8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4" w:type="dxa"/>
          </w:tcPr>
          <w:p w:rsidR="00DB7FB8" w:rsidRPr="0016165B" w:rsidRDefault="00DB7FB8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4" w:type="dxa"/>
          </w:tcPr>
          <w:p w:rsidR="00DB7FB8" w:rsidRPr="0016165B" w:rsidRDefault="00DB7FB8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4" w:type="dxa"/>
          </w:tcPr>
          <w:p w:rsidR="00DB7FB8" w:rsidRPr="0016165B" w:rsidRDefault="00DB7FB8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B7FB8" w:rsidRPr="0016165B" w:rsidTr="00DB7FB8">
        <w:tc>
          <w:tcPr>
            <w:tcW w:w="943" w:type="dxa"/>
          </w:tcPr>
          <w:p w:rsidR="00DB7FB8" w:rsidRPr="0016165B" w:rsidRDefault="00DB7FB8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16165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43" w:type="dxa"/>
          </w:tcPr>
          <w:p w:rsidR="00DB7FB8" w:rsidRPr="0016165B" w:rsidRDefault="00DB7FB8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3" w:type="dxa"/>
          </w:tcPr>
          <w:p w:rsidR="00DB7FB8" w:rsidRPr="0016165B" w:rsidRDefault="00DB7FB8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3" w:type="dxa"/>
          </w:tcPr>
          <w:p w:rsidR="00DB7FB8" w:rsidRPr="0016165B" w:rsidRDefault="00DB7FB8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3" w:type="dxa"/>
          </w:tcPr>
          <w:p w:rsidR="00DB7FB8" w:rsidRPr="0016165B" w:rsidRDefault="00DB7FB8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4" w:type="dxa"/>
          </w:tcPr>
          <w:p w:rsidR="00DB7FB8" w:rsidRPr="0016165B" w:rsidRDefault="00DB7FB8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4" w:type="dxa"/>
          </w:tcPr>
          <w:p w:rsidR="00DB7FB8" w:rsidRPr="0016165B" w:rsidRDefault="00DB7FB8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4" w:type="dxa"/>
          </w:tcPr>
          <w:p w:rsidR="00DB7FB8" w:rsidRPr="0016165B" w:rsidRDefault="00DB7FB8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4" w:type="dxa"/>
          </w:tcPr>
          <w:p w:rsidR="00DB7FB8" w:rsidRPr="0016165B" w:rsidRDefault="00DB7FB8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B7FB8" w:rsidRPr="0016165B" w:rsidTr="00DB7FB8">
        <w:tc>
          <w:tcPr>
            <w:tcW w:w="943" w:type="dxa"/>
          </w:tcPr>
          <w:p w:rsidR="00DB7FB8" w:rsidRPr="0016165B" w:rsidRDefault="00DB7FB8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16165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43" w:type="dxa"/>
          </w:tcPr>
          <w:p w:rsidR="00DB7FB8" w:rsidRPr="0016165B" w:rsidRDefault="00DB7FB8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3" w:type="dxa"/>
          </w:tcPr>
          <w:p w:rsidR="00DB7FB8" w:rsidRPr="0016165B" w:rsidRDefault="00DB7FB8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3" w:type="dxa"/>
          </w:tcPr>
          <w:p w:rsidR="00DB7FB8" w:rsidRPr="0016165B" w:rsidRDefault="00DB7FB8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3" w:type="dxa"/>
          </w:tcPr>
          <w:p w:rsidR="00DB7FB8" w:rsidRPr="0016165B" w:rsidRDefault="00DB7FB8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4" w:type="dxa"/>
          </w:tcPr>
          <w:p w:rsidR="00DB7FB8" w:rsidRPr="0016165B" w:rsidRDefault="00DB7FB8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4" w:type="dxa"/>
          </w:tcPr>
          <w:p w:rsidR="00DB7FB8" w:rsidRPr="0016165B" w:rsidRDefault="00DB7FB8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4" w:type="dxa"/>
          </w:tcPr>
          <w:p w:rsidR="00DB7FB8" w:rsidRPr="0016165B" w:rsidRDefault="00DB7FB8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4" w:type="dxa"/>
          </w:tcPr>
          <w:p w:rsidR="00DB7FB8" w:rsidRPr="0016165B" w:rsidRDefault="00DB7FB8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B7FB8" w:rsidRPr="0016165B" w:rsidTr="00DB7FB8">
        <w:tc>
          <w:tcPr>
            <w:tcW w:w="943" w:type="dxa"/>
          </w:tcPr>
          <w:p w:rsidR="00DB7FB8" w:rsidRPr="0016165B" w:rsidRDefault="00DB7FB8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16165B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43" w:type="dxa"/>
          </w:tcPr>
          <w:p w:rsidR="00DB7FB8" w:rsidRPr="0016165B" w:rsidRDefault="00DB7FB8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3" w:type="dxa"/>
          </w:tcPr>
          <w:p w:rsidR="00DB7FB8" w:rsidRPr="0016165B" w:rsidRDefault="00DB7FB8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3" w:type="dxa"/>
          </w:tcPr>
          <w:p w:rsidR="00DB7FB8" w:rsidRPr="0016165B" w:rsidRDefault="00DB7FB8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3" w:type="dxa"/>
          </w:tcPr>
          <w:p w:rsidR="00DB7FB8" w:rsidRPr="0016165B" w:rsidRDefault="00DB7FB8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4" w:type="dxa"/>
          </w:tcPr>
          <w:p w:rsidR="00DB7FB8" w:rsidRPr="0016165B" w:rsidRDefault="00DB7FB8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4" w:type="dxa"/>
          </w:tcPr>
          <w:p w:rsidR="00DB7FB8" w:rsidRPr="0016165B" w:rsidRDefault="00DB7FB8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4" w:type="dxa"/>
          </w:tcPr>
          <w:p w:rsidR="00DB7FB8" w:rsidRPr="0016165B" w:rsidRDefault="00DB7FB8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4" w:type="dxa"/>
          </w:tcPr>
          <w:p w:rsidR="00DB7FB8" w:rsidRPr="0016165B" w:rsidRDefault="00DB7FB8" w:rsidP="0016165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EE445C" w:rsidRPr="0016165B" w:rsidRDefault="00EE445C" w:rsidP="0016165B">
      <w:pPr>
        <w:pStyle w:val="a3"/>
        <w:spacing w:line="240" w:lineRule="auto"/>
        <w:ind w:left="1080"/>
        <w:rPr>
          <w:rFonts w:ascii="Times New Roman" w:hAnsi="Times New Roman"/>
          <w:b/>
          <w:sz w:val="24"/>
          <w:szCs w:val="24"/>
        </w:rPr>
      </w:pPr>
    </w:p>
    <w:p w:rsidR="005D115D" w:rsidRPr="0016165B" w:rsidRDefault="005D115D" w:rsidP="0016165B">
      <w:pPr>
        <w:pStyle w:val="a3"/>
        <w:spacing w:line="240" w:lineRule="auto"/>
        <w:ind w:left="1080"/>
        <w:rPr>
          <w:rFonts w:ascii="Times New Roman" w:hAnsi="Times New Roman"/>
          <w:b/>
          <w:sz w:val="24"/>
          <w:szCs w:val="24"/>
        </w:rPr>
      </w:pPr>
    </w:p>
    <w:p w:rsidR="00D6323B" w:rsidRPr="0016165B" w:rsidRDefault="00D6323B" w:rsidP="00685AD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6165B">
        <w:rPr>
          <w:rFonts w:ascii="Times New Roman" w:hAnsi="Times New Roman"/>
          <w:b/>
          <w:bCs/>
          <w:sz w:val="24"/>
          <w:szCs w:val="24"/>
        </w:rPr>
        <w:t>Принцип целостности</w:t>
      </w:r>
      <w:r w:rsidRPr="0016165B">
        <w:rPr>
          <w:rFonts w:ascii="Times New Roman" w:hAnsi="Times New Roman"/>
          <w:sz w:val="24"/>
          <w:szCs w:val="24"/>
        </w:rPr>
        <w:t xml:space="preserve"> – предполагает формирование учащимися обобщенного системного представления о мире (природе, обществе, самом себе, </w:t>
      </w:r>
      <w:proofErr w:type="spellStart"/>
      <w:r w:rsidRPr="0016165B">
        <w:rPr>
          <w:rFonts w:ascii="Times New Roman" w:hAnsi="Times New Roman"/>
          <w:sz w:val="24"/>
          <w:szCs w:val="24"/>
        </w:rPr>
        <w:t>социокультурном</w:t>
      </w:r>
      <w:proofErr w:type="spellEnd"/>
      <w:r w:rsidRPr="0016165B">
        <w:rPr>
          <w:rFonts w:ascii="Times New Roman" w:hAnsi="Times New Roman"/>
          <w:sz w:val="24"/>
          <w:szCs w:val="24"/>
        </w:rPr>
        <w:t xml:space="preserve"> мире и мире деятельности, о роли и месте каждой науки в системе наук).</w:t>
      </w:r>
    </w:p>
    <w:p w:rsidR="009960D9" w:rsidRPr="0016165B" w:rsidRDefault="00A95CD4" w:rsidP="00685ADC">
      <w:pPr>
        <w:pStyle w:val="a3"/>
        <w:spacing w:line="240" w:lineRule="auto"/>
        <w:ind w:left="1080"/>
        <w:jc w:val="both"/>
        <w:rPr>
          <w:rFonts w:ascii="Times New Roman" w:hAnsi="Times New Roman"/>
          <w:bCs/>
          <w:sz w:val="24"/>
          <w:szCs w:val="24"/>
        </w:rPr>
      </w:pPr>
      <w:r w:rsidRPr="0016165B">
        <w:rPr>
          <w:rFonts w:ascii="Times New Roman" w:hAnsi="Times New Roman"/>
          <w:bCs/>
          <w:sz w:val="24"/>
          <w:szCs w:val="24"/>
        </w:rPr>
        <w:t xml:space="preserve">Данный принцип легко реализуется на любом типе занятия, где есть возможность </w:t>
      </w:r>
      <w:r w:rsidR="00A2505A" w:rsidRPr="0016165B">
        <w:rPr>
          <w:rFonts w:ascii="Times New Roman" w:hAnsi="Times New Roman"/>
          <w:bCs/>
          <w:sz w:val="24"/>
          <w:szCs w:val="24"/>
        </w:rPr>
        <w:t>проводить параллели между физическими явлен</w:t>
      </w:r>
      <w:r w:rsidR="009960D9" w:rsidRPr="0016165B">
        <w:rPr>
          <w:rFonts w:ascii="Times New Roman" w:hAnsi="Times New Roman"/>
          <w:bCs/>
          <w:sz w:val="24"/>
          <w:szCs w:val="24"/>
        </w:rPr>
        <w:t xml:space="preserve">иями и социальными процессами. </w:t>
      </w:r>
      <w:r w:rsidR="00A95C89" w:rsidRPr="0016165B">
        <w:rPr>
          <w:rFonts w:ascii="Times New Roman" w:hAnsi="Times New Roman"/>
          <w:bCs/>
          <w:sz w:val="24"/>
          <w:szCs w:val="24"/>
        </w:rPr>
        <w:t>Ф</w:t>
      </w:r>
      <w:r w:rsidR="00A2505A" w:rsidRPr="0016165B">
        <w:rPr>
          <w:rFonts w:ascii="Times New Roman" w:hAnsi="Times New Roman"/>
          <w:bCs/>
          <w:sz w:val="24"/>
          <w:szCs w:val="24"/>
        </w:rPr>
        <w:t>изика11, тема « Правило Ленца»</w:t>
      </w:r>
      <w:r w:rsidR="009960D9" w:rsidRPr="0016165B">
        <w:rPr>
          <w:rFonts w:ascii="Times New Roman" w:hAnsi="Times New Roman"/>
          <w:bCs/>
          <w:sz w:val="24"/>
          <w:szCs w:val="24"/>
        </w:rPr>
        <w:t>.</w:t>
      </w: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9960D9" w:rsidRPr="0016165B" w:rsidTr="00BB20D9">
        <w:tc>
          <w:tcPr>
            <w:tcW w:w="4785" w:type="dxa"/>
          </w:tcPr>
          <w:p w:rsidR="009960D9" w:rsidRPr="0016165B" w:rsidRDefault="009960D9" w:rsidP="0016165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65B">
              <w:rPr>
                <w:rFonts w:ascii="Times New Roman" w:hAnsi="Times New Roman" w:cs="Times New Roman"/>
                <w:b/>
                <w:sz w:val="24"/>
                <w:szCs w:val="24"/>
              </w:rPr>
              <w:t>Формулировка правила Ленца</w:t>
            </w:r>
          </w:p>
        </w:tc>
        <w:tc>
          <w:tcPr>
            <w:tcW w:w="4786" w:type="dxa"/>
          </w:tcPr>
          <w:p w:rsidR="009960D9" w:rsidRPr="0016165B" w:rsidRDefault="009960D9" w:rsidP="0016165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65B">
              <w:rPr>
                <w:rFonts w:ascii="Times New Roman" w:hAnsi="Times New Roman" w:cs="Times New Roman"/>
                <w:b/>
                <w:sz w:val="24"/>
                <w:szCs w:val="24"/>
              </w:rPr>
              <w:t>Параллель с социальным явлением</w:t>
            </w:r>
          </w:p>
        </w:tc>
      </w:tr>
      <w:tr w:rsidR="009960D9" w:rsidRPr="0016165B" w:rsidTr="00BB20D9">
        <w:tc>
          <w:tcPr>
            <w:tcW w:w="4785" w:type="dxa"/>
          </w:tcPr>
          <w:p w:rsidR="009960D9" w:rsidRPr="009E5174" w:rsidRDefault="009960D9" w:rsidP="001616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174"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направление индукционного тока и гласит: </w:t>
            </w:r>
          </w:p>
          <w:p w:rsidR="009960D9" w:rsidRPr="009E5174" w:rsidRDefault="009960D9" w:rsidP="001616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174">
              <w:rPr>
                <w:rFonts w:ascii="Times New Roman" w:hAnsi="Times New Roman" w:cs="Times New Roman"/>
                <w:sz w:val="24"/>
                <w:szCs w:val="24"/>
              </w:rPr>
              <w:t>Индукционный ток всегда имеет такое направление, что он ослабляет действие причины, возбуждающей этот ток.</w:t>
            </w:r>
          </w:p>
          <w:p w:rsidR="009960D9" w:rsidRPr="0016165B" w:rsidRDefault="009960D9" w:rsidP="0016165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6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Или:  </w:t>
            </w:r>
            <w:r w:rsidRPr="0016165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возникающий в замкнутом контуре индукционный ток своим магнитным полем</w:t>
            </w:r>
            <w:r w:rsidRPr="0016165B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16165B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противодействует изменению того магнитного потока, которое вызвало этот ток.</w:t>
            </w:r>
          </w:p>
        </w:tc>
        <w:tc>
          <w:tcPr>
            <w:tcW w:w="4786" w:type="dxa"/>
          </w:tcPr>
          <w:p w:rsidR="009960D9" w:rsidRPr="0016165B" w:rsidRDefault="009960D9" w:rsidP="0016165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6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6165B">
              <w:rPr>
                <w:rFonts w:ascii="Times New Roman" w:hAnsi="Times New Roman" w:cs="Times New Roman"/>
                <w:sz w:val="24"/>
                <w:szCs w:val="24"/>
              </w:rPr>
              <w:t>Это правило можно назвать «правилом не благодарности». К сожалению, дети часто  своим поведением осложняют, ухудшают жизнь своих родителей. Вместо того</w:t>
            </w:r>
            <w:proofErr w:type="gramStart"/>
            <w:r w:rsidRPr="0016165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16165B">
              <w:rPr>
                <w:rFonts w:ascii="Times New Roman" w:hAnsi="Times New Roman" w:cs="Times New Roman"/>
                <w:sz w:val="24"/>
                <w:szCs w:val="24"/>
              </w:rPr>
              <w:t xml:space="preserve"> чтобы радовать их своими поступками, поддерживать им хорошее настроение и здоровье</w:t>
            </w:r>
            <w:r w:rsidRPr="0016165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</w:tbl>
    <w:p w:rsidR="009960D9" w:rsidRPr="0016165B" w:rsidRDefault="009960D9" w:rsidP="0016165B">
      <w:pPr>
        <w:pStyle w:val="a3"/>
        <w:spacing w:line="240" w:lineRule="auto"/>
        <w:ind w:left="1080"/>
        <w:rPr>
          <w:rFonts w:ascii="Times New Roman" w:hAnsi="Times New Roman"/>
          <w:b/>
          <w:bCs/>
          <w:sz w:val="24"/>
          <w:szCs w:val="24"/>
        </w:rPr>
      </w:pPr>
    </w:p>
    <w:p w:rsidR="00AF5CAE" w:rsidRPr="0016165B" w:rsidRDefault="00D97C6B" w:rsidP="00685ADC">
      <w:pPr>
        <w:pStyle w:val="a3"/>
        <w:spacing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16165B">
        <w:rPr>
          <w:rFonts w:ascii="Times New Roman" w:hAnsi="Times New Roman"/>
          <w:bCs/>
          <w:sz w:val="24"/>
          <w:szCs w:val="24"/>
        </w:rPr>
        <w:t>На уроках</w:t>
      </w:r>
      <w:r w:rsidR="00A2505A" w:rsidRPr="0016165B">
        <w:rPr>
          <w:rFonts w:ascii="Times New Roman" w:hAnsi="Times New Roman"/>
          <w:bCs/>
          <w:sz w:val="24"/>
          <w:szCs w:val="24"/>
        </w:rPr>
        <w:t xml:space="preserve"> </w:t>
      </w:r>
      <w:r w:rsidRPr="0016165B">
        <w:rPr>
          <w:rFonts w:ascii="Times New Roman" w:hAnsi="Times New Roman"/>
          <w:bCs/>
          <w:sz w:val="24"/>
          <w:szCs w:val="24"/>
        </w:rPr>
        <w:t xml:space="preserve"> изучения нового материала или </w:t>
      </w:r>
      <w:r w:rsidR="00A2505A" w:rsidRPr="0016165B">
        <w:rPr>
          <w:rFonts w:ascii="Times New Roman" w:hAnsi="Times New Roman"/>
          <w:bCs/>
          <w:sz w:val="24"/>
          <w:szCs w:val="24"/>
        </w:rPr>
        <w:t xml:space="preserve">обобщения </w:t>
      </w:r>
      <w:r w:rsidRPr="0016165B">
        <w:rPr>
          <w:rFonts w:ascii="Times New Roman" w:hAnsi="Times New Roman"/>
          <w:bCs/>
          <w:sz w:val="24"/>
          <w:szCs w:val="24"/>
        </w:rPr>
        <w:t xml:space="preserve">знаний  я использую фрагменты научно – популярных фильмов или передач, в которых проводятся  </w:t>
      </w:r>
      <w:r w:rsidR="00A2505A" w:rsidRPr="0016165B">
        <w:rPr>
          <w:rFonts w:ascii="Times New Roman" w:hAnsi="Times New Roman"/>
          <w:bCs/>
          <w:sz w:val="24"/>
          <w:szCs w:val="24"/>
        </w:rPr>
        <w:t>аналогии межу</w:t>
      </w:r>
      <w:r w:rsidRPr="0016165B">
        <w:rPr>
          <w:rFonts w:ascii="Times New Roman" w:hAnsi="Times New Roman"/>
          <w:bCs/>
          <w:sz w:val="24"/>
          <w:szCs w:val="24"/>
        </w:rPr>
        <w:t xml:space="preserve"> </w:t>
      </w:r>
      <w:r w:rsidR="00A2505A" w:rsidRPr="0016165B">
        <w:rPr>
          <w:rFonts w:ascii="Times New Roman" w:hAnsi="Times New Roman"/>
          <w:bCs/>
          <w:sz w:val="24"/>
          <w:szCs w:val="24"/>
        </w:rPr>
        <w:t xml:space="preserve"> физ</w:t>
      </w:r>
      <w:r w:rsidRPr="0016165B">
        <w:rPr>
          <w:rFonts w:ascii="Times New Roman" w:hAnsi="Times New Roman"/>
          <w:bCs/>
          <w:sz w:val="24"/>
          <w:szCs w:val="24"/>
        </w:rPr>
        <w:t xml:space="preserve">ическими </w:t>
      </w:r>
      <w:r w:rsidR="00A2505A" w:rsidRPr="0016165B">
        <w:rPr>
          <w:rFonts w:ascii="Times New Roman" w:hAnsi="Times New Roman"/>
          <w:bCs/>
          <w:sz w:val="24"/>
          <w:szCs w:val="24"/>
        </w:rPr>
        <w:t xml:space="preserve"> процессами </w:t>
      </w:r>
      <w:r w:rsidRPr="0016165B">
        <w:rPr>
          <w:rFonts w:ascii="Times New Roman" w:hAnsi="Times New Roman"/>
          <w:bCs/>
          <w:sz w:val="24"/>
          <w:szCs w:val="24"/>
        </w:rPr>
        <w:t>различных</w:t>
      </w:r>
      <w:r w:rsidR="008F2934" w:rsidRPr="0016165B">
        <w:rPr>
          <w:rFonts w:ascii="Times New Roman" w:hAnsi="Times New Roman"/>
          <w:bCs/>
          <w:sz w:val="24"/>
          <w:szCs w:val="24"/>
        </w:rPr>
        <w:t xml:space="preserve"> разделов предм</w:t>
      </w:r>
      <w:r w:rsidR="009960D9" w:rsidRPr="0016165B">
        <w:rPr>
          <w:rFonts w:ascii="Times New Roman" w:hAnsi="Times New Roman"/>
          <w:bCs/>
          <w:sz w:val="24"/>
          <w:szCs w:val="24"/>
        </w:rPr>
        <w:t xml:space="preserve">ета. </w:t>
      </w:r>
      <w:r w:rsidR="00A95C89" w:rsidRPr="0016165B">
        <w:rPr>
          <w:rFonts w:ascii="Times New Roman" w:hAnsi="Times New Roman"/>
          <w:bCs/>
          <w:sz w:val="24"/>
          <w:szCs w:val="24"/>
        </w:rPr>
        <w:t>Ф</w:t>
      </w:r>
      <w:r w:rsidR="00DA6FC1" w:rsidRPr="0016165B">
        <w:rPr>
          <w:rFonts w:ascii="Times New Roman" w:hAnsi="Times New Roman"/>
          <w:bCs/>
          <w:sz w:val="24"/>
          <w:szCs w:val="24"/>
        </w:rPr>
        <w:t>изика -</w:t>
      </w:r>
      <w:r w:rsidR="00DA6FC1" w:rsidRPr="0016165B">
        <w:rPr>
          <w:rFonts w:ascii="Times New Roman" w:hAnsi="Times New Roman"/>
          <w:bCs/>
          <w:sz w:val="24"/>
          <w:szCs w:val="24"/>
        </w:rPr>
        <w:lastRenderedPageBreak/>
        <w:t xml:space="preserve">11 ,база, </w:t>
      </w:r>
      <w:r w:rsidR="00A2505A" w:rsidRPr="0016165B">
        <w:rPr>
          <w:rFonts w:ascii="Times New Roman" w:hAnsi="Times New Roman"/>
          <w:bCs/>
          <w:sz w:val="24"/>
          <w:szCs w:val="24"/>
        </w:rPr>
        <w:t>тема «</w:t>
      </w:r>
      <w:r w:rsidR="00CD61BF" w:rsidRPr="0016165B">
        <w:rPr>
          <w:rFonts w:ascii="Times New Roman" w:hAnsi="Times New Roman"/>
          <w:bCs/>
          <w:sz w:val="24"/>
          <w:szCs w:val="24"/>
        </w:rPr>
        <w:t>Элементы астрофизики»   - «Вселенная: тайны Солнца». Ф</w:t>
      </w:r>
      <w:r w:rsidR="00DA6FC1" w:rsidRPr="0016165B">
        <w:rPr>
          <w:rFonts w:ascii="Times New Roman" w:hAnsi="Times New Roman"/>
          <w:bCs/>
          <w:sz w:val="24"/>
          <w:szCs w:val="24"/>
        </w:rPr>
        <w:t>изика -11, профиль, тема «Современн</w:t>
      </w:r>
      <w:r w:rsidR="00B94635" w:rsidRPr="0016165B">
        <w:rPr>
          <w:rFonts w:ascii="Times New Roman" w:hAnsi="Times New Roman"/>
          <w:bCs/>
          <w:sz w:val="24"/>
          <w:szCs w:val="24"/>
        </w:rPr>
        <w:t xml:space="preserve">ая  тенденция </w:t>
      </w:r>
      <w:r w:rsidR="00DA6FC1" w:rsidRPr="0016165B">
        <w:rPr>
          <w:rFonts w:ascii="Times New Roman" w:hAnsi="Times New Roman"/>
          <w:bCs/>
          <w:sz w:val="24"/>
          <w:szCs w:val="24"/>
        </w:rPr>
        <w:t xml:space="preserve"> </w:t>
      </w:r>
      <w:r w:rsidR="00B94635" w:rsidRPr="0016165B">
        <w:rPr>
          <w:rFonts w:ascii="Times New Roman" w:hAnsi="Times New Roman"/>
          <w:bCs/>
          <w:sz w:val="24"/>
          <w:szCs w:val="24"/>
        </w:rPr>
        <w:t>развития наук» -</w:t>
      </w:r>
      <w:r w:rsidR="00CD61BF" w:rsidRPr="0016165B">
        <w:rPr>
          <w:rFonts w:ascii="Times New Roman" w:hAnsi="Times New Roman"/>
          <w:bCs/>
          <w:sz w:val="24"/>
          <w:szCs w:val="24"/>
        </w:rPr>
        <w:t xml:space="preserve"> «Дивергенция наук»</w:t>
      </w:r>
      <w:r w:rsidR="00932ECD" w:rsidRPr="0016165B">
        <w:rPr>
          <w:rFonts w:ascii="Times New Roman" w:hAnsi="Times New Roman"/>
          <w:bCs/>
          <w:sz w:val="24"/>
          <w:szCs w:val="24"/>
        </w:rPr>
        <w:t>, «Михаил Ковальчук. Право знать».</w:t>
      </w:r>
    </w:p>
    <w:p w:rsidR="007F56BC" w:rsidRPr="0016165B" w:rsidRDefault="00D6323B" w:rsidP="00685AD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6165B">
        <w:rPr>
          <w:rFonts w:ascii="Times New Roman" w:hAnsi="Times New Roman"/>
          <w:b/>
          <w:bCs/>
          <w:sz w:val="24"/>
          <w:szCs w:val="24"/>
        </w:rPr>
        <w:t>Принцип минимакса</w:t>
      </w:r>
      <w:r w:rsidRPr="0016165B">
        <w:rPr>
          <w:rFonts w:ascii="Times New Roman" w:hAnsi="Times New Roman"/>
          <w:sz w:val="24"/>
          <w:szCs w:val="24"/>
        </w:rPr>
        <w:t xml:space="preserve"> – заключается в следующем: школа должна предложить ученику возможность освоения содержания образования на максимальном для него уровне (определяемом зоной ближайшего развития возрастной группы) и обеспечить при этом его усвоение на уровне социально безопасного минимума (государственного стандарта знаний).</w:t>
      </w:r>
    </w:p>
    <w:p w:rsidR="00932ECD" w:rsidRPr="0016165B" w:rsidRDefault="00E12E12" w:rsidP="00685AD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</w:t>
      </w:r>
      <w:r w:rsidR="007F56BC" w:rsidRPr="0016165B">
        <w:rPr>
          <w:rFonts w:ascii="Times New Roman" w:hAnsi="Times New Roman" w:cs="Times New Roman"/>
          <w:bCs/>
          <w:sz w:val="24"/>
          <w:szCs w:val="24"/>
        </w:rPr>
        <w:t>На уроках в 7 клас</w:t>
      </w:r>
      <w:r w:rsidR="00747A58" w:rsidRPr="0016165B">
        <w:rPr>
          <w:rFonts w:ascii="Times New Roman" w:hAnsi="Times New Roman" w:cs="Times New Roman"/>
          <w:bCs/>
          <w:sz w:val="24"/>
          <w:szCs w:val="24"/>
        </w:rPr>
        <w:t>с</w:t>
      </w:r>
      <w:r w:rsidR="007F56BC" w:rsidRPr="0016165B">
        <w:rPr>
          <w:rFonts w:ascii="Times New Roman" w:hAnsi="Times New Roman" w:cs="Times New Roman"/>
          <w:bCs/>
          <w:sz w:val="24"/>
          <w:szCs w:val="24"/>
        </w:rPr>
        <w:t>е</w:t>
      </w:r>
      <w:r w:rsidR="00747A58" w:rsidRPr="0016165B">
        <w:rPr>
          <w:rFonts w:ascii="Times New Roman" w:hAnsi="Times New Roman" w:cs="Times New Roman"/>
          <w:bCs/>
          <w:sz w:val="24"/>
          <w:szCs w:val="24"/>
        </w:rPr>
        <w:t xml:space="preserve"> изучаются</w:t>
      </w:r>
      <w:r w:rsidR="00D6323B" w:rsidRPr="0016165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47A58" w:rsidRPr="0016165B">
        <w:rPr>
          <w:rFonts w:ascii="Times New Roman" w:hAnsi="Times New Roman" w:cs="Times New Roman"/>
          <w:bCs/>
          <w:sz w:val="24"/>
          <w:szCs w:val="24"/>
        </w:rPr>
        <w:t xml:space="preserve">механические  силы. По УМК С.В. Громова  </w:t>
      </w:r>
      <w:r w:rsidR="00B1275A" w:rsidRPr="0016165B">
        <w:rPr>
          <w:rFonts w:ascii="Times New Roman" w:hAnsi="Times New Roman" w:cs="Times New Roman"/>
          <w:bCs/>
          <w:sz w:val="24"/>
          <w:szCs w:val="24"/>
        </w:rPr>
        <w:t xml:space="preserve">есть лабораторные работы по двум силам – трения и Архимеда.  </w:t>
      </w:r>
      <w:proofErr w:type="gramStart"/>
      <w:r w:rsidR="00B1275A" w:rsidRPr="0016165B">
        <w:rPr>
          <w:rFonts w:ascii="Times New Roman" w:hAnsi="Times New Roman" w:cs="Times New Roman"/>
          <w:bCs/>
          <w:sz w:val="24"/>
          <w:szCs w:val="24"/>
        </w:rPr>
        <w:t>УМК</w:t>
      </w:r>
      <w:r w:rsidR="00265C8A" w:rsidRPr="0016165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1275A" w:rsidRPr="0016165B">
        <w:rPr>
          <w:rFonts w:ascii="Times New Roman" w:hAnsi="Times New Roman" w:cs="Times New Roman"/>
          <w:bCs/>
          <w:sz w:val="24"/>
          <w:szCs w:val="24"/>
        </w:rPr>
        <w:t xml:space="preserve"> А.</w:t>
      </w:r>
      <w:proofErr w:type="gramEnd"/>
      <w:r w:rsidR="00B1275A" w:rsidRPr="0016165B">
        <w:rPr>
          <w:rFonts w:ascii="Times New Roman" w:hAnsi="Times New Roman" w:cs="Times New Roman"/>
          <w:bCs/>
          <w:sz w:val="24"/>
          <w:szCs w:val="24"/>
        </w:rPr>
        <w:t xml:space="preserve">В. </w:t>
      </w:r>
      <w:proofErr w:type="spellStart"/>
      <w:r w:rsidR="00B1275A" w:rsidRPr="0016165B">
        <w:rPr>
          <w:rFonts w:ascii="Times New Roman" w:hAnsi="Times New Roman" w:cs="Times New Roman"/>
          <w:bCs/>
          <w:sz w:val="24"/>
          <w:szCs w:val="24"/>
        </w:rPr>
        <w:t>Перышкина</w:t>
      </w:r>
      <w:proofErr w:type="spellEnd"/>
      <w:r w:rsidR="00B1275A" w:rsidRPr="0016165B">
        <w:rPr>
          <w:rFonts w:ascii="Times New Roman" w:hAnsi="Times New Roman" w:cs="Times New Roman"/>
          <w:bCs/>
          <w:sz w:val="24"/>
          <w:szCs w:val="24"/>
        </w:rPr>
        <w:t xml:space="preserve"> предусматривает только одну работу – определение выталкивающей силы. Реализация учебной программы по любому из этих УМК  обеспечивают учащимся возможность освоения минимального уровня предметных умений и навыков по указанным темам.</w:t>
      </w:r>
      <w:r w:rsidR="00265C8A" w:rsidRPr="0016165B">
        <w:rPr>
          <w:rFonts w:ascii="Times New Roman" w:hAnsi="Times New Roman" w:cs="Times New Roman"/>
          <w:bCs/>
          <w:sz w:val="24"/>
          <w:szCs w:val="24"/>
        </w:rPr>
        <w:t xml:space="preserve"> Для обеспечения возможности усвоения содержания физики, по этим в</w:t>
      </w:r>
      <w:r w:rsidR="001A5BCB" w:rsidRPr="0016165B">
        <w:rPr>
          <w:rFonts w:ascii="Times New Roman" w:hAnsi="Times New Roman" w:cs="Times New Roman"/>
          <w:bCs/>
          <w:sz w:val="24"/>
          <w:szCs w:val="24"/>
        </w:rPr>
        <w:t>опросам, на максимальном уровне я предлагаю учащимся постараться выполнить обе работы</w:t>
      </w:r>
      <w:r w:rsidR="00265C8A" w:rsidRPr="0016165B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DB6D93" w:rsidRPr="0016165B" w:rsidRDefault="00932ECD" w:rsidP="00685AD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65B">
        <w:rPr>
          <w:rFonts w:ascii="Times New Roman" w:hAnsi="Times New Roman" w:cs="Times New Roman"/>
          <w:sz w:val="24"/>
          <w:szCs w:val="24"/>
        </w:rPr>
        <w:t>Работа</w:t>
      </w:r>
      <w:r w:rsidR="0016165B" w:rsidRPr="0016165B">
        <w:rPr>
          <w:rFonts w:ascii="Times New Roman" w:hAnsi="Times New Roman" w:cs="Times New Roman"/>
          <w:sz w:val="24"/>
          <w:szCs w:val="24"/>
        </w:rPr>
        <w:t xml:space="preserve"> по  определению силы  трения </w:t>
      </w:r>
      <w:r w:rsidRPr="0016165B">
        <w:rPr>
          <w:rFonts w:ascii="Times New Roman" w:hAnsi="Times New Roman" w:cs="Times New Roman"/>
          <w:sz w:val="24"/>
          <w:szCs w:val="24"/>
        </w:rPr>
        <w:t xml:space="preserve"> оформляе</w:t>
      </w:r>
      <w:r w:rsidR="0016165B" w:rsidRPr="0016165B">
        <w:rPr>
          <w:rFonts w:ascii="Times New Roman" w:hAnsi="Times New Roman" w:cs="Times New Roman"/>
          <w:sz w:val="24"/>
          <w:szCs w:val="24"/>
        </w:rPr>
        <w:t>тся учащимися в свободной форме.</w:t>
      </w:r>
    </w:p>
    <w:p w:rsidR="00D6323B" w:rsidRPr="0016165B" w:rsidRDefault="00D6323B" w:rsidP="00685AD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6165B">
        <w:rPr>
          <w:rFonts w:ascii="Times New Roman" w:hAnsi="Times New Roman"/>
          <w:b/>
          <w:bCs/>
          <w:sz w:val="24"/>
          <w:szCs w:val="24"/>
        </w:rPr>
        <w:t>Принцип психологической комфортности</w:t>
      </w:r>
      <w:r w:rsidRPr="0016165B">
        <w:rPr>
          <w:rFonts w:ascii="Times New Roman" w:hAnsi="Times New Roman"/>
          <w:sz w:val="24"/>
          <w:szCs w:val="24"/>
        </w:rPr>
        <w:t xml:space="preserve"> – предполагает снятие всех </w:t>
      </w:r>
      <w:proofErr w:type="spellStart"/>
      <w:r w:rsidRPr="0016165B">
        <w:rPr>
          <w:rFonts w:ascii="Times New Roman" w:hAnsi="Times New Roman"/>
          <w:sz w:val="24"/>
          <w:szCs w:val="24"/>
        </w:rPr>
        <w:t>стрессообразующих</w:t>
      </w:r>
      <w:proofErr w:type="spellEnd"/>
      <w:r w:rsidRPr="0016165B">
        <w:rPr>
          <w:rFonts w:ascii="Times New Roman" w:hAnsi="Times New Roman"/>
          <w:sz w:val="24"/>
          <w:szCs w:val="24"/>
        </w:rPr>
        <w:t xml:space="preserve"> факторов учебного процесса, создание в школе и на уроках доброжелательной атмосферы, ориентированной на реализацию идей педагогики сотрудничества, развитие диалоговых форм общения.</w:t>
      </w:r>
    </w:p>
    <w:p w:rsidR="004605D3" w:rsidRPr="0016165B" w:rsidRDefault="004605D3" w:rsidP="00685ADC">
      <w:pPr>
        <w:pStyle w:val="a3"/>
        <w:spacing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16165B">
        <w:rPr>
          <w:rFonts w:ascii="Times New Roman" w:hAnsi="Times New Roman"/>
          <w:b/>
          <w:bCs/>
          <w:sz w:val="24"/>
          <w:szCs w:val="24"/>
        </w:rPr>
        <w:t>Данный принцип согласуется с возможностью развития самостоятельности у учащихся</w:t>
      </w:r>
      <w:r w:rsidRPr="0016165B">
        <w:rPr>
          <w:rFonts w:ascii="Times New Roman" w:hAnsi="Times New Roman"/>
          <w:sz w:val="24"/>
          <w:szCs w:val="24"/>
        </w:rPr>
        <w:t>.</w:t>
      </w:r>
      <w:r w:rsidR="00932ECD" w:rsidRPr="0016165B">
        <w:rPr>
          <w:rFonts w:ascii="Times New Roman" w:hAnsi="Times New Roman"/>
          <w:sz w:val="24"/>
          <w:szCs w:val="24"/>
        </w:rPr>
        <w:t xml:space="preserve"> На своих занятиях (уроки контроля, оценивания, коррекции знаний) использую различные коллективно – групповые формы</w:t>
      </w:r>
      <w:r w:rsidRPr="0016165B">
        <w:rPr>
          <w:rFonts w:ascii="Times New Roman" w:hAnsi="Times New Roman"/>
          <w:sz w:val="24"/>
          <w:szCs w:val="24"/>
        </w:rPr>
        <w:t xml:space="preserve"> </w:t>
      </w:r>
      <w:r w:rsidR="00932ECD" w:rsidRPr="0016165B">
        <w:rPr>
          <w:rFonts w:ascii="Times New Roman" w:hAnsi="Times New Roman"/>
          <w:sz w:val="24"/>
          <w:szCs w:val="24"/>
        </w:rPr>
        <w:t>организации работы учащихся. Например:</w:t>
      </w:r>
    </w:p>
    <w:p w:rsidR="00932ECD" w:rsidRPr="0016165B" w:rsidRDefault="00932ECD" w:rsidP="00685ADC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6165B">
        <w:rPr>
          <w:rFonts w:ascii="Times New Roman" w:hAnsi="Times New Roman"/>
          <w:sz w:val="24"/>
          <w:szCs w:val="24"/>
        </w:rPr>
        <w:t>Взаимообучение</w:t>
      </w:r>
      <w:proofErr w:type="spellEnd"/>
      <w:r w:rsidRPr="0016165B">
        <w:rPr>
          <w:rFonts w:ascii="Times New Roman" w:hAnsi="Times New Roman"/>
          <w:sz w:val="24"/>
          <w:szCs w:val="24"/>
        </w:rPr>
        <w:t xml:space="preserve"> в парах, четверках;</w:t>
      </w:r>
    </w:p>
    <w:p w:rsidR="00932ECD" w:rsidRPr="0016165B" w:rsidRDefault="00932ECD" w:rsidP="00685ADC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6165B">
        <w:rPr>
          <w:rFonts w:ascii="Times New Roman" w:hAnsi="Times New Roman"/>
          <w:sz w:val="24"/>
          <w:szCs w:val="24"/>
        </w:rPr>
        <w:t>Взаимоопрос</w:t>
      </w:r>
      <w:proofErr w:type="spellEnd"/>
      <w:r w:rsidRPr="0016165B">
        <w:rPr>
          <w:rFonts w:ascii="Times New Roman" w:hAnsi="Times New Roman"/>
          <w:sz w:val="24"/>
          <w:szCs w:val="24"/>
        </w:rPr>
        <w:t xml:space="preserve"> в парах;</w:t>
      </w:r>
    </w:p>
    <w:p w:rsidR="00932ECD" w:rsidRPr="0016165B" w:rsidRDefault="00932ECD" w:rsidP="00685ADC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6165B">
        <w:rPr>
          <w:rFonts w:ascii="Times New Roman" w:hAnsi="Times New Roman"/>
          <w:sz w:val="24"/>
          <w:szCs w:val="24"/>
        </w:rPr>
        <w:t xml:space="preserve">Взаимопроверка и </w:t>
      </w:r>
      <w:proofErr w:type="spellStart"/>
      <w:r w:rsidRPr="0016165B">
        <w:rPr>
          <w:rFonts w:ascii="Times New Roman" w:hAnsi="Times New Roman"/>
          <w:sz w:val="24"/>
          <w:szCs w:val="24"/>
        </w:rPr>
        <w:t>взаимооценка</w:t>
      </w:r>
      <w:proofErr w:type="spellEnd"/>
      <w:r w:rsidRPr="0016165B">
        <w:rPr>
          <w:rFonts w:ascii="Times New Roman" w:hAnsi="Times New Roman"/>
          <w:sz w:val="24"/>
          <w:szCs w:val="24"/>
        </w:rPr>
        <w:t xml:space="preserve"> в парах;</w:t>
      </w:r>
    </w:p>
    <w:p w:rsidR="00932ECD" w:rsidRPr="0016165B" w:rsidRDefault="00932ECD" w:rsidP="00685ADC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6165B">
        <w:rPr>
          <w:rFonts w:ascii="Times New Roman" w:hAnsi="Times New Roman"/>
          <w:sz w:val="24"/>
          <w:szCs w:val="24"/>
        </w:rPr>
        <w:t>Выполнение практических и экспериментальных работ в группах, где любой из участников группы м</w:t>
      </w:r>
      <w:r w:rsidR="00BE7088" w:rsidRPr="0016165B">
        <w:rPr>
          <w:rFonts w:ascii="Times New Roman" w:hAnsi="Times New Roman"/>
          <w:sz w:val="24"/>
          <w:szCs w:val="24"/>
        </w:rPr>
        <w:t>ожет выступать в роли лаборанта или консультанта.</w:t>
      </w:r>
    </w:p>
    <w:p w:rsidR="00D6323B" w:rsidRPr="0016165B" w:rsidRDefault="00D6323B" w:rsidP="00685AD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6165B">
        <w:rPr>
          <w:rFonts w:ascii="Times New Roman" w:hAnsi="Times New Roman"/>
          <w:b/>
          <w:bCs/>
          <w:sz w:val="24"/>
          <w:szCs w:val="24"/>
        </w:rPr>
        <w:t>Принцип</w:t>
      </w:r>
      <w:r w:rsidRPr="0016165B">
        <w:rPr>
          <w:rFonts w:ascii="Times New Roman" w:hAnsi="Times New Roman"/>
          <w:sz w:val="24"/>
          <w:szCs w:val="24"/>
        </w:rPr>
        <w:t xml:space="preserve"> </w:t>
      </w:r>
      <w:r w:rsidRPr="0016165B">
        <w:rPr>
          <w:rFonts w:ascii="Times New Roman" w:hAnsi="Times New Roman"/>
          <w:b/>
          <w:bCs/>
          <w:sz w:val="24"/>
          <w:szCs w:val="24"/>
        </w:rPr>
        <w:t>вариативности</w:t>
      </w:r>
      <w:r w:rsidRPr="0016165B">
        <w:rPr>
          <w:rFonts w:ascii="Times New Roman" w:hAnsi="Times New Roman"/>
          <w:sz w:val="24"/>
          <w:szCs w:val="24"/>
        </w:rPr>
        <w:t xml:space="preserve">  – предполагает формирование обучающимися способностей к систематическому перебору вариантов и адекватному принятию решений в ситуациях выбора.</w:t>
      </w:r>
    </w:p>
    <w:p w:rsidR="00BE7088" w:rsidRPr="0016165B" w:rsidRDefault="00547734" w:rsidP="00685ADC">
      <w:pPr>
        <w:pStyle w:val="a3"/>
        <w:spacing w:line="240" w:lineRule="auto"/>
        <w:ind w:left="1080"/>
        <w:jc w:val="both"/>
        <w:rPr>
          <w:rFonts w:ascii="Times New Roman" w:hAnsi="Times New Roman"/>
          <w:bCs/>
          <w:sz w:val="24"/>
          <w:szCs w:val="24"/>
        </w:rPr>
      </w:pPr>
      <w:r w:rsidRPr="0016165B">
        <w:rPr>
          <w:rFonts w:ascii="Times New Roman" w:hAnsi="Times New Roman"/>
          <w:bCs/>
          <w:sz w:val="24"/>
          <w:szCs w:val="24"/>
        </w:rPr>
        <w:t xml:space="preserve">Примером реализации данного принципа может служить </w:t>
      </w:r>
      <w:proofErr w:type="spellStart"/>
      <w:r w:rsidRPr="0016165B">
        <w:rPr>
          <w:rFonts w:ascii="Times New Roman" w:hAnsi="Times New Roman"/>
          <w:bCs/>
          <w:sz w:val="24"/>
          <w:szCs w:val="24"/>
        </w:rPr>
        <w:t>практико</w:t>
      </w:r>
      <w:proofErr w:type="spellEnd"/>
      <w:r w:rsidRPr="0016165B">
        <w:rPr>
          <w:rFonts w:ascii="Times New Roman" w:hAnsi="Times New Roman"/>
          <w:bCs/>
          <w:sz w:val="24"/>
          <w:szCs w:val="24"/>
        </w:rPr>
        <w:t xml:space="preserve"> – ориентированное задание по написанию опорного конспекта темы. При организации таких занятий (изучения первичных знаний), в любом возрастном коллективе, знакомлю учащихся с вариантом </w:t>
      </w:r>
      <w:proofErr w:type="gramStart"/>
      <w:r w:rsidRPr="0016165B">
        <w:rPr>
          <w:rFonts w:ascii="Times New Roman" w:hAnsi="Times New Roman"/>
          <w:bCs/>
          <w:sz w:val="24"/>
          <w:szCs w:val="24"/>
        </w:rPr>
        <w:t>ОК</w:t>
      </w:r>
      <w:proofErr w:type="gramEnd"/>
      <w:r w:rsidRPr="0016165B">
        <w:rPr>
          <w:rFonts w:ascii="Times New Roman" w:hAnsi="Times New Roman"/>
          <w:bCs/>
          <w:sz w:val="24"/>
          <w:szCs w:val="24"/>
        </w:rPr>
        <w:t xml:space="preserve">  А.В. Пастухова, по изученной ранее теме. Предоставляю несколько источников знаний</w:t>
      </w:r>
      <w:r w:rsidR="00685ADC">
        <w:rPr>
          <w:rFonts w:ascii="Times New Roman" w:hAnsi="Times New Roman"/>
          <w:bCs/>
          <w:sz w:val="24"/>
          <w:szCs w:val="24"/>
        </w:rPr>
        <w:t xml:space="preserve"> </w:t>
      </w:r>
      <w:r w:rsidRPr="0016165B">
        <w:rPr>
          <w:rFonts w:ascii="Times New Roman" w:hAnsi="Times New Roman"/>
          <w:bCs/>
          <w:sz w:val="24"/>
          <w:szCs w:val="24"/>
        </w:rPr>
        <w:t xml:space="preserve">(учебники разных УМК, допускаю использование интернет </w:t>
      </w:r>
      <w:proofErr w:type="gramStart"/>
      <w:r w:rsidRPr="0016165B">
        <w:rPr>
          <w:rFonts w:ascii="Times New Roman" w:hAnsi="Times New Roman"/>
          <w:bCs/>
          <w:sz w:val="24"/>
          <w:szCs w:val="24"/>
        </w:rPr>
        <w:t>–р</w:t>
      </w:r>
      <w:proofErr w:type="gramEnd"/>
      <w:r w:rsidRPr="0016165B">
        <w:rPr>
          <w:rFonts w:ascii="Times New Roman" w:hAnsi="Times New Roman"/>
          <w:bCs/>
          <w:sz w:val="24"/>
          <w:szCs w:val="24"/>
        </w:rPr>
        <w:t>есурсов) и озвучиваю  требования (критерии оценивания) к ОК.</w:t>
      </w:r>
    </w:p>
    <w:p w:rsidR="00F94F22" w:rsidRPr="0016165B" w:rsidRDefault="00F94F22" w:rsidP="00685ADC">
      <w:pPr>
        <w:pStyle w:val="a3"/>
        <w:spacing w:line="240" w:lineRule="auto"/>
        <w:ind w:left="1080"/>
        <w:jc w:val="both"/>
        <w:rPr>
          <w:rFonts w:ascii="Times New Roman" w:hAnsi="Times New Roman"/>
          <w:bCs/>
          <w:sz w:val="24"/>
          <w:szCs w:val="24"/>
        </w:rPr>
      </w:pPr>
      <w:r w:rsidRPr="0016165B">
        <w:rPr>
          <w:rFonts w:ascii="Times New Roman" w:hAnsi="Times New Roman"/>
          <w:bCs/>
          <w:sz w:val="24"/>
          <w:szCs w:val="24"/>
        </w:rPr>
        <w:t>Другим вариантом реализации этого принципа через практическую деятельность может служить задание заполнения «скелета» опорного конспекта. Работа начинается на занятии, а закончить ее выполнение  учащиеся могут дома, используя другие источники  информации.</w:t>
      </w:r>
    </w:p>
    <w:p w:rsidR="00F94F22" w:rsidRPr="00E12E12" w:rsidRDefault="00E12E12" w:rsidP="00685ADC">
      <w:pPr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  <w:r w:rsidR="00F94F22" w:rsidRPr="00E12E12">
        <w:rPr>
          <w:rFonts w:ascii="Times New Roman" w:hAnsi="Times New Roman"/>
          <w:bCs/>
          <w:sz w:val="24"/>
          <w:szCs w:val="24"/>
        </w:rPr>
        <w:t>Например: Физика – 8, тема «Электризация тел».</w:t>
      </w:r>
    </w:p>
    <w:p w:rsidR="00F94F22" w:rsidRPr="0016165B" w:rsidRDefault="00F94F22" w:rsidP="00685AD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65B">
        <w:rPr>
          <w:rFonts w:ascii="Times New Roman" w:hAnsi="Times New Roman" w:cs="Times New Roman"/>
          <w:sz w:val="24"/>
          <w:szCs w:val="24"/>
        </w:rPr>
        <w:t>ПРОДОЛЖИТЕ  ФРАЗУ   или     ЗАПОЛНИТЕ СХЕМУ,</w:t>
      </w:r>
    </w:p>
    <w:p w:rsidR="00F94F22" w:rsidRPr="0016165B" w:rsidRDefault="00F94F22" w:rsidP="00685AD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65B">
        <w:rPr>
          <w:rFonts w:ascii="Times New Roman" w:hAnsi="Times New Roman" w:cs="Times New Roman"/>
          <w:sz w:val="24"/>
          <w:szCs w:val="24"/>
        </w:rPr>
        <w:t>опираясь на  §25,26 вашего учебника, и источника знаний другого автора.</w:t>
      </w:r>
    </w:p>
    <w:p w:rsidR="00F94F22" w:rsidRPr="0016165B" w:rsidRDefault="00F94F22" w:rsidP="0016165B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16165B">
        <w:rPr>
          <w:rFonts w:ascii="Times New Roman" w:hAnsi="Times New Roman"/>
          <w:sz w:val="24"/>
          <w:szCs w:val="24"/>
        </w:rPr>
        <w:lastRenderedPageBreak/>
        <w:t>«ЭЛЕКТРОН» -  в переводе на русский язык означает …</w:t>
      </w:r>
    </w:p>
    <w:p w:rsidR="00F94F22" w:rsidRPr="0016165B" w:rsidRDefault="00F94F22" w:rsidP="0016165B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16165B">
        <w:rPr>
          <w:rFonts w:ascii="Times New Roman" w:hAnsi="Times New Roman"/>
          <w:sz w:val="24"/>
          <w:szCs w:val="24"/>
        </w:rPr>
        <w:t>Электрические явления – это такие явления …</w:t>
      </w:r>
    </w:p>
    <w:p w:rsidR="00F94F22" w:rsidRPr="0016165B" w:rsidRDefault="00F94F22" w:rsidP="0016165B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16165B">
        <w:rPr>
          <w:rFonts w:ascii="Times New Roman" w:hAnsi="Times New Roman"/>
          <w:sz w:val="24"/>
          <w:szCs w:val="24"/>
        </w:rPr>
        <w:t>Наэлектризованное тело – это такое тело,…</w:t>
      </w:r>
    </w:p>
    <w:p w:rsidR="00F94F22" w:rsidRPr="0016165B" w:rsidRDefault="00F94F22" w:rsidP="0016165B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16165B">
        <w:rPr>
          <w:rFonts w:ascii="Times New Roman" w:hAnsi="Times New Roman"/>
          <w:sz w:val="24"/>
          <w:szCs w:val="24"/>
        </w:rPr>
        <w:t>Вспомните и зарисуйте схему  строения атома.</w:t>
      </w:r>
    </w:p>
    <w:p w:rsidR="00F94F22" w:rsidRPr="0016165B" w:rsidRDefault="00F94F22" w:rsidP="0016165B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16165B">
        <w:rPr>
          <w:rFonts w:ascii="Times New Roman" w:hAnsi="Times New Roman"/>
          <w:sz w:val="24"/>
          <w:szCs w:val="24"/>
        </w:rPr>
        <w:t>Наэлектризовать тело – означает…</w:t>
      </w:r>
    </w:p>
    <w:p w:rsidR="00F94F22" w:rsidRPr="0016165B" w:rsidRDefault="00F94F22" w:rsidP="0016165B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16165B">
        <w:rPr>
          <w:rFonts w:ascii="Times New Roman" w:hAnsi="Times New Roman"/>
          <w:sz w:val="24"/>
          <w:szCs w:val="24"/>
        </w:rPr>
        <w:t xml:space="preserve">Способы электризации </w:t>
      </w:r>
    </w:p>
    <w:p w:rsidR="00F94F22" w:rsidRDefault="002E3C9D" w:rsidP="00B96AA9">
      <w:pPr>
        <w:pStyle w:val="a3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32.55pt;margin-top:.45pt;width:11.7pt;height:34.05pt;z-index:251661312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26" type="#_x0000_t32" style="position:absolute;left:0;text-align:left;margin-left:92.7pt;margin-top:3.35pt;width:13.65pt;height:34.05pt;flip:x;z-index:251660288" o:connectortype="straight">
            <v:stroke endarrow="block"/>
          </v:shape>
        </w:pict>
      </w:r>
      <w:r w:rsidR="00F94F22" w:rsidRPr="0016165B">
        <w:rPr>
          <w:rFonts w:ascii="Times New Roman" w:hAnsi="Times New Roman"/>
          <w:sz w:val="24"/>
          <w:szCs w:val="24"/>
        </w:rPr>
        <w:t xml:space="preserve">                                                   *</w:t>
      </w:r>
    </w:p>
    <w:p w:rsidR="00D2190C" w:rsidRDefault="00D2190C" w:rsidP="00B96AA9">
      <w:pPr>
        <w:pStyle w:val="a3"/>
        <w:spacing w:line="240" w:lineRule="auto"/>
        <w:rPr>
          <w:rFonts w:ascii="Times New Roman" w:hAnsi="Times New Roman"/>
          <w:sz w:val="24"/>
          <w:szCs w:val="24"/>
        </w:rPr>
      </w:pPr>
    </w:p>
    <w:p w:rsidR="00D2190C" w:rsidRDefault="00D2190C" w:rsidP="00B96AA9">
      <w:pPr>
        <w:pStyle w:val="a3"/>
        <w:spacing w:line="240" w:lineRule="auto"/>
        <w:rPr>
          <w:rFonts w:ascii="Times New Roman" w:hAnsi="Times New Roman"/>
          <w:sz w:val="24"/>
          <w:szCs w:val="24"/>
        </w:rPr>
      </w:pPr>
    </w:p>
    <w:p w:rsidR="00D2190C" w:rsidRPr="0016165B" w:rsidRDefault="00D2190C" w:rsidP="00B96AA9">
      <w:pPr>
        <w:pStyle w:val="a3"/>
        <w:spacing w:line="240" w:lineRule="auto"/>
        <w:rPr>
          <w:rFonts w:ascii="Times New Roman" w:hAnsi="Times New Roman"/>
          <w:sz w:val="24"/>
          <w:szCs w:val="24"/>
        </w:rPr>
      </w:pPr>
    </w:p>
    <w:p w:rsidR="00F94F22" w:rsidRPr="0016165B" w:rsidRDefault="00F94F22" w:rsidP="0016165B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16165B">
        <w:rPr>
          <w:rFonts w:ascii="Times New Roman" w:hAnsi="Times New Roman"/>
          <w:sz w:val="24"/>
          <w:szCs w:val="24"/>
        </w:rPr>
        <w:t>Электрический заряд – это…</w:t>
      </w:r>
    </w:p>
    <w:p w:rsidR="00F94F22" w:rsidRPr="0016165B" w:rsidRDefault="00F94F22" w:rsidP="0016165B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16165B">
        <w:rPr>
          <w:rFonts w:ascii="Times New Roman" w:hAnsi="Times New Roman"/>
          <w:sz w:val="24"/>
          <w:szCs w:val="24"/>
        </w:rPr>
        <w:t xml:space="preserve">Виды электрических зарядов </w:t>
      </w:r>
    </w:p>
    <w:p w:rsidR="00F94F22" w:rsidRPr="0016165B" w:rsidRDefault="002E3C9D" w:rsidP="0016165B">
      <w:pPr>
        <w:pStyle w:val="a3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29" type="#_x0000_t32" style="position:absolute;left:0;text-align:left;margin-left:136.5pt;margin-top:1.3pt;width:12.6pt;height:38.95pt;z-index:251663360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28" type="#_x0000_t32" style="position:absolute;left:0;text-align:left;margin-left:83pt;margin-top:3.75pt;width:14.6pt;height:39.9pt;flip:x;z-index:251662336" o:connectortype="straight">
            <v:stroke endarrow="block"/>
          </v:shape>
        </w:pict>
      </w:r>
      <w:r w:rsidR="00F94F22" w:rsidRPr="0016165B">
        <w:rPr>
          <w:rFonts w:ascii="Times New Roman" w:hAnsi="Times New Roman"/>
          <w:sz w:val="24"/>
          <w:szCs w:val="24"/>
        </w:rPr>
        <w:t xml:space="preserve">                           </w:t>
      </w:r>
    </w:p>
    <w:p w:rsidR="00F94F22" w:rsidRPr="0016165B" w:rsidRDefault="00F94F22" w:rsidP="0016165B">
      <w:pPr>
        <w:pStyle w:val="a3"/>
        <w:spacing w:line="240" w:lineRule="auto"/>
        <w:rPr>
          <w:rFonts w:ascii="Times New Roman" w:hAnsi="Times New Roman"/>
          <w:sz w:val="24"/>
          <w:szCs w:val="24"/>
        </w:rPr>
      </w:pPr>
      <w:r w:rsidRPr="0016165B">
        <w:rPr>
          <w:rFonts w:ascii="Times New Roman" w:hAnsi="Times New Roman"/>
          <w:sz w:val="24"/>
          <w:szCs w:val="24"/>
        </w:rPr>
        <w:t xml:space="preserve">                                                           </w:t>
      </w:r>
    </w:p>
    <w:p w:rsidR="00F94F22" w:rsidRDefault="00F94F22" w:rsidP="0016165B">
      <w:pPr>
        <w:pStyle w:val="a3"/>
        <w:spacing w:line="240" w:lineRule="auto"/>
        <w:rPr>
          <w:rFonts w:ascii="Times New Roman" w:hAnsi="Times New Roman"/>
          <w:sz w:val="24"/>
          <w:szCs w:val="24"/>
        </w:rPr>
      </w:pPr>
    </w:p>
    <w:p w:rsidR="00D2190C" w:rsidRPr="0016165B" w:rsidRDefault="00D2190C" w:rsidP="0016165B">
      <w:pPr>
        <w:pStyle w:val="a3"/>
        <w:spacing w:line="240" w:lineRule="auto"/>
        <w:rPr>
          <w:rFonts w:ascii="Times New Roman" w:hAnsi="Times New Roman"/>
          <w:sz w:val="24"/>
          <w:szCs w:val="24"/>
        </w:rPr>
      </w:pPr>
    </w:p>
    <w:p w:rsidR="00F94F22" w:rsidRPr="0016165B" w:rsidRDefault="00F94F22" w:rsidP="0016165B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16165B">
        <w:rPr>
          <w:rFonts w:ascii="Times New Roman" w:hAnsi="Times New Roman"/>
          <w:sz w:val="24"/>
          <w:szCs w:val="24"/>
        </w:rPr>
        <w:t>Что означает выражение  «отрицательно заряженное тело»?</w:t>
      </w:r>
    </w:p>
    <w:p w:rsidR="00F94F22" w:rsidRPr="0016165B" w:rsidRDefault="0016165B" w:rsidP="001616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10</w:t>
      </w:r>
      <w:r w:rsidR="00F94F22" w:rsidRPr="0016165B">
        <w:rPr>
          <w:rFonts w:ascii="Times New Roman" w:hAnsi="Times New Roman" w:cs="Times New Roman"/>
          <w:sz w:val="24"/>
          <w:szCs w:val="24"/>
        </w:rPr>
        <w:t>. Что означает выражение  «положительно заряженное тело»?</w:t>
      </w:r>
    </w:p>
    <w:p w:rsidR="00F94F22" w:rsidRPr="0016165B" w:rsidRDefault="0016165B" w:rsidP="0016165B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11</w:t>
      </w:r>
      <w:r w:rsidR="00F94F22" w:rsidRPr="0016165B">
        <w:rPr>
          <w:rFonts w:ascii="Times New Roman" w:hAnsi="Times New Roman"/>
          <w:sz w:val="24"/>
          <w:szCs w:val="24"/>
        </w:rPr>
        <w:t>.  ВИДЫ взаимодействия электрических зарядов:</w:t>
      </w:r>
    </w:p>
    <w:p w:rsidR="00F94F22" w:rsidRPr="0016165B" w:rsidRDefault="00F94F22" w:rsidP="00685ADC">
      <w:pPr>
        <w:pStyle w:val="a3"/>
        <w:spacing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D6323B" w:rsidRPr="0016165B" w:rsidRDefault="00D6323B" w:rsidP="00685AD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6165B">
        <w:rPr>
          <w:rFonts w:ascii="Times New Roman" w:hAnsi="Times New Roman"/>
          <w:b/>
          <w:bCs/>
          <w:sz w:val="24"/>
          <w:szCs w:val="24"/>
        </w:rPr>
        <w:t>Принцип творчества</w:t>
      </w:r>
      <w:r w:rsidRPr="0016165B">
        <w:rPr>
          <w:rFonts w:ascii="Times New Roman" w:hAnsi="Times New Roman"/>
          <w:sz w:val="24"/>
          <w:szCs w:val="24"/>
        </w:rPr>
        <w:t xml:space="preserve"> – означает максимальную ориентацию на творческое начало в образовательном процессе, приобретение </w:t>
      </w:r>
      <w:proofErr w:type="gramStart"/>
      <w:r w:rsidRPr="0016165B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16165B">
        <w:rPr>
          <w:rFonts w:ascii="Times New Roman" w:hAnsi="Times New Roman"/>
          <w:sz w:val="24"/>
          <w:szCs w:val="24"/>
        </w:rPr>
        <w:t xml:space="preserve"> собственного опыта творческой деятельности.</w:t>
      </w:r>
    </w:p>
    <w:p w:rsidR="00134816" w:rsidRPr="0016165B" w:rsidRDefault="00134816" w:rsidP="00685ADC">
      <w:pPr>
        <w:pStyle w:val="a3"/>
        <w:spacing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16165B">
        <w:rPr>
          <w:rFonts w:ascii="Times New Roman" w:hAnsi="Times New Roman"/>
          <w:bCs/>
          <w:sz w:val="24"/>
          <w:szCs w:val="24"/>
        </w:rPr>
        <w:t xml:space="preserve">При реализации этого принципа уместно воспользоваться элементами игровых методик или творческих заданий. </w:t>
      </w:r>
      <w:proofErr w:type="gramStart"/>
      <w:r w:rsidRPr="0016165B">
        <w:rPr>
          <w:rFonts w:ascii="Times New Roman" w:hAnsi="Times New Roman"/>
          <w:bCs/>
          <w:sz w:val="24"/>
          <w:szCs w:val="24"/>
        </w:rPr>
        <w:t>В  моей работе  удачно используются  «Физическое лото»</w:t>
      </w:r>
      <w:r w:rsidR="00862489" w:rsidRPr="0016165B">
        <w:rPr>
          <w:rFonts w:ascii="Times New Roman" w:hAnsi="Times New Roman"/>
          <w:bCs/>
          <w:sz w:val="24"/>
          <w:szCs w:val="24"/>
        </w:rPr>
        <w:t xml:space="preserve"> (вопросы, оформленные в форме таблицы</w:t>
      </w:r>
      <w:r w:rsidR="00887E88" w:rsidRPr="0016165B">
        <w:rPr>
          <w:rFonts w:ascii="Times New Roman" w:hAnsi="Times New Roman"/>
          <w:bCs/>
          <w:sz w:val="24"/>
          <w:szCs w:val="24"/>
        </w:rPr>
        <w:t xml:space="preserve"> на едином поле</w:t>
      </w:r>
      <w:r w:rsidR="00862489" w:rsidRPr="0016165B">
        <w:rPr>
          <w:rFonts w:ascii="Times New Roman" w:hAnsi="Times New Roman"/>
          <w:bCs/>
          <w:sz w:val="24"/>
          <w:szCs w:val="24"/>
        </w:rPr>
        <w:t xml:space="preserve">, необходимо закрыть соответствующими ответами, оформленными в аналогичные </w:t>
      </w:r>
      <w:r w:rsidR="00887E88" w:rsidRPr="0016165B">
        <w:rPr>
          <w:rFonts w:ascii="Times New Roman" w:hAnsi="Times New Roman"/>
          <w:bCs/>
          <w:sz w:val="24"/>
          <w:szCs w:val="24"/>
        </w:rPr>
        <w:t>табличные клетки и разделенные меж</w:t>
      </w:r>
      <w:r w:rsidR="00862489" w:rsidRPr="0016165B">
        <w:rPr>
          <w:rFonts w:ascii="Times New Roman" w:hAnsi="Times New Roman"/>
          <w:bCs/>
          <w:sz w:val="24"/>
          <w:szCs w:val="24"/>
        </w:rPr>
        <w:t>ду собой)</w:t>
      </w:r>
      <w:r w:rsidR="00685ADC">
        <w:rPr>
          <w:rFonts w:ascii="Times New Roman" w:hAnsi="Times New Roman"/>
          <w:bCs/>
          <w:sz w:val="24"/>
          <w:szCs w:val="24"/>
        </w:rPr>
        <w:t xml:space="preserve">, </w:t>
      </w:r>
      <w:r w:rsidRPr="0016165B">
        <w:rPr>
          <w:rFonts w:ascii="Times New Roman" w:hAnsi="Times New Roman"/>
          <w:bCs/>
          <w:sz w:val="24"/>
          <w:szCs w:val="24"/>
        </w:rPr>
        <w:t xml:space="preserve"> или  «Физическое  домино»</w:t>
      </w:r>
      <w:r w:rsidR="00122949" w:rsidRPr="0016165B">
        <w:rPr>
          <w:rFonts w:ascii="Times New Roman" w:hAnsi="Times New Roman"/>
          <w:bCs/>
          <w:sz w:val="24"/>
          <w:szCs w:val="24"/>
        </w:rPr>
        <w:t xml:space="preserve"> (логические цепочки, оформленные фишками домино)</w:t>
      </w:r>
      <w:r w:rsidRPr="0016165B">
        <w:rPr>
          <w:rFonts w:ascii="Times New Roman" w:hAnsi="Times New Roman"/>
          <w:bCs/>
          <w:sz w:val="24"/>
          <w:szCs w:val="24"/>
        </w:rPr>
        <w:t>, задание по разгадыванию (Физика – 7,8,9, УМК С.В. Громов) или составлению кроссвордов, моделирование (Физика – 7, создание из подручных средств моделей молекул различных веществ.</w:t>
      </w:r>
      <w:proofErr w:type="gramEnd"/>
      <w:r w:rsidRPr="0016165B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16165B">
        <w:rPr>
          <w:rFonts w:ascii="Times New Roman" w:hAnsi="Times New Roman"/>
          <w:bCs/>
          <w:sz w:val="24"/>
          <w:szCs w:val="24"/>
        </w:rPr>
        <w:t>Задание выполняется дома)</w:t>
      </w:r>
      <w:proofErr w:type="gramEnd"/>
    </w:p>
    <w:p w:rsidR="008E3920" w:rsidRPr="0016165B" w:rsidRDefault="002A3D32" w:rsidP="001616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65B">
        <w:rPr>
          <w:rFonts w:ascii="Times New Roman" w:hAnsi="Times New Roman" w:cs="Times New Roman"/>
          <w:sz w:val="24"/>
          <w:szCs w:val="24"/>
        </w:rPr>
        <w:t xml:space="preserve">       </w:t>
      </w:r>
      <w:r w:rsidR="00D6323B" w:rsidRPr="0016165B">
        <w:rPr>
          <w:rFonts w:ascii="Times New Roman" w:hAnsi="Times New Roman" w:cs="Times New Roman"/>
          <w:sz w:val="24"/>
          <w:szCs w:val="24"/>
        </w:rPr>
        <w:t>Для реализации системно</w:t>
      </w:r>
      <w:r w:rsidR="009E5174">
        <w:rPr>
          <w:rFonts w:ascii="Times New Roman" w:hAnsi="Times New Roman" w:cs="Times New Roman"/>
          <w:sz w:val="24"/>
          <w:szCs w:val="24"/>
        </w:rPr>
        <w:t xml:space="preserve"> </w:t>
      </w:r>
      <w:r w:rsidR="00D6323B" w:rsidRPr="0016165B">
        <w:rPr>
          <w:rFonts w:ascii="Times New Roman" w:hAnsi="Times New Roman" w:cs="Times New Roman"/>
          <w:sz w:val="24"/>
          <w:szCs w:val="24"/>
        </w:rPr>
        <w:t>-</w:t>
      </w:r>
      <w:r w:rsidR="009E51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323B" w:rsidRPr="0016165B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="00D6323B" w:rsidRPr="0016165B">
        <w:rPr>
          <w:rFonts w:ascii="Times New Roman" w:hAnsi="Times New Roman" w:cs="Times New Roman"/>
          <w:sz w:val="24"/>
          <w:szCs w:val="24"/>
        </w:rPr>
        <w:t xml:space="preserve"> подхода в преподавании физики надо  создать проблемные ситуации, обращаясь к учащимся с вопросами, а не с ответами, управлять поисковой деятельностью и обсуждать результаты с учащимися.</w:t>
      </w:r>
      <w:r w:rsidR="00265A47" w:rsidRPr="001616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5A47" w:rsidRPr="0016165B">
        <w:rPr>
          <w:rFonts w:ascii="Times New Roman" w:hAnsi="Times New Roman" w:cs="Times New Roman"/>
          <w:sz w:val="24"/>
          <w:szCs w:val="24"/>
        </w:rPr>
        <w:t>Практико</w:t>
      </w:r>
      <w:proofErr w:type="spellEnd"/>
      <w:r w:rsidR="00265A47" w:rsidRPr="0016165B">
        <w:rPr>
          <w:rFonts w:ascii="Times New Roman" w:hAnsi="Times New Roman" w:cs="Times New Roman"/>
          <w:sz w:val="24"/>
          <w:szCs w:val="24"/>
        </w:rPr>
        <w:t xml:space="preserve"> – ориентированное обучение дает возможность создавать необходимые для этого условия.</w:t>
      </w:r>
      <w:r w:rsidR="00D6323B" w:rsidRPr="0016165B">
        <w:rPr>
          <w:rFonts w:ascii="Times New Roman" w:hAnsi="Times New Roman" w:cs="Times New Roman"/>
          <w:sz w:val="24"/>
          <w:szCs w:val="24"/>
        </w:rPr>
        <w:t xml:space="preserve"> В таких ситуациях начинается воспитание и развитие качеств личности, отвечающих требованиям информационного общества, прослеживается связь с повседневной жизнью.</w:t>
      </w:r>
      <w:r w:rsidR="00265A47" w:rsidRPr="0016165B">
        <w:rPr>
          <w:rFonts w:ascii="Times New Roman" w:hAnsi="Times New Roman" w:cs="Times New Roman"/>
          <w:sz w:val="24"/>
          <w:szCs w:val="24"/>
        </w:rPr>
        <w:t xml:space="preserve"> Такое обучение особенно эффективно, если учителю удаётся перевести собственную цель - "научить ребёнка" в собственную цель ученика - "научиться".</w:t>
      </w:r>
    </w:p>
    <w:p w:rsidR="002D16C1" w:rsidRPr="0016165B" w:rsidRDefault="00265A47" w:rsidP="001616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65B">
        <w:rPr>
          <w:rFonts w:ascii="Times New Roman" w:hAnsi="Times New Roman" w:cs="Times New Roman"/>
          <w:sz w:val="24"/>
          <w:szCs w:val="24"/>
        </w:rPr>
        <w:t xml:space="preserve">       </w:t>
      </w:r>
      <w:r w:rsidR="002A3D32" w:rsidRPr="0016165B">
        <w:rPr>
          <w:rFonts w:ascii="Times New Roman" w:hAnsi="Times New Roman" w:cs="Times New Roman"/>
          <w:sz w:val="24"/>
          <w:szCs w:val="24"/>
        </w:rPr>
        <w:t xml:space="preserve"> </w:t>
      </w:r>
      <w:r w:rsidR="0071241A" w:rsidRPr="0016165B">
        <w:rPr>
          <w:rFonts w:ascii="Times New Roman" w:hAnsi="Times New Roman" w:cs="Times New Roman"/>
          <w:sz w:val="24"/>
          <w:szCs w:val="24"/>
        </w:rPr>
        <w:t>Системно</w:t>
      </w:r>
      <w:r w:rsidR="006C1687" w:rsidRPr="0016165B">
        <w:rPr>
          <w:rFonts w:ascii="Times New Roman" w:hAnsi="Times New Roman" w:cs="Times New Roman"/>
          <w:sz w:val="24"/>
          <w:szCs w:val="24"/>
        </w:rPr>
        <w:t xml:space="preserve"> </w:t>
      </w:r>
      <w:r w:rsidR="0071241A" w:rsidRPr="0016165B">
        <w:rPr>
          <w:rFonts w:ascii="Times New Roman" w:hAnsi="Times New Roman" w:cs="Times New Roman"/>
          <w:sz w:val="24"/>
          <w:szCs w:val="24"/>
        </w:rPr>
        <w:t>-</w:t>
      </w:r>
      <w:r w:rsidR="006C1687" w:rsidRPr="001616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241A" w:rsidRPr="0016165B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="0071241A" w:rsidRPr="0016165B">
        <w:rPr>
          <w:rFonts w:ascii="Times New Roman" w:hAnsi="Times New Roman" w:cs="Times New Roman"/>
          <w:sz w:val="24"/>
          <w:szCs w:val="24"/>
        </w:rPr>
        <w:t xml:space="preserve"> подход в обучении физике отводит ученику роль не объекта, а субъекта учебного процесса и способствует формированию ценностно-смысловых, общекультурных, учебно-познавательных компетенций. Нет неспособных учеников, есть непродуманные средства воздействия на ученика</w:t>
      </w:r>
      <w:r w:rsidR="00685ADC">
        <w:rPr>
          <w:rFonts w:ascii="Times New Roman" w:hAnsi="Times New Roman" w:cs="Times New Roman"/>
          <w:sz w:val="24"/>
          <w:szCs w:val="24"/>
        </w:rPr>
        <w:t>.</w:t>
      </w:r>
    </w:p>
    <w:p w:rsidR="002A3D32" w:rsidRPr="0016165B" w:rsidRDefault="002A3D32" w:rsidP="001616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6ABE" w:rsidRPr="0016165B" w:rsidRDefault="00DE6ABE" w:rsidP="00685A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65B">
        <w:rPr>
          <w:rFonts w:ascii="Times New Roman" w:hAnsi="Times New Roman" w:cs="Times New Roman"/>
          <w:sz w:val="24"/>
          <w:szCs w:val="24"/>
        </w:rPr>
        <w:t>Список литературы</w:t>
      </w:r>
    </w:p>
    <w:p w:rsidR="00DE6ABE" w:rsidRPr="0016165B" w:rsidRDefault="002A3D32" w:rsidP="00685A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65B">
        <w:rPr>
          <w:rFonts w:ascii="Times New Roman" w:hAnsi="Times New Roman" w:cs="Times New Roman"/>
          <w:sz w:val="24"/>
          <w:szCs w:val="24"/>
        </w:rPr>
        <w:t xml:space="preserve">1. </w:t>
      </w:r>
      <w:r w:rsidRPr="0016165B">
        <w:rPr>
          <w:rFonts w:ascii="Times New Roman" w:hAnsi="Times New Roman" w:cs="Times New Roman"/>
          <w:b/>
          <w:bCs/>
          <w:sz w:val="24"/>
          <w:szCs w:val="24"/>
        </w:rPr>
        <w:t>Издательство «Учитель»</w:t>
      </w:r>
      <w:r w:rsidR="00211BB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6165B">
        <w:rPr>
          <w:rFonts w:ascii="Times New Roman" w:hAnsi="Times New Roman" w:cs="Times New Roman"/>
          <w:sz w:val="24"/>
          <w:szCs w:val="24"/>
        </w:rPr>
        <w:t xml:space="preserve">  </w:t>
      </w:r>
      <w:hyperlink r:id="rId14" w:history="1">
        <w:r w:rsidRPr="0016165B">
          <w:rPr>
            <w:rStyle w:val="a6"/>
            <w:rFonts w:ascii="Times New Roman" w:hAnsi="Times New Roman" w:cs="Times New Roman"/>
            <w:color w:val="auto"/>
            <w:sz w:val="24"/>
            <w:szCs w:val="24"/>
            <w:lang w:val="en-US"/>
          </w:rPr>
          <w:t>www</w:t>
        </w:r>
        <w:r w:rsidRPr="0016165B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16165B">
          <w:rPr>
            <w:rStyle w:val="a6"/>
            <w:rFonts w:ascii="Times New Roman" w:hAnsi="Times New Roman" w:cs="Times New Roman"/>
            <w:color w:val="auto"/>
            <w:sz w:val="24"/>
            <w:szCs w:val="24"/>
            <w:lang w:val="en-US"/>
          </w:rPr>
          <w:t>uchitel</w:t>
        </w:r>
        <w:proofErr w:type="spellEnd"/>
        <w:r w:rsidRPr="0016165B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 w:rsidRPr="0016165B">
          <w:rPr>
            <w:rStyle w:val="a6"/>
            <w:rFonts w:ascii="Times New Roman" w:hAnsi="Times New Roman" w:cs="Times New Roman"/>
            <w:color w:val="auto"/>
            <w:sz w:val="24"/>
            <w:szCs w:val="24"/>
            <w:lang w:val="en-US"/>
          </w:rPr>
          <w:t>izd</w:t>
        </w:r>
        <w:proofErr w:type="spellEnd"/>
        <w:r w:rsidRPr="0016165B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16165B">
          <w:rPr>
            <w:rStyle w:val="a6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16165B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:rsidR="0016165B" w:rsidRPr="0016165B" w:rsidRDefault="00236EED" w:rsidP="00685AD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165B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2. </w:t>
      </w:r>
      <w:r w:rsidRPr="0016165B">
        <w:rPr>
          <w:rFonts w:ascii="Times New Roman" w:hAnsi="Times New Roman" w:cs="Times New Roman"/>
          <w:b/>
          <w:bCs/>
          <w:sz w:val="24"/>
          <w:szCs w:val="24"/>
        </w:rPr>
        <w:t xml:space="preserve">СМИ </w:t>
      </w:r>
      <w:proofErr w:type="spellStart"/>
      <w:r w:rsidRPr="0016165B">
        <w:rPr>
          <w:rFonts w:ascii="Times New Roman" w:hAnsi="Times New Roman" w:cs="Times New Roman"/>
          <w:b/>
          <w:bCs/>
          <w:sz w:val="24"/>
          <w:szCs w:val="24"/>
        </w:rPr>
        <w:t>Росконкур</w:t>
      </w:r>
      <w:r w:rsidRPr="00211BBC">
        <w:rPr>
          <w:rFonts w:ascii="Times New Roman" w:hAnsi="Times New Roman" w:cs="Times New Roman"/>
          <w:bCs/>
          <w:sz w:val="24"/>
          <w:szCs w:val="24"/>
        </w:rPr>
        <w:t>с</w:t>
      </w:r>
      <w:proofErr w:type="spellEnd"/>
      <w:r w:rsidR="00211BBC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16165B"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15" w:history="1">
        <w:r w:rsidR="0016165B" w:rsidRPr="0016165B">
          <w:rPr>
            <w:rStyle w:val="a6"/>
            <w:rFonts w:ascii="Times New Roman" w:hAnsi="Times New Roman" w:cs="Times New Roman"/>
            <w:bCs/>
            <w:sz w:val="24"/>
            <w:szCs w:val="24"/>
          </w:rPr>
          <w:t>http://pedwebinar.ru</w:t>
        </w:r>
      </w:hyperlink>
      <w:r w:rsidRPr="0016165B">
        <w:rPr>
          <w:rFonts w:ascii="Times New Roman" w:hAnsi="Times New Roman" w:cs="Times New Roman"/>
          <w:bCs/>
          <w:sz w:val="24"/>
          <w:szCs w:val="24"/>
        </w:rPr>
        <w:t>;</w:t>
      </w:r>
    </w:p>
    <w:p w:rsidR="002A3D32" w:rsidRPr="0016165B" w:rsidRDefault="00236EED" w:rsidP="00685A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65B">
        <w:rPr>
          <w:rFonts w:ascii="Times New Roman" w:hAnsi="Times New Roman" w:cs="Times New Roman"/>
          <w:sz w:val="24"/>
          <w:szCs w:val="24"/>
        </w:rPr>
        <w:t>3</w:t>
      </w:r>
      <w:r w:rsidR="002A3D32" w:rsidRPr="0016165B">
        <w:rPr>
          <w:rFonts w:ascii="Times New Roman" w:hAnsi="Times New Roman" w:cs="Times New Roman"/>
          <w:sz w:val="24"/>
          <w:szCs w:val="24"/>
        </w:rPr>
        <w:t>.</w:t>
      </w:r>
      <w:r w:rsidR="00211BBC" w:rsidRPr="00211B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1BBC" w:rsidRPr="0016165B">
        <w:rPr>
          <w:rFonts w:ascii="Times New Roman" w:hAnsi="Times New Roman" w:cs="Times New Roman"/>
          <w:b/>
          <w:sz w:val="24"/>
          <w:szCs w:val="24"/>
        </w:rPr>
        <w:t>Т. Б. Щукин</w:t>
      </w:r>
      <w:r w:rsidR="00211BBC">
        <w:rPr>
          <w:rFonts w:ascii="Times New Roman" w:hAnsi="Times New Roman" w:cs="Times New Roman"/>
          <w:b/>
          <w:sz w:val="24"/>
          <w:szCs w:val="24"/>
        </w:rPr>
        <w:t>а.</w:t>
      </w:r>
      <w:r w:rsidR="002A3D32" w:rsidRPr="0016165B">
        <w:rPr>
          <w:rFonts w:ascii="Times New Roman" w:hAnsi="Times New Roman" w:cs="Times New Roman"/>
          <w:sz w:val="24"/>
          <w:szCs w:val="24"/>
        </w:rPr>
        <w:t xml:space="preserve"> </w:t>
      </w:r>
      <w:r w:rsidR="00211BBC">
        <w:rPr>
          <w:rFonts w:ascii="Times New Roman" w:hAnsi="Times New Roman" w:cs="Times New Roman"/>
          <w:sz w:val="24"/>
          <w:szCs w:val="24"/>
        </w:rPr>
        <w:t>М</w:t>
      </w:r>
      <w:r w:rsidR="002A3D32" w:rsidRPr="0016165B">
        <w:rPr>
          <w:rFonts w:ascii="Times New Roman" w:hAnsi="Times New Roman" w:cs="Times New Roman"/>
          <w:sz w:val="24"/>
          <w:szCs w:val="24"/>
        </w:rPr>
        <w:t xml:space="preserve">етодические материалы для уроков </w:t>
      </w:r>
    </w:p>
    <w:p w:rsidR="002A3D32" w:rsidRPr="001A5BCB" w:rsidRDefault="002A3D32" w:rsidP="0016165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B94635" w:rsidRPr="001A5BCB" w:rsidRDefault="00B94635" w:rsidP="0016165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B94635" w:rsidRPr="001A5BCB" w:rsidSect="00DE6AB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616D8"/>
    <w:multiLevelType w:val="hybridMultilevel"/>
    <w:tmpl w:val="6504D57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A329CC"/>
    <w:multiLevelType w:val="hybridMultilevel"/>
    <w:tmpl w:val="EFA88450"/>
    <w:lvl w:ilvl="0" w:tplc="CDE67BB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84093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EAB5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4AA6B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40250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D21C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BE4A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2AAC5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98C6C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A11743"/>
    <w:multiLevelType w:val="hybridMultilevel"/>
    <w:tmpl w:val="2758CB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4D5D74"/>
    <w:multiLevelType w:val="hybridMultilevel"/>
    <w:tmpl w:val="E3D28F8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2E6AD4"/>
    <w:multiLevelType w:val="hybridMultilevel"/>
    <w:tmpl w:val="145C6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AC389C"/>
    <w:multiLevelType w:val="hybridMultilevel"/>
    <w:tmpl w:val="F4C253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C151A81"/>
    <w:multiLevelType w:val="hybridMultilevel"/>
    <w:tmpl w:val="F3F20E10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>
    <w:nsid w:val="20115488"/>
    <w:multiLevelType w:val="multilevel"/>
    <w:tmpl w:val="4B9897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8">
    <w:nsid w:val="288C3DC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2CA73E62"/>
    <w:multiLevelType w:val="hybridMultilevel"/>
    <w:tmpl w:val="00483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BE1058"/>
    <w:multiLevelType w:val="hybridMultilevel"/>
    <w:tmpl w:val="765E5F86"/>
    <w:lvl w:ilvl="0" w:tplc="FD2E8430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FF5E99"/>
    <w:multiLevelType w:val="hybridMultilevel"/>
    <w:tmpl w:val="C526D428"/>
    <w:lvl w:ilvl="0" w:tplc="ABBAA9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0AD0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C4B0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46DF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F256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62E6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FA92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500A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F215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5E5B1F10"/>
    <w:multiLevelType w:val="hybridMultilevel"/>
    <w:tmpl w:val="E63E7948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6917718C"/>
    <w:multiLevelType w:val="hybridMultilevel"/>
    <w:tmpl w:val="A470E8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0A58C2"/>
    <w:multiLevelType w:val="hybridMultilevel"/>
    <w:tmpl w:val="89A65012"/>
    <w:lvl w:ilvl="0" w:tplc="FD2E8430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4"/>
  </w:num>
  <w:num w:numId="4">
    <w:abstractNumId w:val="11"/>
  </w:num>
  <w:num w:numId="5">
    <w:abstractNumId w:val="10"/>
  </w:num>
  <w:num w:numId="6">
    <w:abstractNumId w:val="9"/>
  </w:num>
  <w:num w:numId="7">
    <w:abstractNumId w:val="8"/>
  </w:num>
  <w:num w:numId="8">
    <w:abstractNumId w:val="7"/>
  </w:num>
  <w:num w:numId="9">
    <w:abstractNumId w:val="12"/>
  </w:num>
  <w:num w:numId="10">
    <w:abstractNumId w:val="6"/>
  </w:num>
  <w:num w:numId="11">
    <w:abstractNumId w:val="13"/>
  </w:num>
  <w:num w:numId="12">
    <w:abstractNumId w:val="4"/>
  </w:num>
  <w:num w:numId="13">
    <w:abstractNumId w:val="5"/>
  </w:num>
  <w:num w:numId="14">
    <w:abstractNumId w:val="2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786F"/>
    <w:rsid w:val="00110A4C"/>
    <w:rsid w:val="00120567"/>
    <w:rsid w:val="00122949"/>
    <w:rsid w:val="00134816"/>
    <w:rsid w:val="00144224"/>
    <w:rsid w:val="0016165B"/>
    <w:rsid w:val="001A5BCB"/>
    <w:rsid w:val="001C4061"/>
    <w:rsid w:val="001C5932"/>
    <w:rsid w:val="001E42D5"/>
    <w:rsid w:val="001F50E7"/>
    <w:rsid w:val="002018E8"/>
    <w:rsid w:val="00211BBC"/>
    <w:rsid w:val="00236EED"/>
    <w:rsid w:val="00265A47"/>
    <w:rsid w:val="00265B78"/>
    <w:rsid w:val="00265C8A"/>
    <w:rsid w:val="002A3D32"/>
    <w:rsid w:val="002B3EEA"/>
    <w:rsid w:val="002C28F0"/>
    <w:rsid w:val="002D16C1"/>
    <w:rsid w:val="002E3C9D"/>
    <w:rsid w:val="00320987"/>
    <w:rsid w:val="003608AE"/>
    <w:rsid w:val="003734FE"/>
    <w:rsid w:val="00415FBE"/>
    <w:rsid w:val="004605D3"/>
    <w:rsid w:val="00496C65"/>
    <w:rsid w:val="00537DF8"/>
    <w:rsid w:val="00547734"/>
    <w:rsid w:val="00566924"/>
    <w:rsid w:val="005675C6"/>
    <w:rsid w:val="005D115D"/>
    <w:rsid w:val="005F4F62"/>
    <w:rsid w:val="00604751"/>
    <w:rsid w:val="006531E0"/>
    <w:rsid w:val="00685ADC"/>
    <w:rsid w:val="00687C7C"/>
    <w:rsid w:val="006B332A"/>
    <w:rsid w:val="006B49CB"/>
    <w:rsid w:val="006C1687"/>
    <w:rsid w:val="006C3039"/>
    <w:rsid w:val="006C6815"/>
    <w:rsid w:val="006C7B5A"/>
    <w:rsid w:val="006F5C98"/>
    <w:rsid w:val="0070756F"/>
    <w:rsid w:val="00707812"/>
    <w:rsid w:val="0071241A"/>
    <w:rsid w:val="00747A58"/>
    <w:rsid w:val="00771985"/>
    <w:rsid w:val="007B461B"/>
    <w:rsid w:val="007F56BC"/>
    <w:rsid w:val="00862489"/>
    <w:rsid w:val="00873A79"/>
    <w:rsid w:val="00880800"/>
    <w:rsid w:val="00887E88"/>
    <w:rsid w:val="008E3920"/>
    <w:rsid w:val="008F2934"/>
    <w:rsid w:val="00900787"/>
    <w:rsid w:val="00932ECD"/>
    <w:rsid w:val="0093697A"/>
    <w:rsid w:val="0096589F"/>
    <w:rsid w:val="00972603"/>
    <w:rsid w:val="00987298"/>
    <w:rsid w:val="009960D9"/>
    <w:rsid w:val="009E5174"/>
    <w:rsid w:val="00A03082"/>
    <w:rsid w:val="00A14CBC"/>
    <w:rsid w:val="00A2505A"/>
    <w:rsid w:val="00A95C89"/>
    <w:rsid w:val="00A95CD4"/>
    <w:rsid w:val="00AD763D"/>
    <w:rsid w:val="00AF5CAE"/>
    <w:rsid w:val="00B1275A"/>
    <w:rsid w:val="00B14CB4"/>
    <w:rsid w:val="00B30DE1"/>
    <w:rsid w:val="00B44F86"/>
    <w:rsid w:val="00B76869"/>
    <w:rsid w:val="00B94635"/>
    <w:rsid w:val="00B96AA9"/>
    <w:rsid w:val="00BB363F"/>
    <w:rsid w:val="00BC7984"/>
    <w:rsid w:val="00BE7088"/>
    <w:rsid w:val="00C47AE6"/>
    <w:rsid w:val="00CD61BF"/>
    <w:rsid w:val="00CF7840"/>
    <w:rsid w:val="00D2190C"/>
    <w:rsid w:val="00D301FE"/>
    <w:rsid w:val="00D31E07"/>
    <w:rsid w:val="00D5786F"/>
    <w:rsid w:val="00D6323B"/>
    <w:rsid w:val="00D91DB4"/>
    <w:rsid w:val="00D9501E"/>
    <w:rsid w:val="00D97C6B"/>
    <w:rsid w:val="00DA6FC1"/>
    <w:rsid w:val="00DB6D93"/>
    <w:rsid w:val="00DB7FB8"/>
    <w:rsid w:val="00DE6ABE"/>
    <w:rsid w:val="00E12E12"/>
    <w:rsid w:val="00EE445C"/>
    <w:rsid w:val="00F3470F"/>
    <w:rsid w:val="00F65089"/>
    <w:rsid w:val="00F87CF9"/>
    <w:rsid w:val="00F94F22"/>
    <w:rsid w:val="00FA10D0"/>
    <w:rsid w:val="00FA6C68"/>
    <w:rsid w:val="00FD5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5" type="connector" idref="#_x0000_s1026"/>
        <o:r id="V:Rule6" type="connector" idref="#_x0000_s1029"/>
        <o:r id="V:Rule7" type="connector" idref="#_x0000_s1027"/>
        <o:r id="V:Rule8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9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786F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D63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323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A3D32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A95C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537D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8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1294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hyperlink" Target="http://pedwebinar.ru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hyperlink" Target="http://www.uchitel-izd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B10C0E-8D0E-4E97-8EE1-2DFADADB5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1841</Words>
  <Characters>10494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Масылюк</cp:lastModifiedBy>
  <cp:revision>3</cp:revision>
  <dcterms:created xsi:type="dcterms:W3CDTF">2017-06-19T12:35:00Z</dcterms:created>
  <dcterms:modified xsi:type="dcterms:W3CDTF">2017-06-20T05:16:00Z</dcterms:modified>
</cp:coreProperties>
</file>