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43A" w:rsidRDefault="008811A3" w:rsidP="00DA743A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0F392C">
        <w:rPr>
          <w:rFonts w:ascii="Times New Roman" w:hAnsi="Times New Roman" w:cs="Times New Roman"/>
          <w:b/>
          <w:sz w:val="24"/>
          <w:szCs w:val="24"/>
        </w:rPr>
        <w:t>РАЗВИТИЕ КОНСТРУКТИВНЫХ СПОСОБНОСТЕЙ У ДЕТЕЙ СТАРШЕГО ДОШКОЛЬНОГО ВОЗРАСТА ПО СРЕДСТВАМ ИГР В. В. ВОСКОБОВИЧА</w:t>
      </w:r>
    </w:p>
    <w:p w:rsidR="00DA743A" w:rsidRDefault="00DA743A" w:rsidP="00DA743A">
      <w:pPr>
        <w:spacing w:after="0" w:line="276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DA743A" w:rsidRPr="00917246" w:rsidRDefault="00DA743A" w:rsidP="00DA743A">
      <w:pPr>
        <w:spacing w:after="0" w:line="276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 xml:space="preserve">И. Е. </w:t>
      </w:r>
      <w:proofErr w:type="spellStart"/>
      <w:r w:rsidRPr="00917246">
        <w:rPr>
          <w:rFonts w:ascii="Times New Roman" w:hAnsi="Times New Roman" w:cs="Times New Roman"/>
          <w:sz w:val="24"/>
          <w:szCs w:val="24"/>
        </w:rPr>
        <w:t>Мощенникова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17246">
        <w:rPr>
          <w:rFonts w:ascii="Times New Roman" w:hAnsi="Times New Roman" w:cs="Times New Roman"/>
          <w:sz w:val="24"/>
          <w:szCs w:val="24"/>
        </w:rPr>
        <w:t>Н. С. Сафронова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A743A" w:rsidRPr="00917246" w:rsidRDefault="00DA743A" w:rsidP="00DA743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МАДОУ «ЦРР «ДДС №15»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A743A" w:rsidRDefault="00DA743A" w:rsidP="00DA743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17246">
        <w:rPr>
          <w:rFonts w:ascii="Times New Roman" w:hAnsi="Times New Roman" w:cs="Times New Roman"/>
          <w:sz w:val="24"/>
          <w:szCs w:val="24"/>
        </w:rPr>
        <w:t>оспитатели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A743A" w:rsidRPr="00917246" w:rsidRDefault="00DA743A" w:rsidP="00DA743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Добрянка, Пермский край</w:t>
      </w:r>
    </w:p>
    <w:p w:rsidR="004037E3" w:rsidRPr="000F392C" w:rsidRDefault="004037E3" w:rsidP="00DA743A">
      <w:pPr>
        <w:spacing w:after="0" w:line="276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5F1" w:rsidRPr="00917246" w:rsidRDefault="00CF35F1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 xml:space="preserve">Развитие конструктивных способностей у детей дошкольного возраста является важной задачей современного образования. </w:t>
      </w:r>
    </w:p>
    <w:p w:rsidR="00CF35F1" w:rsidRPr="00917246" w:rsidRDefault="00CF35F1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392C">
        <w:rPr>
          <w:rFonts w:ascii="Times New Roman" w:hAnsi="Times New Roman" w:cs="Times New Roman"/>
          <w:i/>
          <w:sz w:val="24"/>
          <w:szCs w:val="24"/>
        </w:rPr>
        <w:t>Конструирование</w:t>
      </w:r>
      <w:r w:rsidRPr="00917246">
        <w:rPr>
          <w:rFonts w:ascii="Times New Roman" w:hAnsi="Times New Roman" w:cs="Times New Roman"/>
          <w:sz w:val="24"/>
          <w:szCs w:val="24"/>
        </w:rPr>
        <w:t xml:space="preserve"> (от латинского слова </w:t>
      </w:r>
      <w:proofErr w:type="spellStart"/>
      <w:r w:rsidRPr="000F392C">
        <w:rPr>
          <w:rFonts w:ascii="Times New Roman" w:hAnsi="Times New Roman" w:cs="Times New Roman"/>
          <w:i/>
          <w:sz w:val="24"/>
          <w:szCs w:val="24"/>
        </w:rPr>
        <w:t>construere</w:t>
      </w:r>
      <w:proofErr w:type="spellEnd"/>
      <w:r w:rsidRPr="00917246">
        <w:rPr>
          <w:rFonts w:ascii="Times New Roman" w:hAnsi="Times New Roman" w:cs="Times New Roman"/>
          <w:sz w:val="24"/>
          <w:szCs w:val="24"/>
        </w:rPr>
        <w:t xml:space="preserve">) означает приведение в определённое взаимоположение различных предметов, частей, элементов. </w:t>
      </w:r>
    </w:p>
    <w:p w:rsidR="00CF35F1" w:rsidRPr="00917246" w:rsidRDefault="00CF35F1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Детское конструирование обозначает процесс сооружения построек, таких конструкций, в которых предусматривается взаимное расположение частей и элементов, способы их соединения. Занятия конструктивной деятельностью создают основу для полноценного содержательного общения детей между собой и со взрослыми.</w:t>
      </w:r>
    </w:p>
    <w:p w:rsidR="00CF35F1" w:rsidRPr="00917246" w:rsidRDefault="00CF35F1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Конструктивная деятельность ребенка - достаточно сложный процесс: ребенок не только практически действует руками и воспринимает возводимую постройку, но и обязательно при этом мыслит. Это одна из самых интересных видов деятельности для детей дошкольного возраста.</w:t>
      </w:r>
    </w:p>
    <w:p w:rsidR="00CF35F1" w:rsidRPr="00917246" w:rsidRDefault="00CF35F1" w:rsidP="00DA743A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 xml:space="preserve"> </w:t>
      </w:r>
      <w:r w:rsidR="00DA743A">
        <w:rPr>
          <w:rFonts w:ascii="Times New Roman" w:hAnsi="Times New Roman" w:cs="Times New Roman"/>
          <w:sz w:val="24"/>
          <w:szCs w:val="24"/>
        </w:rPr>
        <w:tab/>
      </w:r>
      <w:r w:rsidRPr="00917246">
        <w:rPr>
          <w:rFonts w:ascii="Times New Roman" w:hAnsi="Times New Roman" w:cs="Times New Roman"/>
          <w:sz w:val="24"/>
          <w:szCs w:val="24"/>
        </w:rPr>
        <w:t xml:space="preserve">В процессе целенаправленного обучения конструированию осуществляется умственное, нравственное, развиваются умения анализировать предметы окружающего мира, самостоятельность мышления, творчество. </w:t>
      </w:r>
    </w:p>
    <w:p w:rsidR="00CF35F1" w:rsidRPr="00917246" w:rsidRDefault="00CF35F1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Формируются ценные качества личности (целеустремленность, настойчивость, умение налаживать деловые отношения). У детей формируются обобщенные представления о предметах. Конструктивная деятельность развивает умение тесно связывать приобретённые знания с их использованием.</w:t>
      </w:r>
    </w:p>
    <w:p w:rsidR="00CF35F1" w:rsidRPr="00917246" w:rsidRDefault="00CF35F1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A11616">
        <w:rPr>
          <w:rFonts w:ascii="Times New Roman" w:hAnsi="Times New Roman" w:cs="Times New Roman"/>
          <w:sz w:val="24"/>
          <w:szCs w:val="24"/>
        </w:rPr>
        <w:t xml:space="preserve">развивающих игр В. В. Воскобовича </w:t>
      </w:r>
      <w:r w:rsidRPr="00917246">
        <w:rPr>
          <w:rFonts w:ascii="Times New Roman" w:hAnsi="Times New Roman" w:cs="Times New Roman"/>
          <w:sz w:val="24"/>
          <w:szCs w:val="24"/>
        </w:rPr>
        <w:t xml:space="preserve"> в педагогическом процессе позволяет перейти от привычных занятий с детьми к познавательной игровой деятельности. Игра стимулирует проявление творческих способностей ребенка, создает условия для его личного развития. Его развивающие игры многофункциональны. </w:t>
      </w:r>
    </w:p>
    <w:p w:rsidR="00CF35F1" w:rsidRPr="00917246" w:rsidRDefault="00CF35F1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 xml:space="preserve">Один из видов игр – творческое конструирование. К нему можно отнести игры: </w:t>
      </w:r>
      <w:proofErr w:type="spellStart"/>
      <w:r w:rsidRPr="00917246">
        <w:rPr>
          <w:rFonts w:ascii="Times New Roman" w:hAnsi="Times New Roman" w:cs="Times New Roman"/>
          <w:sz w:val="24"/>
          <w:szCs w:val="24"/>
        </w:rPr>
        <w:t>Логоформочки</w:t>
      </w:r>
      <w:proofErr w:type="spellEnd"/>
      <w:r w:rsidRPr="00917246">
        <w:rPr>
          <w:rFonts w:ascii="Times New Roman" w:hAnsi="Times New Roman" w:cs="Times New Roman"/>
          <w:sz w:val="24"/>
          <w:szCs w:val="24"/>
        </w:rPr>
        <w:t xml:space="preserve">, Прозрачный квадрат, </w:t>
      </w:r>
      <w:proofErr w:type="spellStart"/>
      <w:r w:rsidRPr="00917246">
        <w:rPr>
          <w:rFonts w:ascii="Times New Roman" w:hAnsi="Times New Roman" w:cs="Times New Roman"/>
          <w:sz w:val="24"/>
          <w:szCs w:val="24"/>
        </w:rPr>
        <w:t>Геоконт</w:t>
      </w:r>
      <w:proofErr w:type="spellEnd"/>
      <w:r w:rsidRPr="0091724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17246">
        <w:rPr>
          <w:rFonts w:ascii="Times New Roman" w:hAnsi="Times New Roman" w:cs="Times New Roman"/>
          <w:sz w:val="24"/>
          <w:szCs w:val="24"/>
        </w:rPr>
        <w:t>Чудо-крестики</w:t>
      </w:r>
      <w:proofErr w:type="gramEnd"/>
      <w:r w:rsidRPr="00917246">
        <w:rPr>
          <w:rFonts w:ascii="Times New Roman" w:hAnsi="Times New Roman" w:cs="Times New Roman"/>
          <w:sz w:val="24"/>
          <w:szCs w:val="24"/>
        </w:rPr>
        <w:t>.</w:t>
      </w:r>
    </w:p>
    <w:p w:rsidR="00CF35F1" w:rsidRPr="00917246" w:rsidRDefault="00CF35F1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Мы стали работать с играми В. В.  Воскобовича с младшей возраста. </w:t>
      </w:r>
    </w:p>
    <w:p w:rsidR="00CF35F1" w:rsidRPr="00917246" w:rsidRDefault="00CF35F1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Сначала рассматривали</w:t>
      </w:r>
      <w:r w:rsidR="000D6B1F" w:rsidRPr="00917246">
        <w:rPr>
          <w:rFonts w:ascii="Times New Roman" w:hAnsi="Times New Roman" w:cs="Times New Roman"/>
          <w:sz w:val="24"/>
          <w:szCs w:val="24"/>
        </w:rPr>
        <w:t xml:space="preserve"> и играли с играми</w:t>
      </w:r>
      <w:r w:rsidR="00A11616">
        <w:rPr>
          <w:rFonts w:ascii="Times New Roman" w:hAnsi="Times New Roman" w:cs="Times New Roman"/>
          <w:sz w:val="24"/>
          <w:szCs w:val="24"/>
        </w:rPr>
        <w:t>:</w:t>
      </w:r>
      <w:r w:rsidRPr="00917246">
        <w:rPr>
          <w:rFonts w:ascii="Times New Roman" w:hAnsi="Times New Roman" w:cs="Times New Roman"/>
          <w:sz w:val="24"/>
          <w:szCs w:val="24"/>
        </w:rPr>
        <w:t xml:space="preserve"> кораблик» Плюх-Плюх</w:t>
      </w:r>
      <w:r w:rsidR="000D6B1F" w:rsidRPr="00917246">
        <w:rPr>
          <w:rFonts w:ascii="Times New Roman" w:hAnsi="Times New Roman" w:cs="Times New Roman"/>
          <w:sz w:val="24"/>
          <w:szCs w:val="24"/>
        </w:rPr>
        <w:t>», «Прозрачный квадрат», «Волшебную восьмерку», «</w:t>
      </w:r>
      <w:proofErr w:type="spellStart"/>
      <w:r w:rsidR="000D6B1F" w:rsidRPr="00917246">
        <w:rPr>
          <w:rFonts w:ascii="Times New Roman" w:hAnsi="Times New Roman" w:cs="Times New Roman"/>
          <w:sz w:val="24"/>
          <w:szCs w:val="24"/>
        </w:rPr>
        <w:t>Геоконт</w:t>
      </w:r>
      <w:proofErr w:type="spellEnd"/>
      <w:r w:rsidR="000D6B1F" w:rsidRPr="00917246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0D6B1F" w:rsidRPr="00917246">
        <w:rPr>
          <w:rFonts w:ascii="Times New Roman" w:hAnsi="Times New Roman" w:cs="Times New Roman"/>
          <w:sz w:val="24"/>
          <w:szCs w:val="24"/>
        </w:rPr>
        <w:t>Игровизор</w:t>
      </w:r>
      <w:proofErr w:type="spellEnd"/>
      <w:r w:rsidR="000D6B1F" w:rsidRPr="00917246">
        <w:rPr>
          <w:rFonts w:ascii="Times New Roman" w:hAnsi="Times New Roman" w:cs="Times New Roman"/>
          <w:sz w:val="24"/>
          <w:szCs w:val="24"/>
        </w:rPr>
        <w:t>»</w:t>
      </w:r>
      <w:r w:rsidR="00A11616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0D6B1F" w:rsidRPr="00917246" w:rsidRDefault="000D6B1F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 xml:space="preserve">В старшем возрасте </w:t>
      </w:r>
      <w:r w:rsidR="003D6263">
        <w:rPr>
          <w:rFonts w:ascii="Times New Roman" w:hAnsi="Times New Roman" w:cs="Times New Roman"/>
          <w:sz w:val="24"/>
          <w:szCs w:val="24"/>
        </w:rPr>
        <w:t xml:space="preserve">начали </w:t>
      </w:r>
      <w:r w:rsidRPr="00917246">
        <w:rPr>
          <w:rFonts w:ascii="Times New Roman" w:hAnsi="Times New Roman" w:cs="Times New Roman"/>
          <w:sz w:val="24"/>
          <w:szCs w:val="24"/>
        </w:rPr>
        <w:t xml:space="preserve">работать по проекту </w:t>
      </w:r>
      <w:r w:rsidRPr="003D6263">
        <w:rPr>
          <w:rFonts w:ascii="Times New Roman" w:hAnsi="Times New Roman" w:cs="Times New Roman"/>
          <w:b/>
          <w:sz w:val="24"/>
          <w:szCs w:val="24"/>
        </w:rPr>
        <w:t xml:space="preserve">«Развитие конструктивных способностей у детей </w:t>
      </w:r>
      <w:proofErr w:type="gramStart"/>
      <w:r w:rsidRPr="003D6263">
        <w:rPr>
          <w:rFonts w:ascii="Times New Roman" w:hAnsi="Times New Roman" w:cs="Times New Roman"/>
          <w:b/>
          <w:sz w:val="24"/>
          <w:szCs w:val="24"/>
        </w:rPr>
        <w:t>дошкольного</w:t>
      </w:r>
      <w:proofErr w:type="gramEnd"/>
      <w:r w:rsidRPr="003D6263">
        <w:rPr>
          <w:rFonts w:ascii="Times New Roman" w:hAnsi="Times New Roman" w:cs="Times New Roman"/>
          <w:b/>
          <w:sz w:val="24"/>
          <w:szCs w:val="24"/>
        </w:rPr>
        <w:t xml:space="preserve"> возраст по средствам игр В. В. Воскобовича»</w:t>
      </w:r>
    </w:p>
    <w:p w:rsidR="00A866B5" w:rsidRPr="00917246" w:rsidRDefault="00A866B5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6263">
        <w:rPr>
          <w:rFonts w:ascii="Times New Roman" w:hAnsi="Times New Roman" w:cs="Times New Roman"/>
          <w:b/>
          <w:sz w:val="24"/>
          <w:szCs w:val="24"/>
        </w:rPr>
        <w:t>Цель</w:t>
      </w:r>
      <w:r w:rsidRPr="00917246">
        <w:rPr>
          <w:rFonts w:ascii="Times New Roman" w:hAnsi="Times New Roman" w:cs="Times New Roman"/>
          <w:sz w:val="24"/>
          <w:szCs w:val="24"/>
        </w:rPr>
        <w:t xml:space="preserve"> проекта - создание условий для развития конструктивных способностей у детей старшего дошкольного возраста посредством игровой технологии В. Воскобовича.</w:t>
      </w:r>
    </w:p>
    <w:p w:rsidR="00A866B5" w:rsidRPr="003D6263" w:rsidRDefault="00A866B5" w:rsidP="00DA743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6263">
        <w:rPr>
          <w:rFonts w:ascii="Times New Roman" w:hAnsi="Times New Roman" w:cs="Times New Roman"/>
          <w:b/>
          <w:sz w:val="24"/>
          <w:szCs w:val="24"/>
        </w:rPr>
        <w:t xml:space="preserve">Задачи:  </w:t>
      </w:r>
    </w:p>
    <w:p w:rsidR="00A866B5" w:rsidRPr="00387113" w:rsidRDefault="00A866B5" w:rsidP="00DA743A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387113">
        <w:rPr>
          <w:rFonts w:ascii="Times New Roman" w:hAnsi="Times New Roman" w:cs="Times New Roman"/>
          <w:sz w:val="24"/>
          <w:szCs w:val="24"/>
        </w:rPr>
        <w:t xml:space="preserve">1. Воспитывать у детей необходимые умения и навыки конструирования на плоскости. </w:t>
      </w:r>
    </w:p>
    <w:p w:rsidR="00A866B5" w:rsidRPr="00387113" w:rsidRDefault="00A866B5" w:rsidP="00DA743A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387113">
        <w:rPr>
          <w:rFonts w:ascii="Times New Roman" w:hAnsi="Times New Roman" w:cs="Times New Roman"/>
          <w:sz w:val="24"/>
          <w:szCs w:val="24"/>
        </w:rPr>
        <w:t>2. Учить детей конструировать изображение по образцу, схеме, словесной инструкции.</w:t>
      </w:r>
    </w:p>
    <w:p w:rsidR="00A866B5" w:rsidRPr="00387113" w:rsidRDefault="00A866B5" w:rsidP="00DA743A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387113">
        <w:rPr>
          <w:rFonts w:ascii="Times New Roman" w:hAnsi="Times New Roman" w:cs="Times New Roman"/>
          <w:sz w:val="24"/>
          <w:szCs w:val="24"/>
        </w:rPr>
        <w:t>3. Поощрять конструирование по собственному замыслу.</w:t>
      </w:r>
    </w:p>
    <w:p w:rsidR="00A866B5" w:rsidRPr="00387113" w:rsidRDefault="00A866B5" w:rsidP="00DA743A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387113">
        <w:rPr>
          <w:rFonts w:ascii="Times New Roman" w:hAnsi="Times New Roman" w:cs="Times New Roman"/>
          <w:sz w:val="24"/>
          <w:szCs w:val="24"/>
        </w:rPr>
        <w:t>4. Развивать познавательные, интеллектуальные способности детей.</w:t>
      </w:r>
    </w:p>
    <w:p w:rsidR="00A866B5" w:rsidRPr="00387113" w:rsidRDefault="00A866B5" w:rsidP="00DA743A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387113">
        <w:rPr>
          <w:rFonts w:ascii="Times New Roman" w:hAnsi="Times New Roman" w:cs="Times New Roman"/>
          <w:sz w:val="24"/>
          <w:szCs w:val="24"/>
        </w:rPr>
        <w:t>5. Повышать умственную активность: мышление, память, внимание, воображение.</w:t>
      </w:r>
    </w:p>
    <w:p w:rsidR="00387113" w:rsidRPr="00387113" w:rsidRDefault="003D6263" w:rsidP="00DA743A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7113" w:rsidRPr="00387113">
        <w:rPr>
          <w:rFonts w:ascii="Times New Roman" w:hAnsi="Times New Roman" w:cs="Times New Roman"/>
          <w:sz w:val="24"/>
          <w:szCs w:val="24"/>
        </w:rPr>
        <w:t xml:space="preserve">В ФГОС </w:t>
      </w:r>
      <w:proofErr w:type="gramStart"/>
      <w:r w:rsidR="00387113" w:rsidRPr="0038711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387113" w:rsidRPr="003871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7113" w:rsidRPr="00387113">
        <w:rPr>
          <w:rFonts w:ascii="Times New Roman" w:hAnsi="Times New Roman" w:cs="Times New Roman"/>
          <w:sz w:val="24"/>
          <w:szCs w:val="24"/>
        </w:rPr>
        <w:t>конструирование</w:t>
      </w:r>
      <w:proofErr w:type="gramEnd"/>
      <w:r w:rsidR="00387113" w:rsidRPr="00387113">
        <w:rPr>
          <w:rFonts w:ascii="Times New Roman" w:hAnsi="Times New Roman" w:cs="Times New Roman"/>
          <w:sz w:val="24"/>
          <w:szCs w:val="24"/>
        </w:rPr>
        <w:t xml:space="preserve"> включено в обязательную часть основной образовательной программы. И направлено на решение важных образовательных и воспитательных задач. В процессе конструирования детьми приобретаются умения, навыки построения, целенаправленного рассмотрения, наблюдения. Формируются психические процессы, такие как, восприятие, ощущение, творческое воображение, наглядно-действенное </w:t>
      </w:r>
      <w:r w:rsidR="00387113" w:rsidRPr="00387113">
        <w:rPr>
          <w:rFonts w:ascii="Times New Roman" w:hAnsi="Times New Roman" w:cs="Times New Roman"/>
          <w:sz w:val="24"/>
          <w:szCs w:val="24"/>
        </w:rPr>
        <w:lastRenderedPageBreak/>
        <w:t>и наглядно-образное мышление. В старшем дошкольном возрасте способствует развитию произвольного внимания. Формируется умение планировать и прогнозировать. Также по ФГОС ДО необходимо организация специального пространства для детской конструктивной деятельности.</w:t>
      </w:r>
    </w:p>
    <w:p w:rsidR="00A866B5" w:rsidRPr="00387113" w:rsidRDefault="00A866B5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387113">
        <w:rPr>
          <w:rFonts w:ascii="Times New Roman" w:hAnsi="Times New Roman" w:cs="Times New Roman"/>
          <w:sz w:val="24"/>
          <w:szCs w:val="24"/>
        </w:rPr>
        <w:t>Игры</w:t>
      </w:r>
      <w:r w:rsidR="000F392C">
        <w:rPr>
          <w:rFonts w:ascii="Times New Roman" w:hAnsi="Times New Roman" w:cs="Times New Roman"/>
          <w:sz w:val="24"/>
          <w:szCs w:val="24"/>
        </w:rPr>
        <w:t>,</w:t>
      </w:r>
      <w:r w:rsidRPr="00387113">
        <w:rPr>
          <w:rFonts w:ascii="Times New Roman" w:hAnsi="Times New Roman" w:cs="Times New Roman"/>
          <w:sz w:val="24"/>
          <w:szCs w:val="24"/>
        </w:rPr>
        <w:t xml:space="preserve"> которые мы использовали в работе по проекту:</w:t>
      </w:r>
    </w:p>
    <w:p w:rsidR="00A866B5" w:rsidRPr="003D6263" w:rsidRDefault="00A866B5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26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3D6263">
        <w:rPr>
          <w:rFonts w:ascii="Times New Roman" w:hAnsi="Times New Roman" w:cs="Times New Roman"/>
          <w:b/>
          <w:sz w:val="24"/>
          <w:szCs w:val="24"/>
        </w:rPr>
        <w:t>Геоконт</w:t>
      </w:r>
      <w:proofErr w:type="spellEnd"/>
      <w:r w:rsidRPr="003D6263">
        <w:rPr>
          <w:rFonts w:ascii="Times New Roman" w:hAnsi="Times New Roman" w:cs="Times New Roman"/>
          <w:b/>
          <w:sz w:val="24"/>
          <w:szCs w:val="24"/>
        </w:rPr>
        <w:t>»</w:t>
      </w:r>
    </w:p>
    <w:p w:rsidR="006C686B" w:rsidRPr="00917246" w:rsidRDefault="00A866B5" w:rsidP="00DA743A">
      <w:pPr>
        <w:spacing w:after="0" w:line="240" w:lineRule="auto"/>
        <w:ind w:left="-567" w:right="283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На игровом поле «</w:t>
      </w:r>
      <w:proofErr w:type="spellStart"/>
      <w:r w:rsidRPr="00917246">
        <w:rPr>
          <w:rFonts w:ascii="Times New Roman" w:hAnsi="Times New Roman" w:cs="Times New Roman"/>
          <w:sz w:val="24"/>
          <w:szCs w:val="24"/>
        </w:rPr>
        <w:t>Геоконта</w:t>
      </w:r>
      <w:proofErr w:type="spellEnd"/>
      <w:r w:rsidRPr="00917246">
        <w:rPr>
          <w:rFonts w:ascii="Times New Roman" w:hAnsi="Times New Roman" w:cs="Times New Roman"/>
          <w:sz w:val="24"/>
          <w:szCs w:val="24"/>
        </w:rPr>
        <w:t xml:space="preserve">» нанесена координатная сетка. На гвоздики натягиваются «паутинки» (разноцветная </w:t>
      </w:r>
      <w:proofErr w:type="spellStart"/>
      <w:r w:rsidRPr="00917246">
        <w:rPr>
          <w:rFonts w:ascii="Times New Roman" w:hAnsi="Times New Roman" w:cs="Times New Roman"/>
          <w:sz w:val="24"/>
          <w:szCs w:val="24"/>
        </w:rPr>
        <w:t>резинка-продежка</w:t>
      </w:r>
      <w:proofErr w:type="spellEnd"/>
      <w:r w:rsidRPr="00917246">
        <w:rPr>
          <w:rFonts w:ascii="Times New Roman" w:hAnsi="Times New Roman" w:cs="Times New Roman"/>
          <w:sz w:val="24"/>
          <w:szCs w:val="24"/>
        </w:rPr>
        <w:t>), и получаются контуры геометриче</w:t>
      </w:r>
      <w:r w:rsidR="006C686B" w:rsidRPr="00917246">
        <w:rPr>
          <w:rFonts w:ascii="Times New Roman" w:hAnsi="Times New Roman" w:cs="Times New Roman"/>
          <w:sz w:val="24"/>
          <w:szCs w:val="24"/>
        </w:rPr>
        <w:t xml:space="preserve">ских фигур, предметных силуэтов, симметричных и не симметричных фигур. </w:t>
      </w:r>
      <w:r w:rsidRPr="00917246">
        <w:rPr>
          <w:rFonts w:ascii="Times New Roman" w:hAnsi="Times New Roman" w:cs="Times New Roman"/>
          <w:sz w:val="24"/>
          <w:szCs w:val="24"/>
        </w:rPr>
        <w:t xml:space="preserve"> Дети</w:t>
      </w:r>
      <w:r w:rsidR="006C686B" w:rsidRPr="00917246">
        <w:rPr>
          <w:rFonts w:ascii="Times New Roman" w:hAnsi="Times New Roman" w:cs="Times New Roman"/>
          <w:sz w:val="24"/>
          <w:szCs w:val="24"/>
        </w:rPr>
        <w:t xml:space="preserve"> в старшем дошкольном возрасте создают изображение</w:t>
      </w:r>
      <w:r w:rsidRPr="00917246">
        <w:rPr>
          <w:rFonts w:ascii="Times New Roman" w:hAnsi="Times New Roman" w:cs="Times New Roman"/>
          <w:sz w:val="24"/>
          <w:szCs w:val="24"/>
        </w:rPr>
        <w:t xml:space="preserve"> по схеме, по собственному замыслу, по словесной модели.</w:t>
      </w:r>
      <w:r w:rsidR="006C686B" w:rsidRPr="009172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C686B" w:rsidRPr="00917246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="006C686B" w:rsidRPr="00917246">
        <w:rPr>
          <w:rFonts w:ascii="Times New Roman" w:hAnsi="Times New Roman" w:cs="Times New Roman"/>
          <w:sz w:val="24"/>
          <w:szCs w:val="24"/>
        </w:rPr>
        <w:t xml:space="preserve"> играя  закрепляют знания разнообразных видов геометрических фигур, линий.</w:t>
      </w:r>
    </w:p>
    <w:p w:rsidR="006C686B" w:rsidRPr="00917246" w:rsidRDefault="006C686B" w:rsidP="00DA743A">
      <w:pPr>
        <w:spacing w:after="0" w:line="240" w:lineRule="auto"/>
        <w:ind w:left="-567" w:right="283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Игра способствует формированию представлений об эталонах формы. В игровой деятельности развиваются мелкая моторика пальцев, память, речь, пространственное мышление и творческое воображение, умение согласовывать свои действия, анализировать, сравнивать.</w:t>
      </w:r>
    </w:p>
    <w:p w:rsidR="006437A7" w:rsidRPr="00917246" w:rsidRDefault="006437A7" w:rsidP="00DA743A">
      <w:pPr>
        <w:spacing w:after="0" w:line="240" w:lineRule="auto"/>
        <w:ind w:left="-567" w:right="283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В младшем возрасте дети использовали резинку одного цвета для построения изображения, в старшем возрасте дети стали использовать несколько цветных резинок.</w:t>
      </w:r>
    </w:p>
    <w:p w:rsidR="006437A7" w:rsidRPr="00917246" w:rsidRDefault="00CE6DA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E6DA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37348" cy="2294895"/>
            <wp:effectExtent l="0" t="0" r="1270" b="0"/>
            <wp:docPr id="1" name="Рисунок 1" descr="C:\Users\Дом\Desktop\работа 11группа\фото Воскобович\DSC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 11группа\фото Воскобович\DSC01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86" r="34093" b="33286"/>
                    <a:stretch/>
                  </pic:blipFill>
                  <pic:spPr bwMode="auto">
                    <a:xfrm>
                      <a:off x="0" y="0"/>
                      <a:ext cx="2038659" cy="229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392C" w:rsidRDefault="000F392C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0F392C" w:rsidRDefault="000F392C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0F392C" w:rsidRDefault="000F392C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3D6263" w:rsidRDefault="003D6263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37A7" w:rsidRPr="003D6263" w:rsidRDefault="006437A7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263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3D6263">
        <w:rPr>
          <w:rFonts w:ascii="Times New Roman" w:hAnsi="Times New Roman" w:cs="Times New Roman"/>
          <w:b/>
          <w:sz w:val="24"/>
          <w:szCs w:val="24"/>
        </w:rPr>
        <w:t>Чудо-крестики</w:t>
      </w:r>
      <w:proofErr w:type="gramEnd"/>
      <w:r w:rsidRPr="003D62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626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D6263">
        <w:rPr>
          <w:rFonts w:ascii="Times New Roman" w:hAnsi="Times New Roman" w:cs="Times New Roman"/>
          <w:b/>
          <w:sz w:val="24"/>
          <w:szCs w:val="24"/>
        </w:rPr>
        <w:t>2»</w:t>
      </w:r>
    </w:p>
    <w:p w:rsidR="00FA7E5A" w:rsidRPr="00917246" w:rsidRDefault="00FA7E5A" w:rsidP="00DA743A">
      <w:pPr>
        <w:spacing w:after="0" w:line="240" w:lineRule="auto"/>
        <w:ind w:left="-567" w:right="283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Это рамка-вкладыш.</w:t>
      </w:r>
    </w:p>
    <w:p w:rsidR="00FA7E5A" w:rsidRPr="00917246" w:rsidRDefault="00FA7E5A" w:rsidP="00DA743A">
      <w:pPr>
        <w:spacing w:after="0" w:line="240" w:lineRule="auto"/>
        <w:ind w:left="-567" w:right="283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Все отверстия </w:t>
      </w:r>
      <w:r w:rsidRPr="00917246">
        <w:rPr>
          <w:rFonts w:ascii="Times New Roman" w:hAnsi="Times New Roman" w:cs="Times New Roman"/>
          <w:iCs/>
          <w:sz w:val="24"/>
          <w:szCs w:val="24"/>
        </w:rPr>
        <w:t xml:space="preserve">(7 </w:t>
      </w:r>
      <w:proofErr w:type="spellStart"/>
      <w:proofErr w:type="gramStart"/>
      <w:r w:rsidRPr="00917246">
        <w:rPr>
          <w:rFonts w:ascii="Times New Roman" w:hAnsi="Times New Roman" w:cs="Times New Roman"/>
          <w:iCs/>
          <w:sz w:val="24"/>
          <w:szCs w:val="24"/>
        </w:rPr>
        <w:t>шт</w:t>
      </w:r>
      <w:proofErr w:type="spellEnd"/>
      <w:proofErr w:type="gramEnd"/>
      <w:r w:rsidRPr="00917246">
        <w:rPr>
          <w:rFonts w:ascii="Times New Roman" w:hAnsi="Times New Roman" w:cs="Times New Roman"/>
          <w:iCs/>
          <w:sz w:val="24"/>
          <w:szCs w:val="24"/>
        </w:rPr>
        <w:t>)</w:t>
      </w:r>
      <w:r w:rsidRPr="00917246">
        <w:rPr>
          <w:rFonts w:ascii="Times New Roman" w:hAnsi="Times New Roman" w:cs="Times New Roman"/>
          <w:sz w:val="24"/>
          <w:szCs w:val="24"/>
        </w:rPr>
        <w:t> в планшете в форме креста. Вкладыши разрезаны на несколько частей </w:t>
      </w:r>
      <w:r w:rsidRPr="00917246">
        <w:rPr>
          <w:rFonts w:ascii="Times New Roman" w:hAnsi="Times New Roman" w:cs="Times New Roman"/>
          <w:iCs/>
          <w:sz w:val="24"/>
          <w:szCs w:val="24"/>
        </w:rPr>
        <w:t>(от 1 до 7)</w:t>
      </w:r>
      <w:r w:rsidRPr="00917246">
        <w:rPr>
          <w:rFonts w:ascii="Times New Roman" w:hAnsi="Times New Roman" w:cs="Times New Roman"/>
          <w:sz w:val="24"/>
          <w:szCs w:val="24"/>
        </w:rPr>
        <w:t xml:space="preserve">, ребенок составляет фигуру крестика из частей. </w:t>
      </w:r>
    </w:p>
    <w:p w:rsidR="00FA7E5A" w:rsidRPr="00917246" w:rsidRDefault="00FA7E5A" w:rsidP="00DA743A">
      <w:pPr>
        <w:spacing w:after="0" w:line="240" w:lineRule="auto"/>
        <w:ind w:left="-567" w:right="283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7246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917246">
        <w:rPr>
          <w:rFonts w:ascii="Times New Roman" w:hAnsi="Times New Roman" w:cs="Times New Roman"/>
          <w:sz w:val="24"/>
          <w:szCs w:val="24"/>
        </w:rPr>
        <w:t xml:space="preserve"> ребенок делает это в рамке, затем для усложнения задания, можно предложить ребенку составить крестик на столе. Ребенок составляет изображение по схеме и по</w:t>
      </w:r>
      <w:r w:rsidR="00302B92" w:rsidRPr="00917246">
        <w:rPr>
          <w:rFonts w:ascii="Times New Roman" w:hAnsi="Times New Roman" w:cs="Times New Roman"/>
          <w:sz w:val="24"/>
          <w:szCs w:val="24"/>
        </w:rPr>
        <w:t xml:space="preserve"> собстве</w:t>
      </w:r>
      <w:r w:rsidRPr="00917246">
        <w:rPr>
          <w:rFonts w:ascii="Times New Roman" w:hAnsi="Times New Roman" w:cs="Times New Roman"/>
          <w:sz w:val="24"/>
          <w:szCs w:val="24"/>
        </w:rPr>
        <w:t>н</w:t>
      </w:r>
      <w:r w:rsidR="00302B92" w:rsidRPr="00917246">
        <w:rPr>
          <w:rFonts w:ascii="Times New Roman" w:hAnsi="Times New Roman" w:cs="Times New Roman"/>
          <w:sz w:val="24"/>
          <w:szCs w:val="24"/>
        </w:rPr>
        <w:t>н</w:t>
      </w:r>
      <w:r w:rsidR="00A11616">
        <w:rPr>
          <w:rFonts w:ascii="Times New Roman" w:hAnsi="Times New Roman" w:cs="Times New Roman"/>
          <w:sz w:val="24"/>
          <w:szCs w:val="24"/>
        </w:rPr>
        <w:t xml:space="preserve">ому </w:t>
      </w:r>
      <w:r w:rsidRPr="00917246">
        <w:rPr>
          <w:rFonts w:ascii="Times New Roman" w:hAnsi="Times New Roman" w:cs="Times New Roman"/>
          <w:sz w:val="24"/>
          <w:szCs w:val="24"/>
        </w:rPr>
        <w:t>замыслу.</w:t>
      </w:r>
    </w:p>
    <w:p w:rsidR="00FA7E5A" w:rsidRPr="00917246" w:rsidRDefault="003D6263" w:rsidP="00DA743A">
      <w:pPr>
        <w:spacing w:after="0" w:line="240" w:lineRule="auto"/>
        <w:ind w:left="-567" w:right="283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Игра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Чудо-крестики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A7E5A" w:rsidRPr="00917246">
        <w:rPr>
          <w:rFonts w:ascii="Times New Roman" w:hAnsi="Times New Roman" w:cs="Times New Roman"/>
          <w:sz w:val="24"/>
          <w:szCs w:val="24"/>
        </w:rPr>
        <w:t>2» развивает воображение, творческие</w:t>
      </w:r>
      <w:r w:rsidR="00302B92" w:rsidRPr="00917246">
        <w:rPr>
          <w:rFonts w:ascii="Times New Roman" w:hAnsi="Times New Roman" w:cs="Times New Roman"/>
          <w:sz w:val="24"/>
          <w:szCs w:val="24"/>
        </w:rPr>
        <w:t xml:space="preserve"> и</w:t>
      </w:r>
      <w:r w:rsidR="00FA7E5A" w:rsidRPr="00917246">
        <w:rPr>
          <w:rFonts w:ascii="Times New Roman" w:hAnsi="Times New Roman" w:cs="Times New Roman"/>
          <w:sz w:val="24"/>
          <w:szCs w:val="24"/>
        </w:rPr>
        <w:t xml:space="preserve"> сенсорные способности</w:t>
      </w:r>
      <w:r w:rsidR="00302B92" w:rsidRPr="00917246">
        <w:rPr>
          <w:rFonts w:ascii="Times New Roman" w:hAnsi="Times New Roman" w:cs="Times New Roman"/>
          <w:sz w:val="24"/>
          <w:szCs w:val="24"/>
        </w:rPr>
        <w:t>, совершенствует интеллект (внимание, память, мышление, речь).</w:t>
      </w:r>
      <w:proofErr w:type="gramEnd"/>
      <w:r w:rsidR="00302B92" w:rsidRPr="00917246">
        <w:rPr>
          <w:rFonts w:ascii="Times New Roman" w:hAnsi="Times New Roman" w:cs="Times New Roman"/>
          <w:sz w:val="24"/>
          <w:szCs w:val="24"/>
        </w:rPr>
        <w:t xml:space="preserve"> Соотношение целого и части.</w:t>
      </w:r>
    </w:p>
    <w:p w:rsidR="00917246" w:rsidRPr="00917246" w:rsidRDefault="00CE6DA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E6DA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1866900" cy="1650556"/>
            <wp:effectExtent l="0" t="0" r="0" b="6985"/>
            <wp:docPr id="2" name="Рисунок 2" descr="C:\Users\Дом\Desktop\работа 11группа\фото Воскобович\DSC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абота 11группа\фото Воскобович\DSC0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36" r="7633"/>
                    <a:stretch/>
                  </pic:blipFill>
                  <pic:spPr bwMode="auto">
                    <a:xfrm>
                      <a:off x="0" y="0"/>
                      <a:ext cx="1868895" cy="16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2B92" w:rsidRPr="003D6263" w:rsidRDefault="00917246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 xml:space="preserve"> </w:t>
      </w:r>
      <w:r w:rsidR="00302B92" w:rsidRPr="003D6263">
        <w:rPr>
          <w:rFonts w:ascii="Times New Roman" w:hAnsi="Times New Roman" w:cs="Times New Roman"/>
          <w:b/>
          <w:sz w:val="24"/>
          <w:szCs w:val="24"/>
        </w:rPr>
        <w:t>«Прозрачный квадрат»</w:t>
      </w:r>
    </w:p>
    <w:p w:rsidR="00302B92" w:rsidRPr="00917246" w:rsidRDefault="00302B92" w:rsidP="00DA743A">
      <w:pPr>
        <w:spacing w:after="0" w:line="240" w:lineRule="auto"/>
        <w:ind w:left="-567" w:right="283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Игра способствует развитию сенсорных, познавательных и творческих способностей. Знакомит с эталонами формы и величиной, соотношением целого и части, пространственным соотношением предметов. Развивает произвольность и концентрированность внимания, способствует совершенствованию памяти, элементов логического и пространственного мышления, творческого воображения. Развивает конструктивные навыки.</w:t>
      </w:r>
    </w:p>
    <w:p w:rsidR="009120D4" w:rsidRPr="00917246" w:rsidRDefault="00CE6DA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21305" cy="1451794"/>
            <wp:effectExtent l="0" t="0" r="0" b="0"/>
            <wp:docPr id="153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6" r="1" b="5712"/>
                    <a:stretch/>
                  </pic:blipFill>
                  <pic:spPr bwMode="auto">
                    <a:xfrm>
                      <a:off x="0" y="0"/>
                      <a:ext cx="2029687" cy="14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6263" w:rsidRDefault="003D6263" w:rsidP="00DA743A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9120D4" w:rsidRPr="003D6263" w:rsidRDefault="009120D4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В течение года была проведена непосредственно образовательная деятель</w:t>
      </w:r>
      <w:r w:rsidR="003D6263">
        <w:rPr>
          <w:rFonts w:ascii="Times New Roman" w:hAnsi="Times New Roman" w:cs="Times New Roman"/>
          <w:sz w:val="24"/>
          <w:szCs w:val="24"/>
        </w:rPr>
        <w:t xml:space="preserve">ность </w:t>
      </w:r>
      <w:r w:rsidR="003D6263" w:rsidRPr="003D6263">
        <w:rPr>
          <w:rFonts w:ascii="Times New Roman" w:hAnsi="Times New Roman" w:cs="Times New Roman"/>
          <w:b/>
          <w:sz w:val="24"/>
          <w:szCs w:val="24"/>
        </w:rPr>
        <w:t xml:space="preserve">«Путешествие в </w:t>
      </w:r>
      <w:proofErr w:type="spellStart"/>
      <w:r w:rsidR="003D6263" w:rsidRPr="003D6263">
        <w:rPr>
          <w:rFonts w:ascii="Times New Roman" w:hAnsi="Times New Roman" w:cs="Times New Roman"/>
          <w:b/>
          <w:sz w:val="24"/>
          <w:szCs w:val="24"/>
        </w:rPr>
        <w:t>Ц</w:t>
      </w:r>
      <w:r w:rsidR="00611031" w:rsidRPr="003D6263">
        <w:rPr>
          <w:rFonts w:ascii="Times New Roman" w:hAnsi="Times New Roman" w:cs="Times New Roman"/>
          <w:b/>
          <w:sz w:val="24"/>
          <w:szCs w:val="24"/>
        </w:rPr>
        <w:t>ифроцирк</w:t>
      </w:r>
      <w:proofErr w:type="spellEnd"/>
      <w:r w:rsidR="00611031" w:rsidRPr="003D6263">
        <w:rPr>
          <w:rFonts w:ascii="Times New Roman" w:hAnsi="Times New Roman" w:cs="Times New Roman"/>
          <w:b/>
          <w:sz w:val="24"/>
          <w:szCs w:val="24"/>
        </w:rPr>
        <w:t>»</w:t>
      </w:r>
    </w:p>
    <w:p w:rsidR="00611031" w:rsidRPr="00917246" w:rsidRDefault="0061103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60884" cy="1336749"/>
            <wp:effectExtent l="0" t="0" r="6350" b="0"/>
            <wp:docPr id="7171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Объект 1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4" t="6201"/>
                    <a:stretch/>
                  </pic:blipFill>
                  <pic:spPr bwMode="auto">
                    <a:xfrm>
                      <a:off x="0" y="0"/>
                      <a:ext cx="1877669" cy="134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20D4" w:rsidRPr="003D6263" w:rsidRDefault="0061103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263">
        <w:rPr>
          <w:rFonts w:ascii="Times New Roman" w:hAnsi="Times New Roman" w:cs="Times New Roman"/>
          <w:b/>
          <w:sz w:val="24"/>
          <w:szCs w:val="24"/>
        </w:rPr>
        <w:t>«Прогулка с пауком «</w:t>
      </w:r>
      <w:proofErr w:type="spellStart"/>
      <w:r w:rsidRPr="003D6263">
        <w:rPr>
          <w:rFonts w:ascii="Times New Roman" w:hAnsi="Times New Roman" w:cs="Times New Roman"/>
          <w:b/>
          <w:sz w:val="24"/>
          <w:szCs w:val="24"/>
        </w:rPr>
        <w:t>Юком</w:t>
      </w:r>
      <w:proofErr w:type="spellEnd"/>
      <w:r w:rsidRPr="003D6263">
        <w:rPr>
          <w:rFonts w:ascii="Times New Roman" w:hAnsi="Times New Roman" w:cs="Times New Roman"/>
          <w:b/>
          <w:sz w:val="24"/>
          <w:szCs w:val="24"/>
        </w:rPr>
        <w:t>»</w:t>
      </w:r>
    </w:p>
    <w:p w:rsidR="00611031" w:rsidRPr="00917246" w:rsidRDefault="0061103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61937" cy="1493959"/>
            <wp:effectExtent l="0" t="0" r="5080" b="0"/>
            <wp:docPr id="8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18" t="10323" r="10264" b="9354"/>
                    <a:stretch/>
                  </pic:blipFill>
                  <pic:spPr bwMode="auto">
                    <a:xfrm>
                      <a:off x="0" y="0"/>
                      <a:ext cx="2268405" cy="149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20D4" w:rsidRPr="003D6263" w:rsidRDefault="0061103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263">
        <w:rPr>
          <w:rFonts w:ascii="Times New Roman" w:hAnsi="Times New Roman" w:cs="Times New Roman"/>
          <w:b/>
          <w:sz w:val="24"/>
          <w:szCs w:val="24"/>
        </w:rPr>
        <w:t>«Путешествие квадратика»</w:t>
      </w:r>
    </w:p>
    <w:p w:rsidR="00611031" w:rsidRPr="00917246" w:rsidRDefault="0061103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67284" cy="1700463"/>
            <wp:effectExtent l="0" t="0" r="0" b="0"/>
            <wp:docPr id="92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57" cy="171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120D4" w:rsidRPr="003D6263" w:rsidRDefault="0061103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263">
        <w:rPr>
          <w:rFonts w:ascii="Times New Roman" w:hAnsi="Times New Roman" w:cs="Times New Roman"/>
          <w:b/>
          <w:sz w:val="24"/>
          <w:szCs w:val="24"/>
        </w:rPr>
        <w:t>«Перелетные и зимующие птицы»</w:t>
      </w:r>
    </w:p>
    <w:p w:rsidR="00611031" w:rsidRPr="00917246" w:rsidRDefault="0061103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7558" cy="1825666"/>
            <wp:effectExtent l="0" t="0" r="0" b="3175"/>
            <wp:docPr id="102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71" t="9003" r="8990"/>
                    <a:stretch/>
                  </pic:blipFill>
                  <pic:spPr bwMode="auto">
                    <a:xfrm>
                      <a:off x="0" y="0"/>
                      <a:ext cx="2125499" cy="183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9238"/>
            <wp:effectExtent l="0" t="0" r="0" b="0"/>
            <wp:docPr id="10244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Объект 1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79" cy="18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F3D4F" w:rsidRPr="003D6263" w:rsidRDefault="000F392C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263">
        <w:rPr>
          <w:rFonts w:ascii="Times New Roman" w:hAnsi="Times New Roman" w:cs="Times New Roman"/>
          <w:b/>
          <w:sz w:val="24"/>
          <w:szCs w:val="24"/>
        </w:rPr>
        <w:t xml:space="preserve">«В гости к </w:t>
      </w:r>
      <w:proofErr w:type="spellStart"/>
      <w:r w:rsidRPr="003D6263">
        <w:rPr>
          <w:rFonts w:ascii="Times New Roman" w:hAnsi="Times New Roman" w:cs="Times New Roman"/>
          <w:b/>
          <w:sz w:val="24"/>
          <w:szCs w:val="24"/>
        </w:rPr>
        <w:t>Ма</w:t>
      </w:r>
      <w:r w:rsidR="00611031" w:rsidRPr="003D6263">
        <w:rPr>
          <w:rFonts w:ascii="Times New Roman" w:hAnsi="Times New Roman" w:cs="Times New Roman"/>
          <w:b/>
          <w:sz w:val="24"/>
          <w:szCs w:val="24"/>
        </w:rPr>
        <w:t>гнолику</w:t>
      </w:r>
      <w:proofErr w:type="spellEnd"/>
      <w:r w:rsidR="00611031" w:rsidRPr="003D6263">
        <w:rPr>
          <w:rFonts w:ascii="Times New Roman" w:hAnsi="Times New Roman" w:cs="Times New Roman"/>
          <w:b/>
          <w:sz w:val="24"/>
          <w:szCs w:val="24"/>
        </w:rPr>
        <w:t>»</w:t>
      </w:r>
    </w:p>
    <w:p w:rsidR="001034E3" w:rsidRPr="00DA743A" w:rsidRDefault="0061103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69431" cy="1324063"/>
            <wp:effectExtent l="0" t="0" r="7620" b="0"/>
            <wp:docPr id="1126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97" r="8012"/>
                    <a:stretch/>
                  </pic:blipFill>
                  <pic:spPr bwMode="auto">
                    <a:xfrm>
                      <a:off x="0" y="0"/>
                      <a:ext cx="2082378" cy="13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3179" cy="1312343"/>
            <wp:effectExtent l="0" t="0" r="8255" b="2540"/>
            <wp:docPr id="112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7" t="38985" r="18706" b="-1"/>
                    <a:stretch/>
                  </pic:blipFill>
                  <pic:spPr bwMode="auto">
                    <a:xfrm>
                      <a:off x="0" y="0"/>
                      <a:ext cx="1982818" cy="131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34E3" w:rsidRDefault="001034E3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4E3" w:rsidRPr="00DA743A" w:rsidRDefault="007F3D4F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DA743A">
        <w:rPr>
          <w:rFonts w:ascii="Times New Roman" w:hAnsi="Times New Roman" w:cs="Times New Roman"/>
          <w:sz w:val="24"/>
          <w:szCs w:val="24"/>
        </w:rPr>
        <w:t xml:space="preserve">Так же в течение года были проведены мастер- классы с родителями </w:t>
      </w:r>
    </w:p>
    <w:p w:rsidR="00611031" w:rsidRPr="00DA743A" w:rsidRDefault="007F3D4F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034E3">
        <w:rPr>
          <w:rFonts w:ascii="Times New Roman" w:hAnsi="Times New Roman" w:cs="Times New Roman"/>
          <w:b/>
          <w:sz w:val="24"/>
          <w:szCs w:val="24"/>
        </w:rPr>
        <w:t xml:space="preserve">«Строим дом моей мечты» </w:t>
      </w:r>
      <w:r w:rsidRPr="00DA743A">
        <w:rPr>
          <w:rFonts w:ascii="Times New Roman" w:hAnsi="Times New Roman" w:cs="Times New Roman"/>
          <w:sz w:val="24"/>
          <w:szCs w:val="24"/>
        </w:rPr>
        <w:t>с элементами игр В. В. Воскобовича</w:t>
      </w:r>
    </w:p>
    <w:p w:rsidR="00611031" w:rsidRDefault="00611031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37347" cy="1542392"/>
            <wp:effectExtent l="0" t="0" r="1270" b="1270"/>
            <wp:docPr id="184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17" t="24461" r="20862" b="10101"/>
                    <a:stretch/>
                  </pic:blipFill>
                  <pic:spPr bwMode="auto">
                    <a:xfrm>
                      <a:off x="0" y="0"/>
                      <a:ext cx="2049537" cy="15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110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474" cy="1564105"/>
            <wp:effectExtent l="0" t="0" r="0" b="0"/>
            <wp:docPr id="3" name="Рисунок 3" descr="C:\Users\Дом\Desktop\работа 11группа\группа № 11лего-марафон\DSC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работа 11группа\группа № 11лего-марафон\DSC01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67" cy="15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63" w:rsidRPr="00DA743A" w:rsidRDefault="007F3D4F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DA743A">
        <w:rPr>
          <w:rFonts w:ascii="Times New Roman" w:hAnsi="Times New Roman" w:cs="Times New Roman"/>
          <w:sz w:val="24"/>
          <w:szCs w:val="24"/>
        </w:rPr>
        <w:t xml:space="preserve">и мастер- класс </w:t>
      </w:r>
    </w:p>
    <w:p w:rsidR="001034E3" w:rsidRDefault="007F3D4F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4E3">
        <w:rPr>
          <w:rFonts w:ascii="Times New Roman" w:hAnsi="Times New Roman" w:cs="Times New Roman"/>
          <w:b/>
          <w:sz w:val="24"/>
          <w:szCs w:val="24"/>
        </w:rPr>
        <w:t>«Игра В. В. Воскобовича «</w:t>
      </w:r>
      <w:proofErr w:type="gramStart"/>
      <w:r w:rsidRPr="001034E3">
        <w:rPr>
          <w:rFonts w:ascii="Times New Roman" w:hAnsi="Times New Roman" w:cs="Times New Roman"/>
          <w:b/>
          <w:sz w:val="24"/>
          <w:szCs w:val="24"/>
        </w:rPr>
        <w:t>Чудо-крестики</w:t>
      </w:r>
      <w:proofErr w:type="gramEnd"/>
      <w:r w:rsidRPr="001034E3">
        <w:rPr>
          <w:rFonts w:ascii="Times New Roman" w:hAnsi="Times New Roman" w:cs="Times New Roman"/>
          <w:b/>
          <w:sz w:val="24"/>
          <w:szCs w:val="24"/>
        </w:rPr>
        <w:t xml:space="preserve"> 2» своими руками</w:t>
      </w:r>
      <w:r w:rsidR="00BE6857" w:rsidRPr="001034E3">
        <w:rPr>
          <w:rFonts w:ascii="Times New Roman" w:hAnsi="Times New Roman" w:cs="Times New Roman"/>
          <w:b/>
          <w:sz w:val="24"/>
          <w:szCs w:val="24"/>
        </w:rPr>
        <w:t>»</w:t>
      </w:r>
      <w:r w:rsidR="00FD760A" w:rsidRPr="001034E3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7F3D4F" w:rsidRPr="00DA743A" w:rsidRDefault="00FD760A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DA743A">
        <w:rPr>
          <w:rFonts w:ascii="Times New Roman" w:hAnsi="Times New Roman" w:cs="Times New Roman"/>
          <w:sz w:val="24"/>
          <w:szCs w:val="24"/>
        </w:rPr>
        <w:t>составление схем для игры.</w:t>
      </w:r>
    </w:p>
    <w:p w:rsidR="00BE6857" w:rsidRPr="00917246" w:rsidRDefault="00BE6857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21305" cy="1515609"/>
            <wp:effectExtent l="0" t="0" r="0" b="8890"/>
            <wp:docPr id="18435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2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16" t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20" cy="15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C6D76" w:rsidRPr="001034E3" w:rsidRDefault="00DA743A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43A">
        <w:rPr>
          <w:rFonts w:ascii="Times New Roman" w:hAnsi="Times New Roman" w:cs="Times New Roman"/>
          <w:sz w:val="24"/>
          <w:szCs w:val="24"/>
        </w:rPr>
        <w:t>Мастер-</w:t>
      </w:r>
      <w:r w:rsidR="00CC6D76" w:rsidRPr="00DA743A">
        <w:rPr>
          <w:rFonts w:ascii="Times New Roman" w:hAnsi="Times New Roman" w:cs="Times New Roman"/>
          <w:sz w:val="24"/>
          <w:szCs w:val="24"/>
        </w:rPr>
        <w:t>класс для педагогов</w:t>
      </w:r>
      <w:r w:rsidR="00CC6D76" w:rsidRPr="001034E3">
        <w:rPr>
          <w:rFonts w:ascii="Times New Roman" w:hAnsi="Times New Roman" w:cs="Times New Roman"/>
          <w:b/>
          <w:sz w:val="24"/>
          <w:szCs w:val="24"/>
        </w:rPr>
        <w:t xml:space="preserve"> «Развитие конструктивных способностей у детей старшего дошкольного возраста по </w:t>
      </w:r>
      <w:r w:rsidR="00BE6857" w:rsidRPr="001034E3">
        <w:rPr>
          <w:rFonts w:ascii="Times New Roman" w:hAnsi="Times New Roman" w:cs="Times New Roman"/>
          <w:b/>
          <w:sz w:val="24"/>
          <w:szCs w:val="24"/>
        </w:rPr>
        <w:t>средствам игр В.В. Воскобовича»</w:t>
      </w:r>
    </w:p>
    <w:p w:rsidR="00BE6857" w:rsidRPr="00917246" w:rsidRDefault="00BE6857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BE68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3197" cy="2454443"/>
            <wp:effectExtent l="0" t="0" r="3175" b="3175"/>
            <wp:docPr id="4" name="Рисунок 4" descr="E:\DCIM\101MSDCF\DSC0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2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042" r="12604" b="4847"/>
                    <a:stretch/>
                  </pic:blipFill>
                  <pic:spPr bwMode="auto">
                    <a:xfrm>
                      <a:off x="0" y="0"/>
                      <a:ext cx="3497957" cy="24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34E3" w:rsidRDefault="001034E3" w:rsidP="00DA743A">
      <w:pPr>
        <w:spacing w:after="0" w:line="24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FA7E5A" w:rsidRPr="001034E3" w:rsidRDefault="00CC6D76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4E3">
        <w:rPr>
          <w:rFonts w:ascii="Times New Roman" w:hAnsi="Times New Roman" w:cs="Times New Roman"/>
          <w:b/>
          <w:sz w:val="24"/>
          <w:szCs w:val="24"/>
        </w:rPr>
        <w:t>Метод</w:t>
      </w:r>
      <w:r w:rsidR="00A11616" w:rsidRPr="001034E3">
        <w:rPr>
          <w:rFonts w:ascii="Times New Roman" w:hAnsi="Times New Roman" w:cs="Times New Roman"/>
          <w:b/>
          <w:sz w:val="24"/>
          <w:szCs w:val="24"/>
        </w:rPr>
        <w:t xml:space="preserve">ический </w:t>
      </w:r>
      <w:r w:rsidRPr="001034E3">
        <w:rPr>
          <w:rFonts w:ascii="Times New Roman" w:hAnsi="Times New Roman" w:cs="Times New Roman"/>
          <w:b/>
          <w:sz w:val="24"/>
          <w:szCs w:val="24"/>
        </w:rPr>
        <w:t>продукт</w:t>
      </w:r>
      <w:r w:rsidR="00A11616" w:rsidRPr="001034E3">
        <w:rPr>
          <w:rFonts w:ascii="Times New Roman" w:hAnsi="Times New Roman" w:cs="Times New Roman"/>
          <w:b/>
          <w:sz w:val="24"/>
          <w:szCs w:val="24"/>
        </w:rPr>
        <w:t>.</w:t>
      </w:r>
    </w:p>
    <w:p w:rsidR="00680F7E" w:rsidRDefault="00A11616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изготовлены</w:t>
      </w:r>
      <w:r w:rsidR="00CC6D76" w:rsidRPr="00917246">
        <w:rPr>
          <w:rFonts w:ascii="Times New Roman" w:hAnsi="Times New Roman" w:cs="Times New Roman"/>
          <w:sz w:val="24"/>
          <w:szCs w:val="24"/>
        </w:rPr>
        <w:t xml:space="preserve"> к</w:t>
      </w:r>
      <w:r w:rsidR="001E7E6A">
        <w:rPr>
          <w:rFonts w:ascii="Times New Roman" w:hAnsi="Times New Roman" w:cs="Times New Roman"/>
          <w:sz w:val="24"/>
          <w:szCs w:val="24"/>
        </w:rPr>
        <w:t>арточки-схемы к играм</w:t>
      </w:r>
    </w:p>
    <w:p w:rsidR="001E7E6A" w:rsidRDefault="001E7E6A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Геоконт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1E7E6A" w:rsidRDefault="001E7E6A" w:rsidP="00DA743A">
      <w:pPr>
        <w:spacing w:after="0" w:line="240" w:lineRule="auto"/>
        <w:ind w:left="-567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8392" cy="1588169"/>
            <wp:effectExtent l="0" t="0" r="0" b="0"/>
            <wp:docPr id="19459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Объект 1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267" cy="15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4E3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133600" cy="1600200"/>
            <wp:effectExtent l="0" t="0" r="0" b="0"/>
            <wp:docPr id="194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37" cy="16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7E6A" w:rsidRPr="001034E3" w:rsidRDefault="001E7E6A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4E3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1034E3">
        <w:rPr>
          <w:rFonts w:ascii="Times New Roman" w:hAnsi="Times New Roman" w:cs="Times New Roman"/>
          <w:b/>
          <w:sz w:val="24"/>
          <w:szCs w:val="24"/>
        </w:rPr>
        <w:t>Чудо-крестики</w:t>
      </w:r>
      <w:proofErr w:type="gramEnd"/>
      <w:r w:rsidRPr="001034E3">
        <w:rPr>
          <w:rFonts w:ascii="Times New Roman" w:hAnsi="Times New Roman" w:cs="Times New Roman"/>
          <w:b/>
          <w:sz w:val="24"/>
          <w:szCs w:val="24"/>
        </w:rPr>
        <w:t xml:space="preserve"> 2»</w:t>
      </w:r>
    </w:p>
    <w:p w:rsidR="001E7E6A" w:rsidRDefault="001E7E6A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65684" cy="1915057"/>
            <wp:effectExtent l="0" t="0" r="6350" b="9525"/>
            <wp:docPr id="20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51" r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09" cy="19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4842" cy="1995316"/>
            <wp:effectExtent l="0" t="0" r="3175" b="5080"/>
            <wp:docPr id="204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Рисунок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36" r="1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04" cy="200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7E6A" w:rsidRPr="001034E3" w:rsidRDefault="001E7E6A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4E3">
        <w:rPr>
          <w:rFonts w:ascii="Times New Roman" w:hAnsi="Times New Roman" w:cs="Times New Roman"/>
          <w:b/>
          <w:sz w:val="24"/>
          <w:szCs w:val="24"/>
        </w:rPr>
        <w:t>«Прозрачный квадрат»</w:t>
      </w:r>
    </w:p>
    <w:p w:rsidR="001E7E6A" w:rsidRDefault="0097370A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97370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0274" cy="1528952"/>
            <wp:effectExtent l="0" t="0" r="0" b="0"/>
            <wp:docPr id="5" name="Рисунок 5" descr="E:\DCIM\101MSDCF\DSC0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2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51" t="10262" r="2341" b="10413"/>
                    <a:stretch/>
                  </pic:blipFill>
                  <pic:spPr bwMode="auto">
                    <a:xfrm>
                      <a:off x="0" y="0"/>
                      <a:ext cx="2402479" cy="153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370A" w:rsidRPr="001034E3" w:rsidRDefault="00CC6D76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4E3">
        <w:rPr>
          <w:rFonts w:ascii="Times New Roman" w:hAnsi="Times New Roman" w:cs="Times New Roman"/>
          <w:b/>
          <w:sz w:val="24"/>
          <w:szCs w:val="24"/>
        </w:rPr>
        <w:t>«Волшебная восьмерка»</w:t>
      </w:r>
    </w:p>
    <w:p w:rsidR="0097370A" w:rsidRDefault="0097370A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9737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7137" cy="1699233"/>
            <wp:effectExtent l="0" t="0" r="5080" b="0"/>
            <wp:docPr id="6" name="Рисунок 6" descr="E:\DCIM\101MSDCF\DSC0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2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81" t="2138" r="8762" b="3565"/>
                    <a:stretch/>
                  </pic:blipFill>
                  <pic:spPr bwMode="auto">
                    <a:xfrm>
                      <a:off x="0" y="0"/>
                      <a:ext cx="1964683" cy="17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34E3" w:rsidRDefault="00CC6D76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 xml:space="preserve">на каждого </w:t>
      </w:r>
      <w:r w:rsidR="00917246" w:rsidRPr="00917246">
        <w:rPr>
          <w:rFonts w:ascii="Times New Roman" w:hAnsi="Times New Roman" w:cs="Times New Roman"/>
          <w:sz w:val="24"/>
          <w:szCs w:val="24"/>
        </w:rPr>
        <w:t>ребенка родители</w:t>
      </w:r>
      <w:r w:rsidR="00680F7E">
        <w:rPr>
          <w:rFonts w:ascii="Times New Roman" w:hAnsi="Times New Roman" w:cs="Times New Roman"/>
          <w:sz w:val="24"/>
          <w:szCs w:val="24"/>
        </w:rPr>
        <w:t xml:space="preserve"> из цветного картона</w:t>
      </w:r>
      <w:r w:rsidR="00917246" w:rsidRPr="00917246">
        <w:rPr>
          <w:rFonts w:ascii="Times New Roman" w:hAnsi="Times New Roman" w:cs="Times New Roman"/>
          <w:sz w:val="24"/>
          <w:szCs w:val="24"/>
        </w:rPr>
        <w:t xml:space="preserve"> своими руками сделали </w:t>
      </w:r>
    </w:p>
    <w:p w:rsidR="00CC6D76" w:rsidRPr="001034E3" w:rsidRDefault="00917246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246">
        <w:rPr>
          <w:rFonts w:ascii="Times New Roman" w:hAnsi="Times New Roman" w:cs="Times New Roman"/>
          <w:sz w:val="24"/>
          <w:szCs w:val="24"/>
        </w:rPr>
        <w:t>по два комплекта игры</w:t>
      </w:r>
      <w:r w:rsidR="00680F7E">
        <w:rPr>
          <w:rFonts w:ascii="Times New Roman" w:hAnsi="Times New Roman" w:cs="Times New Roman"/>
          <w:sz w:val="24"/>
          <w:szCs w:val="24"/>
        </w:rPr>
        <w:t xml:space="preserve"> </w:t>
      </w:r>
      <w:r w:rsidR="00CC6D76" w:rsidRPr="001034E3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="00CC6D76" w:rsidRPr="001034E3">
        <w:rPr>
          <w:rFonts w:ascii="Times New Roman" w:hAnsi="Times New Roman" w:cs="Times New Roman"/>
          <w:b/>
          <w:sz w:val="24"/>
          <w:szCs w:val="24"/>
        </w:rPr>
        <w:t>Чудо-крестики</w:t>
      </w:r>
      <w:proofErr w:type="gramEnd"/>
      <w:r w:rsidR="00CC6D76" w:rsidRPr="001034E3">
        <w:rPr>
          <w:rFonts w:ascii="Times New Roman" w:hAnsi="Times New Roman" w:cs="Times New Roman"/>
          <w:b/>
          <w:sz w:val="24"/>
          <w:szCs w:val="24"/>
        </w:rPr>
        <w:t xml:space="preserve"> 2»</w:t>
      </w:r>
    </w:p>
    <w:p w:rsidR="00680F7E" w:rsidRDefault="00680F7E" w:rsidP="00DA743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0F7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05075" cy="1646328"/>
            <wp:effectExtent l="0" t="0" r="0" b="0"/>
            <wp:docPr id="7" name="Рисунок 7" descr="E:\DCIM\101MSDCF\DSC0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2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40" t="12828" r="6182" b="12972"/>
                    <a:stretch/>
                  </pic:blipFill>
                  <pic:spPr bwMode="auto">
                    <a:xfrm>
                      <a:off x="0" y="0"/>
                      <a:ext cx="2508930" cy="164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0F7E" w:rsidRDefault="00680F7E" w:rsidP="00DA743A">
      <w:pPr>
        <w:spacing w:after="0" w:line="240" w:lineRule="auto"/>
        <w:ind w:right="283"/>
        <w:rPr>
          <w:rFonts w:ascii="Times New Roman" w:hAnsi="Times New Roman" w:cs="Times New Roman"/>
          <w:color w:val="FF0000"/>
          <w:sz w:val="24"/>
          <w:szCs w:val="24"/>
        </w:rPr>
      </w:pPr>
    </w:p>
    <w:p w:rsidR="001034E3" w:rsidRDefault="001034E3" w:rsidP="00DA743A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1034E3" w:rsidRDefault="001034E3" w:rsidP="00DA743A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1034E3" w:rsidRDefault="001034E3" w:rsidP="00DA743A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A11616" w:rsidRPr="00DA743A" w:rsidRDefault="00A11616" w:rsidP="00DA743A">
      <w:pPr>
        <w:spacing w:after="0" w:line="24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A743A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FD760A" w:rsidRPr="00DA743A" w:rsidRDefault="00FD760A" w:rsidP="00DA743A">
      <w:pPr>
        <w:pStyle w:val="a3"/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proofErr w:type="spellStart"/>
      <w:r w:rsidRPr="00FD760A">
        <w:rPr>
          <w:rFonts w:ascii="Times New Roman" w:hAnsi="Times New Roman" w:cs="Times New Roman"/>
          <w:sz w:val="24"/>
          <w:szCs w:val="24"/>
        </w:rPr>
        <w:t>Харько</w:t>
      </w:r>
      <w:proofErr w:type="spellEnd"/>
      <w:r w:rsidRPr="00FD760A">
        <w:rPr>
          <w:rFonts w:ascii="Times New Roman" w:hAnsi="Times New Roman" w:cs="Times New Roman"/>
          <w:sz w:val="24"/>
          <w:szCs w:val="24"/>
        </w:rPr>
        <w:t xml:space="preserve"> Т.Г., </w:t>
      </w:r>
      <w:proofErr w:type="spellStart"/>
      <w:r w:rsidRPr="00FD760A">
        <w:rPr>
          <w:rFonts w:ascii="Times New Roman" w:hAnsi="Times New Roman" w:cs="Times New Roman"/>
          <w:sz w:val="24"/>
          <w:szCs w:val="24"/>
        </w:rPr>
        <w:t>Воскобович</w:t>
      </w:r>
      <w:proofErr w:type="spellEnd"/>
      <w:r w:rsidRPr="00FD760A">
        <w:rPr>
          <w:rFonts w:ascii="Times New Roman" w:hAnsi="Times New Roman" w:cs="Times New Roman"/>
          <w:sz w:val="24"/>
          <w:szCs w:val="24"/>
        </w:rPr>
        <w:t xml:space="preserve"> В.В. «Сказочные лабиринты игры. Игровая технология интеллектуально – творческого развития детей дошкольного возраста 3 – 7 лет» Санкт-Петербург 2007г.</w:t>
      </w:r>
    </w:p>
    <w:p w:rsidR="00A11616" w:rsidRPr="00FD760A" w:rsidRDefault="00FD760A" w:rsidP="00DA743A">
      <w:pPr>
        <w:pStyle w:val="a3"/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FD760A">
        <w:rPr>
          <w:rFonts w:ascii="Times New Roman" w:hAnsi="Times New Roman" w:cs="Times New Roman"/>
          <w:sz w:val="24"/>
          <w:szCs w:val="24"/>
        </w:rPr>
        <w:t>«Развивающие игры Воскобовича». Под редакцией В.В. Воскобовича, Л.С. Вакуленко Сборник методических материалов. Изд. «ТЦ СФЕРА» 2015г.</w:t>
      </w:r>
    </w:p>
    <w:p w:rsidR="00A866B5" w:rsidRPr="00FD760A" w:rsidRDefault="00FD760A" w:rsidP="00DA743A">
      <w:pPr>
        <w:pStyle w:val="a3"/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FD760A">
        <w:rPr>
          <w:rFonts w:ascii="Times New Roman" w:hAnsi="Times New Roman" w:cs="Times New Roman"/>
          <w:sz w:val="24"/>
          <w:szCs w:val="24"/>
        </w:rPr>
        <w:t>https://moluch.ru/archive/118/32529/</w:t>
      </w:r>
    </w:p>
    <w:p w:rsidR="008811A3" w:rsidRPr="00917246" w:rsidRDefault="008811A3" w:rsidP="00DA743A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8811A3" w:rsidRPr="00917246" w:rsidRDefault="008811A3" w:rsidP="00DA743A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sectPr w:rsidR="008811A3" w:rsidRPr="00917246" w:rsidSect="00803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B666B"/>
    <w:multiLevelType w:val="hybridMultilevel"/>
    <w:tmpl w:val="61E05B44"/>
    <w:lvl w:ilvl="0" w:tplc="E350072E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46985"/>
    <w:rsid w:val="000D6B1F"/>
    <w:rsid w:val="000F392C"/>
    <w:rsid w:val="001034E3"/>
    <w:rsid w:val="001D42CC"/>
    <w:rsid w:val="001E7E6A"/>
    <w:rsid w:val="00302B92"/>
    <w:rsid w:val="00387113"/>
    <w:rsid w:val="003D6263"/>
    <w:rsid w:val="004037E3"/>
    <w:rsid w:val="00611031"/>
    <w:rsid w:val="006437A7"/>
    <w:rsid w:val="00680F7E"/>
    <w:rsid w:val="006C686B"/>
    <w:rsid w:val="006F04E4"/>
    <w:rsid w:val="007F3D4F"/>
    <w:rsid w:val="008034A0"/>
    <w:rsid w:val="008811A3"/>
    <w:rsid w:val="008A58D3"/>
    <w:rsid w:val="009120D4"/>
    <w:rsid w:val="00917246"/>
    <w:rsid w:val="0097370A"/>
    <w:rsid w:val="00A11616"/>
    <w:rsid w:val="00A866B5"/>
    <w:rsid w:val="00BE6857"/>
    <w:rsid w:val="00C46985"/>
    <w:rsid w:val="00CC6D76"/>
    <w:rsid w:val="00CE6DA1"/>
    <w:rsid w:val="00CF35F1"/>
    <w:rsid w:val="00DA743A"/>
    <w:rsid w:val="00FA0ECD"/>
    <w:rsid w:val="00FA7E5A"/>
    <w:rsid w:val="00FD7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6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6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2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Масылюк</cp:lastModifiedBy>
  <cp:revision>5</cp:revision>
  <dcterms:created xsi:type="dcterms:W3CDTF">2017-05-23T03:22:00Z</dcterms:created>
  <dcterms:modified xsi:type="dcterms:W3CDTF">2017-06-14T06:16:00Z</dcterms:modified>
</cp:coreProperties>
</file>