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87" w:rsidRPr="00EA6842" w:rsidRDefault="00786965" w:rsidP="004B47EC">
      <w:pPr>
        <w:pStyle w:val="c8"/>
        <w:shd w:val="clear" w:color="auto" w:fill="FFFFFF"/>
        <w:spacing w:line="240" w:lineRule="auto"/>
        <w:jc w:val="center"/>
        <w:rPr>
          <w:rStyle w:val="c1"/>
          <w:b/>
        </w:rPr>
      </w:pPr>
      <w:bookmarkStart w:id="0" w:name="_GoBack"/>
      <w:bookmarkEnd w:id="0"/>
      <w:r w:rsidRPr="00EA6842">
        <w:rPr>
          <w:rStyle w:val="c1"/>
          <w:b/>
        </w:rPr>
        <w:t xml:space="preserve">КОНСТРУКТОР </w:t>
      </w:r>
      <w:r w:rsidRPr="00EA6842">
        <w:rPr>
          <w:rStyle w:val="c1"/>
          <w:b/>
          <w:lang w:val="en-US"/>
        </w:rPr>
        <w:t>LEGO</w:t>
      </w:r>
      <w:r w:rsidRPr="00EA6842">
        <w:rPr>
          <w:rStyle w:val="c1"/>
          <w:b/>
        </w:rPr>
        <w:t xml:space="preserve"> И ЕГО ВОЗМОЖНОСТИ</w:t>
      </w:r>
    </w:p>
    <w:p w:rsidR="00191D7F" w:rsidRPr="00EA6842" w:rsidRDefault="00786965" w:rsidP="004B47EC">
      <w:pPr>
        <w:pStyle w:val="c8"/>
        <w:shd w:val="clear" w:color="auto" w:fill="FFFFFF"/>
        <w:spacing w:line="240" w:lineRule="auto"/>
        <w:jc w:val="center"/>
        <w:rPr>
          <w:rStyle w:val="c1"/>
          <w:b/>
        </w:rPr>
      </w:pPr>
      <w:r w:rsidRPr="00EA6842">
        <w:rPr>
          <w:rStyle w:val="c1"/>
          <w:b/>
        </w:rPr>
        <w:t xml:space="preserve"> В ОБРАЗОВАТЕЛЬНОМ ПРОЦЕССЕ ДОО</w:t>
      </w:r>
    </w:p>
    <w:p w:rsidR="00DB4A87" w:rsidRDefault="00DB4A87" w:rsidP="00DB4A87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Лемещук</w:t>
      </w:r>
      <w:proofErr w:type="spellEnd"/>
    </w:p>
    <w:p w:rsidR="00DB4A87" w:rsidRDefault="00DB4A87" w:rsidP="00DB4A87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«ЦРР «ДДС № 15»,</w:t>
      </w:r>
    </w:p>
    <w:p w:rsidR="00DB4A87" w:rsidRDefault="00EA6842" w:rsidP="00DB4A87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DB4A87" w:rsidRDefault="00DB4A87" w:rsidP="00DB4A87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Добрянка, Пермский край</w:t>
      </w:r>
    </w:p>
    <w:p w:rsidR="00191D7F" w:rsidRPr="00191D7F" w:rsidRDefault="00191D7F" w:rsidP="00DB4A87">
      <w:pPr>
        <w:pStyle w:val="c8"/>
        <w:shd w:val="clear" w:color="auto" w:fill="FFFFFF"/>
        <w:spacing w:line="240" w:lineRule="auto"/>
        <w:rPr>
          <w:rStyle w:val="c1"/>
        </w:rPr>
      </w:pPr>
    </w:p>
    <w:p w:rsidR="00191D7F" w:rsidRPr="00191D7F" w:rsidRDefault="00191D7F" w:rsidP="00DB4A87">
      <w:pPr>
        <w:pStyle w:val="c8"/>
        <w:shd w:val="clear" w:color="auto" w:fill="FFFFFF"/>
        <w:spacing w:line="240" w:lineRule="auto"/>
        <w:ind w:firstLine="567"/>
        <w:jc w:val="right"/>
        <w:rPr>
          <w:rStyle w:val="c1"/>
        </w:rPr>
      </w:pPr>
      <w:r w:rsidRPr="00191D7F">
        <w:rPr>
          <w:rStyle w:val="c1"/>
        </w:rPr>
        <w:t>«Конструируя, ребенок действует, как зодчий,</w:t>
      </w:r>
    </w:p>
    <w:p w:rsidR="00191D7F" w:rsidRPr="00191D7F" w:rsidRDefault="00191D7F" w:rsidP="00DB4A87">
      <w:pPr>
        <w:pStyle w:val="c8"/>
        <w:shd w:val="clear" w:color="auto" w:fill="FFFFFF"/>
        <w:spacing w:line="240" w:lineRule="auto"/>
        <w:ind w:firstLine="567"/>
        <w:jc w:val="right"/>
        <w:rPr>
          <w:rStyle w:val="c1"/>
        </w:rPr>
      </w:pPr>
      <w:r w:rsidRPr="00191D7F">
        <w:rPr>
          <w:rStyle w:val="c1"/>
        </w:rPr>
        <w:t>возводящий здание собственного потенциала»</w:t>
      </w:r>
    </w:p>
    <w:p w:rsidR="00191D7F" w:rsidRPr="00DB4A87" w:rsidRDefault="00191D7F" w:rsidP="00DB4A87">
      <w:pPr>
        <w:pStyle w:val="c8"/>
        <w:shd w:val="clear" w:color="auto" w:fill="FFFFFF"/>
        <w:spacing w:before="0" w:after="0" w:line="240" w:lineRule="auto"/>
        <w:ind w:firstLine="567"/>
        <w:contextualSpacing/>
        <w:jc w:val="right"/>
        <w:rPr>
          <w:rStyle w:val="c1"/>
        </w:rPr>
      </w:pPr>
      <w:r w:rsidRPr="00DB4A87">
        <w:rPr>
          <w:rStyle w:val="c1"/>
        </w:rPr>
        <w:t>Ж. Пиаже</w:t>
      </w:r>
    </w:p>
    <w:p w:rsidR="00191D7F" w:rsidRPr="00DB4A87" w:rsidRDefault="00191D7F" w:rsidP="00DB4A87">
      <w:pPr>
        <w:pStyle w:val="c8"/>
        <w:shd w:val="clear" w:color="auto" w:fill="FFFFFF"/>
        <w:spacing w:before="0" w:after="0" w:line="240" w:lineRule="auto"/>
        <w:ind w:firstLine="567"/>
        <w:contextualSpacing/>
        <w:jc w:val="both"/>
        <w:rPr>
          <w:shd w:val="clear" w:color="auto" w:fill="FFFFFF"/>
        </w:rPr>
      </w:pPr>
      <w:r w:rsidRPr="00DB4A87">
        <w:rPr>
          <w:rStyle w:val="c1"/>
        </w:rPr>
        <w:t xml:space="preserve"> </w:t>
      </w:r>
      <w:r w:rsidRPr="00DB4A87">
        <w:rPr>
          <w:shd w:val="clear" w:color="auto" w:fill="FFFFFF"/>
        </w:rPr>
        <w:t>Доказано неоднократно, что когда ребенок рождается, то он учится. Он учится абс</w:t>
      </w:r>
      <w:r w:rsidRPr="00DB4A87">
        <w:rPr>
          <w:shd w:val="clear" w:color="auto" w:fill="FFFFFF"/>
        </w:rPr>
        <w:t>о</w:t>
      </w:r>
      <w:r w:rsidRPr="00DB4A87">
        <w:rPr>
          <w:shd w:val="clear" w:color="auto" w:fill="FFFFFF"/>
        </w:rPr>
        <w:t>лютно всему: ползать, затем ходить, кушать ложкой, играть, разговаривать - получает новые умения и навыки. Но не каждый из взрослых знает и осознает, что дети играют для того, чтобы научиться владеть окружающими предметами, то есть приобрести умения, знания и навыки.</w:t>
      </w:r>
    </w:p>
    <w:p w:rsidR="00191D7F" w:rsidRPr="00DB4A87" w:rsidRDefault="00191D7F" w:rsidP="00DB4A87">
      <w:pPr>
        <w:pStyle w:val="c8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1"/>
        </w:rPr>
      </w:pPr>
      <w:r w:rsidRPr="00DB4A87">
        <w:rPr>
          <w:rStyle w:val="c1"/>
        </w:rPr>
        <w:t>Игрушки, окружающие современных детей – разнообразны. Но, как правило, нам, взрослым хочется, чтобы игрушка была не только яркой и интересной, но и несла развива</w:t>
      </w:r>
      <w:r w:rsidRPr="00DB4A87">
        <w:rPr>
          <w:rStyle w:val="c1"/>
        </w:rPr>
        <w:t>ю</w:t>
      </w:r>
      <w:r w:rsidRPr="00DB4A87">
        <w:rPr>
          <w:rStyle w:val="c1"/>
        </w:rPr>
        <w:t xml:space="preserve">щий характер. 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0"/>
        </w:rPr>
      </w:pPr>
      <w:r w:rsidRPr="00DB4A87">
        <w:rPr>
          <w:rStyle w:val="c0"/>
        </w:rPr>
        <w:t>Одной из таких игрушек является конструктор LEGO - удивительно яркий, красочный, предоставляющий огромные возможности для поисковой, экспериментально-исследовательской деятельности ребёнка. Собирая конструктор, ребёнок создаёт новую и</w:t>
      </w:r>
      <w:r w:rsidRPr="00DB4A87">
        <w:rPr>
          <w:rStyle w:val="c0"/>
        </w:rPr>
        <w:t>г</w:t>
      </w:r>
      <w:r w:rsidRPr="00DB4A87">
        <w:rPr>
          <w:rStyle w:val="c0"/>
        </w:rPr>
        <w:t>рушку, видоизменяет её, придумывает для неё всё новые и новые возможности. Дети пол</w:t>
      </w:r>
      <w:r w:rsidRPr="00DB4A87">
        <w:rPr>
          <w:rStyle w:val="c0"/>
        </w:rPr>
        <w:t>у</w:t>
      </w:r>
      <w:r w:rsidRPr="00DB4A87">
        <w:rPr>
          <w:rStyle w:val="c0"/>
        </w:rPr>
        <w:t>чают огромное удовлетворение и приобретают чувство собственного достоинства, когда и</w:t>
      </w:r>
      <w:r w:rsidRPr="00DB4A87">
        <w:rPr>
          <w:rStyle w:val="c0"/>
        </w:rPr>
        <w:t>г</w:t>
      </w:r>
      <w:r w:rsidRPr="00DB4A87">
        <w:rPr>
          <w:rStyle w:val="c0"/>
        </w:rPr>
        <w:t>рают в то, что создали своими руками.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0"/>
        </w:rPr>
      </w:pPr>
      <w:r w:rsidRPr="00DB4A87">
        <w:rPr>
          <w:rStyle w:val="c0"/>
        </w:rPr>
        <w:t>Что же такое конструктор LEGO и откуда он появился?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4"/>
        </w:rPr>
      </w:pPr>
      <w:r w:rsidRPr="00DB4A87">
        <w:t>Конструктор ЛЕГО – это легендарный бренд, интерес детей к нему не затухает уже много десятилетий, с момента его появления в Дании в 1949 году. А все началось с того, что…</w:t>
      </w:r>
      <w:r w:rsidRPr="00DB4A87">
        <w:br/>
      </w:r>
      <w:r w:rsidRPr="00DB4A87">
        <w:rPr>
          <w:rStyle w:val="c4"/>
        </w:rPr>
        <w:t>Плотник из датской семьи в 1932 году он открыл небольшую фирму по производству стр</w:t>
      </w:r>
      <w:r w:rsidRPr="00DB4A87">
        <w:rPr>
          <w:rStyle w:val="c4"/>
        </w:rPr>
        <w:t>е</w:t>
      </w:r>
      <w:r w:rsidRPr="00DB4A87">
        <w:rPr>
          <w:rStyle w:val="c4"/>
        </w:rPr>
        <w:t xml:space="preserve">мянок, гладильных досок и деревянных игрушек. </w:t>
      </w:r>
    </w:p>
    <w:p w:rsid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</w:pPr>
      <w:r w:rsidRPr="00DB4A87">
        <w:rPr>
          <w:rStyle w:val="c4"/>
        </w:rPr>
        <w:t xml:space="preserve">Но в самом начале дела у плотника </w:t>
      </w:r>
      <w:proofErr w:type="spellStart"/>
      <w:r w:rsidRPr="00DB4A87">
        <w:rPr>
          <w:rStyle w:val="c4"/>
        </w:rPr>
        <w:t>Кристиансена</w:t>
      </w:r>
      <w:proofErr w:type="spellEnd"/>
      <w:r w:rsidRPr="00DB4A87">
        <w:rPr>
          <w:rStyle w:val="c4"/>
        </w:rPr>
        <w:t xml:space="preserve"> шли не столь великолепно. И тогда наудачу он решил заняться производством деревянных кубиков.</w:t>
      </w:r>
    </w:p>
    <w:p w:rsidR="00DB4A87" w:rsidRDefault="00EA6842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457835</wp:posOffset>
            </wp:positionV>
            <wp:extent cx="3937635" cy="2952750"/>
            <wp:effectExtent l="0" t="0" r="5715" b="0"/>
            <wp:wrapTight wrapText="bothSides">
              <wp:wrapPolygon edited="0">
                <wp:start x="0" y="0"/>
                <wp:lineTo x="0" y="21461"/>
                <wp:lineTo x="21527" y="21461"/>
                <wp:lineTo x="21527" y="0"/>
                <wp:lineTo x="0" y="0"/>
              </wp:wrapPolygon>
            </wp:wrapTight>
            <wp:docPr id="1" name="Рисунок 1" descr="C:\Users\User\AppData\Local\Microsoft\Windows\INetCache\Content.Word\IMG_20170505_11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170505_11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D7F" w:rsidRPr="00DB4A87">
        <w:rPr>
          <w:rStyle w:val="c4"/>
        </w:rPr>
        <w:t xml:space="preserve"> В 1942 году фабрика полностью сгорела. Но </w:t>
      </w:r>
      <w:proofErr w:type="spellStart"/>
      <w:r w:rsidR="00191D7F" w:rsidRPr="00DB4A87">
        <w:rPr>
          <w:rStyle w:val="c4"/>
        </w:rPr>
        <w:t>Кристиансены</w:t>
      </w:r>
      <w:proofErr w:type="spellEnd"/>
      <w:r w:rsidR="00191D7F" w:rsidRPr="00DB4A87">
        <w:rPr>
          <w:rStyle w:val="c4"/>
        </w:rPr>
        <w:t xml:space="preserve"> не унывали и уже через п</w:t>
      </w:r>
      <w:r w:rsidR="00191D7F" w:rsidRPr="00DB4A87">
        <w:rPr>
          <w:rStyle w:val="c4"/>
        </w:rPr>
        <w:t>а</w:t>
      </w:r>
      <w:r w:rsidR="00191D7F" w:rsidRPr="00DB4A87">
        <w:rPr>
          <w:rStyle w:val="c4"/>
        </w:rPr>
        <w:t>ру лет возобновили производство. В 1947 году компания расширила производство стали д</w:t>
      </w:r>
      <w:r w:rsidR="00191D7F" w:rsidRPr="00DB4A87">
        <w:rPr>
          <w:rStyle w:val="c4"/>
        </w:rPr>
        <w:t>е</w:t>
      </w:r>
      <w:r w:rsidR="00191D7F" w:rsidRPr="00DB4A87">
        <w:rPr>
          <w:rStyle w:val="c4"/>
        </w:rPr>
        <w:t>лать игрушки  из пластмассы, а чуть позже появились куб</w:t>
      </w:r>
      <w:r w:rsidR="00191D7F" w:rsidRPr="00DB4A87">
        <w:rPr>
          <w:rStyle w:val="c4"/>
        </w:rPr>
        <w:t>и</w:t>
      </w:r>
      <w:r w:rsidR="00191D7F" w:rsidRPr="00DB4A87">
        <w:rPr>
          <w:rStyle w:val="c4"/>
        </w:rPr>
        <w:t>ки, детали которых обзавелись штырьками для соединения друг с другом. Так появился первый «настоящий», в нашем п</w:t>
      </w:r>
      <w:r w:rsidR="00191D7F" w:rsidRPr="00DB4A87">
        <w:rPr>
          <w:rStyle w:val="c4"/>
        </w:rPr>
        <w:t>о</w:t>
      </w:r>
      <w:r w:rsidR="00191D7F" w:rsidRPr="00DB4A87">
        <w:rPr>
          <w:rStyle w:val="c4"/>
        </w:rPr>
        <w:t xml:space="preserve">нимании, конструктор </w:t>
      </w:r>
      <w:proofErr w:type="spellStart"/>
      <w:r w:rsidR="00191D7F" w:rsidRPr="00DB4A87">
        <w:rPr>
          <w:rStyle w:val="c4"/>
        </w:rPr>
        <w:t>Lego</w:t>
      </w:r>
      <w:proofErr w:type="spellEnd"/>
      <w:r w:rsidR="00191D7F" w:rsidRPr="00DB4A87">
        <w:rPr>
          <w:rStyle w:val="c4"/>
        </w:rPr>
        <w:t xml:space="preserve">. 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</w:pPr>
      <w:r w:rsidRPr="00DB4A87">
        <w:rPr>
          <w:rStyle w:val="c4"/>
        </w:rPr>
        <w:t>В 1963 году кубики начали изготовлять из спец</w:t>
      </w:r>
      <w:r w:rsidRPr="00DB4A87">
        <w:rPr>
          <w:rStyle w:val="c4"/>
        </w:rPr>
        <w:t>и</w:t>
      </w:r>
      <w:r w:rsidRPr="00DB4A87">
        <w:rPr>
          <w:rStyle w:val="c4"/>
        </w:rPr>
        <w:t>альной ABS-пластмассы, к</w:t>
      </w:r>
      <w:r w:rsidRPr="00DB4A87">
        <w:rPr>
          <w:rStyle w:val="c4"/>
        </w:rPr>
        <w:t>о</w:t>
      </w:r>
      <w:r w:rsidRPr="00DB4A87">
        <w:rPr>
          <w:rStyle w:val="c4"/>
        </w:rPr>
        <w:t>торую используют до сих пор. Она нетоксична и безопасна. Кроме того, сегодня в нее д</w:t>
      </w:r>
      <w:r w:rsidRPr="00DB4A87">
        <w:rPr>
          <w:rStyle w:val="c4"/>
        </w:rPr>
        <w:t>о</w:t>
      </w:r>
      <w:r w:rsidRPr="00DB4A87">
        <w:rPr>
          <w:rStyle w:val="c4"/>
        </w:rPr>
        <w:t xml:space="preserve">бавляют некий специальный элемент, чтобы кубик, случайно проглоченный ребенком, </w:t>
      </w:r>
      <w:r w:rsidRPr="00DB4A87">
        <w:rPr>
          <w:rStyle w:val="c4"/>
        </w:rPr>
        <w:lastRenderedPageBreak/>
        <w:t xml:space="preserve">высветился на рентгене. 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  <w:rPr>
          <w:shd w:val="clear" w:color="auto" w:fill="FFFFFF"/>
        </w:rPr>
      </w:pPr>
      <w:r w:rsidRPr="00DB4A87">
        <w:rPr>
          <w:shd w:val="clear" w:color="auto" w:fill="FFFFFF"/>
        </w:rPr>
        <w:t>Начиная с момента своего появления, элементы LEGO во всех своих вариантах остаю</w:t>
      </w:r>
      <w:r w:rsidRPr="00DB4A87">
        <w:rPr>
          <w:shd w:val="clear" w:color="auto" w:fill="FFFFFF"/>
        </w:rPr>
        <w:t>т</w:t>
      </w:r>
      <w:r w:rsidRPr="00DB4A87">
        <w:rPr>
          <w:shd w:val="clear" w:color="auto" w:fill="FFFFFF"/>
        </w:rPr>
        <w:t>ся совместимы друг с другом. Так, элементы, созданные в 1958 году, по-прежнему соедин</w:t>
      </w:r>
      <w:r w:rsidRPr="00DB4A87">
        <w:rPr>
          <w:shd w:val="clear" w:color="auto" w:fill="FFFFFF"/>
        </w:rPr>
        <w:t>я</w:t>
      </w:r>
      <w:r w:rsidRPr="00DB4A87">
        <w:rPr>
          <w:shd w:val="clear" w:color="auto" w:fill="FFFFFF"/>
        </w:rPr>
        <w:t>ются с элементами, выпущенными сейчас, несмотря на радикальные изменения в дизайне и форме элементов за эти годы.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</w:pPr>
      <w:r w:rsidRPr="00DB4A87">
        <w:rPr>
          <w:shd w:val="clear" w:color="auto" w:fill="FFFFFF"/>
        </w:rPr>
        <w:t>Основой наборов является</w:t>
      </w:r>
      <w:r w:rsidRPr="00DB4A87">
        <w:rPr>
          <w:rStyle w:val="apple-converted-space"/>
          <w:shd w:val="clear" w:color="auto" w:fill="FFFFFF"/>
        </w:rPr>
        <w:t> </w:t>
      </w:r>
      <w:r w:rsidRPr="00DB4A87">
        <w:rPr>
          <w:iCs/>
          <w:shd w:val="clear" w:color="auto" w:fill="FFFFFF"/>
        </w:rPr>
        <w:t>кирпичик LEGO</w:t>
      </w:r>
      <w:r w:rsidRPr="00DB4A87">
        <w:rPr>
          <w:shd w:val="clear" w:color="auto" w:fill="FFFFFF"/>
        </w:rPr>
        <w:t> — деталь, представляющая собой полый пластмассовый блок, соединяющийся с другими такими же кирпичиками на</w:t>
      </w:r>
      <w:r w:rsidRPr="00DB4A87">
        <w:rPr>
          <w:rStyle w:val="apple-converted-space"/>
          <w:shd w:val="clear" w:color="auto" w:fill="FFFFFF"/>
        </w:rPr>
        <w:t> </w:t>
      </w:r>
      <w:hyperlink r:id="rId7" w:tooltip="Шиповое соединение" w:history="1">
        <w:r w:rsidRPr="00DB4A87">
          <w:rPr>
            <w:rStyle w:val="a4"/>
            <w:color w:val="auto"/>
            <w:u w:val="none"/>
            <w:shd w:val="clear" w:color="auto" w:fill="FFFFFF"/>
          </w:rPr>
          <w:t>шипах</w:t>
        </w:r>
      </w:hyperlink>
      <w:r w:rsidRPr="00DB4A87">
        <w:rPr>
          <w:shd w:val="clear" w:color="auto" w:fill="FFFFFF"/>
        </w:rPr>
        <w:t>. В наб</w:t>
      </w:r>
      <w:r w:rsidRPr="00DB4A87">
        <w:rPr>
          <w:shd w:val="clear" w:color="auto" w:fill="FFFFFF"/>
        </w:rPr>
        <w:t>о</w:t>
      </w:r>
      <w:r w:rsidRPr="00DB4A87">
        <w:rPr>
          <w:shd w:val="clear" w:color="auto" w:fill="FFFFFF"/>
        </w:rPr>
        <w:t>ры также входит множество других деталей: фигурки людей и животных, колёса и так далее. Существуют наборы, в которые входят электродвигатели, механизмы, а также программир</w:t>
      </w:r>
      <w:r w:rsidRPr="00DB4A87">
        <w:rPr>
          <w:shd w:val="clear" w:color="auto" w:fill="FFFFFF"/>
        </w:rPr>
        <w:t>у</w:t>
      </w:r>
      <w:r w:rsidRPr="00DB4A87">
        <w:rPr>
          <w:shd w:val="clear" w:color="auto" w:fill="FFFFFF"/>
        </w:rPr>
        <w:t>емые наборы.</w:t>
      </w:r>
    </w:p>
    <w:p w:rsidR="00191D7F" w:rsidRPr="00DB4A87" w:rsidRDefault="00191D7F" w:rsidP="00DB4A87">
      <w:pPr>
        <w:pStyle w:val="c3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4"/>
        </w:rPr>
      </w:pPr>
      <w:r w:rsidRPr="00DB4A87">
        <w:rPr>
          <w:rStyle w:val="c4"/>
        </w:rPr>
        <w:t xml:space="preserve">Один из основных принципов компании </w:t>
      </w:r>
      <w:r w:rsidRPr="00DB4A87">
        <w:rPr>
          <w:iCs/>
          <w:shd w:val="clear" w:color="auto" w:fill="FFFFFF"/>
        </w:rPr>
        <w:t>LEGO</w:t>
      </w:r>
      <w:r w:rsidRPr="00DB4A87">
        <w:rPr>
          <w:shd w:val="clear" w:color="auto" w:fill="FFFFFF"/>
        </w:rPr>
        <w:t> </w:t>
      </w:r>
      <w:r w:rsidRPr="00DB4A87">
        <w:rPr>
          <w:rStyle w:val="c4"/>
        </w:rPr>
        <w:t xml:space="preserve"> – все наборы должны быть совмест</w:t>
      </w:r>
      <w:r w:rsidRPr="00DB4A87">
        <w:rPr>
          <w:rStyle w:val="c4"/>
        </w:rPr>
        <w:t>и</w:t>
      </w:r>
      <w:r w:rsidRPr="00DB4A87">
        <w:rPr>
          <w:rStyle w:val="c4"/>
        </w:rPr>
        <w:t xml:space="preserve">мыми между собой. </w:t>
      </w:r>
    </w:p>
    <w:p w:rsidR="00191D7F" w:rsidRPr="00DB4A87" w:rsidRDefault="00191D7F" w:rsidP="00DB4A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A87">
        <w:rPr>
          <w:rFonts w:ascii="Times New Roman" w:hAnsi="Times New Roman" w:cs="Times New Roman"/>
          <w:sz w:val="24"/>
          <w:szCs w:val="24"/>
        </w:rPr>
        <w:t>Деление конструкторов</w:t>
      </w:r>
      <w:r w:rsidRPr="00DB4A8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LEGO</w:t>
      </w:r>
      <w:r w:rsidRPr="00DB4A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4A87">
        <w:rPr>
          <w:rFonts w:ascii="Times New Roman" w:hAnsi="Times New Roman" w:cs="Times New Roman"/>
          <w:sz w:val="24"/>
          <w:szCs w:val="24"/>
        </w:rPr>
        <w:t xml:space="preserve"> по возрастным особенностям детей  объясняется их т</w:t>
      </w:r>
      <w:r w:rsidRPr="00DB4A87">
        <w:rPr>
          <w:rFonts w:ascii="Times New Roman" w:hAnsi="Times New Roman" w:cs="Times New Roman"/>
          <w:sz w:val="24"/>
          <w:szCs w:val="24"/>
        </w:rPr>
        <w:t>е</w:t>
      </w:r>
      <w:r w:rsidRPr="00DB4A87">
        <w:rPr>
          <w:rFonts w:ascii="Times New Roman" w:hAnsi="Times New Roman" w:cs="Times New Roman"/>
          <w:sz w:val="24"/>
          <w:szCs w:val="24"/>
        </w:rPr>
        <w:t>матикой, а также по наличию в наборах мелких деталей.</w:t>
      </w:r>
    </w:p>
    <w:p w:rsidR="00DB4A87" w:rsidRDefault="00191D7F" w:rsidP="00DB4A87">
      <w:pPr>
        <w:pStyle w:val="a3"/>
        <w:spacing w:before="0" w:beforeAutospacing="0" w:after="0" w:afterAutospacing="0"/>
        <w:ind w:firstLine="567"/>
        <w:contextualSpacing/>
        <w:jc w:val="both"/>
      </w:pPr>
      <w:r w:rsidRPr="00DB4A87">
        <w:t xml:space="preserve">Содержимое любых наборов конструкторов </w:t>
      </w:r>
      <w:r w:rsidRPr="00DB4A87">
        <w:rPr>
          <w:iCs/>
          <w:shd w:val="clear" w:color="auto" w:fill="FFFFFF"/>
        </w:rPr>
        <w:t>LEGO</w:t>
      </w:r>
      <w:r w:rsidRPr="00DB4A87">
        <w:rPr>
          <w:shd w:val="clear" w:color="auto" w:fill="FFFFFF"/>
        </w:rPr>
        <w:t> </w:t>
      </w:r>
      <w:r w:rsidRPr="00DB4A87">
        <w:t xml:space="preserve"> ребенком может использоваться как индивидуально, так и группой каждый набор отвечает своей определенной тематике и с</w:t>
      </w:r>
      <w:r w:rsidRPr="00DB4A87">
        <w:t>о</w:t>
      </w:r>
      <w:r w:rsidRPr="00DB4A87">
        <w:t>держит методические указания, но помимо этого к каждому набору прилагаются и тематич</w:t>
      </w:r>
      <w:r w:rsidRPr="00DB4A87">
        <w:t>е</w:t>
      </w:r>
      <w:r w:rsidRPr="00DB4A87">
        <w:t>ские карточки, содержащие определенные задания.  Данные тематические карточки являю</w:t>
      </w:r>
      <w:r w:rsidRPr="00DB4A87">
        <w:t>т</w:t>
      </w:r>
      <w:r w:rsidRPr="00DB4A87">
        <w:t>ся своего рода стимульным материалом, оказывающим свое влияние на развитие творческ</w:t>
      </w:r>
      <w:r w:rsidRPr="00DB4A87">
        <w:t>о</w:t>
      </w:r>
      <w:r w:rsidRPr="00DB4A87">
        <w:t>го воображения ребенка.</w:t>
      </w:r>
    </w:p>
    <w:p w:rsidR="00EA6842" w:rsidRPr="00DB4A87" w:rsidRDefault="00EA6842" w:rsidP="00EA6842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390525</wp:posOffset>
            </wp:positionV>
            <wp:extent cx="4156710" cy="3116580"/>
            <wp:effectExtent l="0" t="0" r="0" b="7620"/>
            <wp:wrapSquare wrapText="bothSides"/>
            <wp:docPr id="2" name="Рисунок 2" descr="C:\Users\User\AppData\Local\Microsoft\Windows\INetCache\Content.Word\IMG_20170425_09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20170425_094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D7F" w:rsidRPr="00DB4A87">
        <w:t>Современная система образования, а в частности ФГОС, предполагает использование инновационных методик и технологий в процессе педагогической деятельности. В педагог</w:t>
      </w:r>
      <w:r w:rsidR="00191D7F" w:rsidRPr="00DB4A87">
        <w:t>и</w:t>
      </w:r>
      <w:r w:rsidR="00191D7F" w:rsidRPr="00DB4A87">
        <w:t xml:space="preserve">ке </w:t>
      </w:r>
      <w:r w:rsidR="00191D7F" w:rsidRPr="00DB4A87">
        <w:rPr>
          <w:iCs/>
          <w:shd w:val="clear" w:color="auto" w:fill="FFFFFF"/>
        </w:rPr>
        <w:t>LEGO</w:t>
      </w:r>
      <w:r w:rsidR="00191D7F" w:rsidRPr="00DB4A87">
        <w:rPr>
          <w:shd w:val="clear" w:color="auto" w:fill="FFFFFF"/>
        </w:rPr>
        <w:t> </w:t>
      </w:r>
      <w:r w:rsidR="00191D7F" w:rsidRPr="00DB4A87">
        <w:t xml:space="preserve"> – технология и</w:t>
      </w:r>
      <w:r w:rsidR="00191D7F" w:rsidRPr="00DB4A87">
        <w:t>н</w:t>
      </w:r>
      <w:r w:rsidR="00191D7F" w:rsidRPr="00DB4A87">
        <w:t>тересна тем, что строясь на интегрированных принц</w:t>
      </w:r>
      <w:r w:rsidR="00191D7F" w:rsidRPr="00DB4A87">
        <w:t>и</w:t>
      </w:r>
      <w:r w:rsidR="00191D7F" w:rsidRPr="00DB4A87">
        <w:t>пах, объединяет в себе эл</w:t>
      </w:r>
      <w:r w:rsidR="00191D7F" w:rsidRPr="00DB4A87">
        <w:t>е</w:t>
      </w:r>
      <w:r w:rsidR="00191D7F" w:rsidRPr="00DB4A87">
        <w:t>менты игры и экспериме</w:t>
      </w:r>
      <w:r w:rsidR="00191D7F" w:rsidRPr="00DB4A87">
        <w:t>н</w:t>
      </w:r>
      <w:r w:rsidR="00191D7F" w:rsidRPr="00DB4A87">
        <w:t>тирования. В силу своей п</w:t>
      </w:r>
      <w:r w:rsidR="00191D7F" w:rsidRPr="00DB4A87">
        <w:t>е</w:t>
      </w:r>
      <w:r w:rsidR="00191D7F" w:rsidRPr="00DB4A87">
        <w:t>дагогической универсальн</w:t>
      </w:r>
      <w:r w:rsidR="00191D7F" w:rsidRPr="00DB4A87">
        <w:t>о</w:t>
      </w:r>
      <w:r w:rsidR="00191D7F" w:rsidRPr="00DB4A87">
        <w:t xml:space="preserve">сти </w:t>
      </w:r>
      <w:r w:rsidR="00191D7F" w:rsidRPr="00DB4A87">
        <w:rPr>
          <w:iCs/>
          <w:shd w:val="clear" w:color="auto" w:fill="FFFFFF"/>
        </w:rPr>
        <w:t>LEGO</w:t>
      </w:r>
      <w:r w:rsidR="00191D7F" w:rsidRPr="00DB4A87">
        <w:rPr>
          <w:shd w:val="clear" w:color="auto" w:fill="FFFFFF"/>
        </w:rPr>
        <w:t> </w:t>
      </w:r>
      <w:r w:rsidR="00191D7F" w:rsidRPr="00DB4A87">
        <w:t xml:space="preserve"> - технология в</w:t>
      </w:r>
      <w:r w:rsidR="00191D7F" w:rsidRPr="00DB4A87">
        <w:t>ы</w:t>
      </w:r>
      <w:r w:rsidR="00191D7F" w:rsidRPr="00DB4A87">
        <w:t>ступает одним из важне</w:t>
      </w:r>
      <w:r w:rsidR="00191D7F" w:rsidRPr="00DB4A87">
        <w:t>й</w:t>
      </w:r>
      <w:r w:rsidR="00191D7F" w:rsidRPr="00DB4A87">
        <w:t>ших средств развивающего об</w:t>
      </w:r>
      <w:r w:rsidR="00191D7F" w:rsidRPr="00DB4A87">
        <w:t>у</w:t>
      </w:r>
      <w:r w:rsidR="00191D7F" w:rsidRPr="00DB4A87">
        <w:t>чения в образовательном учреждении. Дошкольник играя, учится моделировать, строить, о</w:t>
      </w:r>
      <w:r w:rsidR="00191D7F" w:rsidRPr="00DB4A87">
        <w:t>б</w:t>
      </w:r>
      <w:r w:rsidR="00191D7F" w:rsidRPr="00DB4A87">
        <w:t>думывать идею и др. Дети, занимаясь с ко</w:t>
      </w:r>
      <w:r w:rsidR="00191D7F" w:rsidRPr="00DB4A87">
        <w:t>н</w:t>
      </w:r>
      <w:r w:rsidR="00191D7F" w:rsidRPr="00DB4A87">
        <w:t xml:space="preserve">структором </w:t>
      </w:r>
      <w:r w:rsidR="00191D7F" w:rsidRPr="00DB4A87">
        <w:rPr>
          <w:iCs/>
          <w:shd w:val="clear" w:color="auto" w:fill="FFFFFF"/>
        </w:rPr>
        <w:t>LEGO</w:t>
      </w:r>
      <w:r w:rsidR="00191D7F" w:rsidRPr="00DB4A87">
        <w:rPr>
          <w:shd w:val="clear" w:color="auto" w:fill="FFFFFF"/>
        </w:rPr>
        <w:t> </w:t>
      </w:r>
      <w:r w:rsidR="00191D7F" w:rsidRPr="00DB4A87">
        <w:t>, получ</w:t>
      </w:r>
      <w:r w:rsidR="00191D7F" w:rsidRPr="00DB4A87">
        <w:t>а</w:t>
      </w:r>
      <w:r w:rsidR="00191D7F" w:rsidRPr="00DB4A87">
        <w:t>ют необходимые зн</w:t>
      </w:r>
      <w:r w:rsidR="00191D7F" w:rsidRPr="00DB4A87">
        <w:t>а</w:t>
      </w:r>
      <w:r w:rsidR="00191D7F" w:rsidRPr="00DB4A87">
        <w:t>ния и умения в естественной и</w:t>
      </w:r>
      <w:r w:rsidR="00191D7F" w:rsidRPr="00DB4A87">
        <w:t>г</w:t>
      </w:r>
      <w:r w:rsidR="00191D7F" w:rsidRPr="00DB4A87">
        <w:t>ровой среде.</w:t>
      </w:r>
    </w:p>
    <w:p w:rsidR="00EA6842" w:rsidRPr="00EA6842" w:rsidRDefault="002E6315" w:rsidP="00EA684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</w:t>
      </w:r>
      <w:r w:rsidRPr="00DB4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великолепным средством для познавательного развития дошкольников: развивает мыслительные процессы (анализ, синтез, сравнение, обобщение и т.д.), способствует развитию воображения. Конструктивная деятельность требует высокой сосредоточенности внимания. Прежде чем приступить к созданию конструкции, необходим расчет, продуманность, определенная последовательность и точность в работе. Активизации внимания способствует конструирование по плану, схеме, образцу, достраивание до целой фигуры. Конструкторы «LEGO» воплощают идею модульности, наглядно демонстрирующ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детям то, как можно решать некоторые технические проблемы, а также прививают навыки сборки, ремонта и разборки техники.</w:t>
      </w:r>
    </w:p>
    <w:p w:rsidR="002E6315" w:rsidRPr="00DB4A87" w:rsidRDefault="002E6315" w:rsidP="00DB4A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«LEGO» конструкторы используются не только в самостоятельной деятельности детей, но и в организованной образовательной деятельности. Так на занятиях познавательного х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рактера, в частности, по формированию элементарных математических представлений ко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 используется с целью развития и закрепления навыков прямого и обратного счета, сравнения чисел, знания состава числа, геометрических фигур, умения ориентироваться на плоскости через игры: «Найди недостающую фигуру», «Башенки», «Разноцветные доро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ки», «Продолжи числовой ряд» и др. На занятиях по ознакомлению с окружающим миром «LEGO» используется в экспериментальной деятельности как материал, из которого он сд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лан, в этом случае детям предлагаются игры: «Из чего сделано?», «Найди такой же», «Чем похожи и чем отличаются», «Расскажи о свойствах предмета».</w:t>
      </w:r>
    </w:p>
    <w:p w:rsidR="00DB4A87" w:rsidRDefault="002E6315" w:rsidP="00DB4A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«LEGO» конструкторы играют в речевом развитии дошкольников. С помощью конструктора можно отрабатывать грамматические конструкции: согласование числительных с существительными. При создании построек по определенной сюжетной л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дети учатся правильно соотносить «право – лево», «сзади – спереди», «под – над» таким образом, формируется понимание пространственных отношений. Манипулируя деталями, ребенок, превращая их, то в одну, то в другую букву, запоминает ее образец. </w:t>
      </w:r>
    </w:p>
    <w:p w:rsidR="002E6315" w:rsidRPr="00DB4A87" w:rsidRDefault="002E6315" w:rsidP="00DB4A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рассказа не по сюжетной картинке, а по объемному образу декораций из ко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структора, помогает ребенку лучше осознать сюжет, что делает пересказ более развернутым и логичным.</w:t>
      </w:r>
    </w:p>
    <w:p w:rsidR="002E6315" w:rsidRPr="00DB4A87" w:rsidRDefault="002E6315" w:rsidP="00DB4A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конструкторов «LEGO», в образовательном пространстве ДОУ</w:t>
      </w:r>
      <w:r w:rsid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всестороннему, гармоничному развитию воспитанников в процессе игровой деятельности.</w:t>
      </w:r>
      <w:r w:rsidRP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E6315" w:rsidRPr="00DB4A87" w:rsidSect="00DB4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3DB04DAE"/>
    <w:multiLevelType w:val="multilevel"/>
    <w:tmpl w:val="856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3282E"/>
    <w:multiLevelType w:val="multilevel"/>
    <w:tmpl w:val="54A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3A98"/>
    <w:multiLevelType w:val="multilevel"/>
    <w:tmpl w:val="221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F"/>
    <w:rsid w:val="00191D7F"/>
    <w:rsid w:val="002E6315"/>
    <w:rsid w:val="0036736B"/>
    <w:rsid w:val="00386D8F"/>
    <w:rsid w:val="003A2BB7"/>
    <w:rsid w:val="003F4582"/>
    <w:rsid w:val="004B47EC"/>
    <w:rsid w:val="00786965"/>
    <w:rsid w:val="00D56A39"/>
    <w:rsid w:val="00DB4A87"/>
    <w:rsid w:val="00E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6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91D7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D7F"/>
  </w:style>
  <w:style w:type="paragraph" w:customStyle="1" w:styleId="c3">
    <w:name w:val="c3"/>
    <w:basedOn w:val="a"/>
    <w:rsid w:val="00191D7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1D7F"/>
  </w:style>
  <w:style w:type="character" w:customStyle="1" w:styleId="c0">
    <w:name w:val="c0"/>
    <w:basedOn w:val="a0"/>
    <w:rsid w:val="00191D7F"/>
  </w:style>
  <w:style w:type="paragraph" w:styleId="a3">
    <w:name w:val="Normal (Web)"/>
    <w:basedOn w:val="a"/>
    <w:uiPriority w:val="99"/>
    <w:unhideWhenUsed/>
    <w:rsid w:val="001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D7F"/>
  </w:style>
  <w:style w:type="character" w:styleId="a4">
    <w:name w:val="Hyperlink"/>
    <w:basedOn w:val="a0"/>
    <w:uiPriority w:val="99"/>
    <w:semiHidden/>
    <w:unhideWhenUsed/>
    <w:rsid w:val="0019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91D7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D7F"/>
  </w:style>
  <w:style w:type="paragraph" w:customStyle="1" w:styleId="c3">
    <w:name w:val="c3"/>
    <w:basedOn w:val="a"/>
    <w:rsid w:val="00191D7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1D7F"/>
  </w:style>
  <w:style w:type="character" w:customStyle="1" w:styleId="c0">
    <w:name w:val="c0"/>
    <w:basedOn w:val="a0"/>
    <w:rsid w:val="00191D7F"/>
  </w:style>
  <w:style w:type="paragraph" w:styleId="a3">
    <w:name w:val="Normal (Web)"/>
    <w:basedOn w:val="a"/>
    <w:uiPriority w:val="99"/>
    <w:unhideWhenUsed/>
    <w:rsid w:val="001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D7F"/>
  </w:style>
  <w:style w:type="character" w:styleId="a4">
    <w:name w:val="Hyperlink"/>
    <w:basedOn w:val="a0"/>
    <w:uiPriority w:val="99"/>
    <w:semiHidden/>
    <w:unhideWhenUsed/>
    <w:rsid w:val="0019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76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184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6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9623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4212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18289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1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0964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31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143467141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215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43614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39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276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53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88575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7791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7329963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4983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3480682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1330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658605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41634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6998163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1868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60425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1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32474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0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038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4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3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5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0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6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6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33996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8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4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272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3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5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5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9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0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0999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6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5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8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6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5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07121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3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5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7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7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1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76708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7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8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8%D0%B8%D0%BF%D0%BE%D0%B2%D0%BE%D0%B5_%D1%81%D0%BE%D0%B5%D0%B4%D0%B8%D0%BD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Д\С 15</cp:lastModifiedBy>
  <cp:revision>2</cp:revision>
  <dcterms:created xsi:type="dcterms:W3CDTF">2017-05-31T13:31:00Z</dcterms:created>
  <dcterms:modified xsi:type="dcterms:W3CDTF">2017-05-31T13:31:00Z</dcterms:modified>
</cp:coreProperties>
</file>