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C9" w:rsidRPr="00CE44E4" w:rsidRDefault="00B22AB0" w:rsidP="00CE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212104" w:rsidRPr="00CE44E4">
        <w:rPr>
          <w:rFonts w:ascii="Times New Roman" w:hAnsi="Times New Roman" w:cs="Times New Roman"/>
          <w:b/>
          <w:sz w:val="24"/>
          <w:szCs w:val="24"/>
        </w:rPr>
        <w:t xml:space="preserve"> навыки дошкольников</w:t>
      </w:r>
    </w:p>
    <w:p w:rsidR="00D947C9" w:rsidRPr="00CE44E4" w:rsidRDefault="00CE44E4" w:rsidP="00CE4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О.М.Шукалович</w:t>
      </w:r>
      <w:r w:rsidR="00D947C9" w:rsidRPr="00CE4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47C9" w:rsidRPr="00CE44E4" w:rsidRDefault="00D947C9" w:rsidP="00D9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МАДОУ ЦРР "ДДС №16 "Березка", </w:t>
      </w:r>
    </w:p>
    <w:p w:rsidR="00D947C9" w:rsidRPr="00CE44E4" w:rsidRDefault="00D947C9" w:rsidP="00D9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 </w:t>
      </w:r>
      <w:r w:rsidR="00CE44E4" w:rsidRPr="00CE44E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947C9" w:rsidRPr="00CE44E4" w:rsidRDefault="00D947C9" w:rsidP="00D9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г. Добрянка, Пермский край</w:t>
      </w:r>
      <w:r w:rsidRPr="00CE4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D947C9" w:rsidRPr="00CE44E4" w:rsidRDefault="00D947C9" w:rsidP="00D947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76EC0" w:rsidRPr="00CE44E4" w:rsidRDefault="00D947C9" w:rsidP="00CE44E4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CE44E4">
        <w:rPr>
          <w:color w:val="333333"/>
          <w:shd w:val="clear" w:color="auto" w:fill="FFFFFF"/>
        </w:rPr>
        <w:t xml:space="preserve">  </w:t>
      </w:r>
      <w:r w:rsidR="00CE44E4" w:rsidRPr="00CE44E4">
        <w:rPr>
          <w:color w:val="333333"/>
          <w:shd w:val="clear" w:color="auto" w:fill="FFFFFF"/>
        </w:rPr>
        <w:t xml:space="preserve">     </w:t>
      </w:r>
      <w:r w:rsidR="00373A9A" w:rsidRPr="00CE44E4">
        <w:rPr>
          <w:color w:val="333333"/>
          <w:shd w:val="clear" w:color="auto" w:fill="FFFFFF"/>
        </w:rPr>
        <w:t>Общение – основное условие развития ребенка, важнейший фактор формирования личности, один из главных видов деятельности человека, направленный на познание и оценку самого себя посредством других людей.</w:t>
      </w:r>
      <w:r w:rsidRPr="00CE44E4">
        <w:rPr>
          <w:color w:val="333333"/>
          <w:shd w:val="clear" w:color="auto" w:fill="FFFFFF"/>
        </w:rPr>
        <w:t xml:space="preserve">     </w:t>
      </w:r>
    </w:p>
    <w:p w:rsidR="00B76EC0" w:rsidRPr="00CE44E4" w:rsidRDefault="000001DB" w:rsidP="00CE44E4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    </w:t>
      </w:r>
      <w:r w:rsidR="00CE44E4" w:rsidRPr="00CE44E4">
        <w:rPr>
          <w:color w:val="000000"/>
        </w:rPr>
        <w:t xml:space="preserve">  </w:t>
      </w:r>
      <w:r w:rsidR="00B76EC0" w:rsidRPr="00CE44E4">
        <w:rPr>
          <w:color w:val="000000"/>
        </w:rPr>
        <w:t>Развитие коммуникативных навыков дошкольников - это развитие способности эффективного общения и успешного взаимодействия ребенка с окружающими. В основе лежат такие особенности детей старшего дошкольного возраста, как желание вступить во взаимодействие, способность слышать и сопереживать собеседнику, умение поставить себя на место другого, считаться интересами и замыслами сверстников.</w:t>
      </w:r>
    </w:p>
    <w:p w:rsidR="002C7046" w:rsidRPr="00CE44E4" w:rsidRDefault="00FF5C50" w:rsidP="00CE44E4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    </w:t>
      </w:r>
      <w:r w:rsidR="00CE44E4" w:rsidRPr="00CE44E4">
        <w:rPr>
          <w:color w:val="000000"/>
        </w:rPr>
        <w:t xml:space="preserve">  </w:t>
      </w:r>
      <w:r w:rsidR="002C7046" w:rsidRPr="00CE44E4">
        <w:rPr>
          <w:color w:val="000000"/>
        </w:rPr>
        <w:t>Дошкольники в период от 3 до 6 - 7 лет проходят 3 качественно разных этапа в развитии отношений к сверстникам</w:t>
      </w:r>
      <w:r w:rsidRPr="00CE44E4">
        <w:rPr>
          <w:color w:val="000000"/>
        </w:rPr>
        <w:t>.</w:t>
      </w:r>
    </w:p>
    <w:p w:rsidR="00FF5C50" w:rsidRPr="00CE44E4" w:rsidRDefault="00FF5C50" w:rsidP="00CE44E4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i/>
          <w:color w:val="000000"/>
        </w:rPr>
        <w:t xml:space="preserve">  </w:t>
      </w:r>
      <w:r w:rsidR="00CE44E4" w:rsidRPr="00CE44E4">
        <w:rPr>
          <w:i/>
          <w:color w:val="000000"/>
        </w:rPr>
        <w:t xml:space="preserve">     </w:t>
      </w:r>
      <w:r w:rsidRPr="00CE44E4">
        <w:rPr>
          <w:i/>
          <w:color w:val="000000"/>
        </w:rPr>
        <w:t>Первый этап</w:t>
      </w:r>
      <w:r w:rsidRPr="00CE44E4">
        <w:rPr>
          <w:color w:val="000000"/>
        </w:rPr>
        <w:t>. Для младших групп ДОУ характерно безразлично-доброжелательное поведение детей по отношению друг к другу. Дети еще не вовлечены</w:t>
      </w:r>
      <w:r w:rsidR="00EA0288" w:rsidRPr="00CE44E4">
        <w:rPr>
          <w:color w:val="000000"/>
        </w:rPr>
        <w:t xml:space="preserve"> личностно в отношения со сверстниками. Они безразлично относятся к их действиям и к тому, какую оценку этим действиям дает воспитатель. При этом трехлетние дети легко отдают свои игрушки и уступают право другим детям. Как правило, при этом они слушают взрослого и следуют его рекомендации (отдать игрушку, уступить очередь в игре</w:t>
      </w:r>
      <w:r w:rsidR="003B1D00" w:rsidRPr="00CE44E4">
        <w:rPr>
          <w:color w:val="000000"/>
        </w:rPr>
        <w:t>). Подарки дети также делают взрослым, а не сверстникам. Сверстники еще не играют</w:t>
      </w:r>
      <w:r w:rsidR="00EA0288" w:rsidRPr="00CE44E4">
        <w:rPr>
          <w:color w:val="000000"/>
        </w:rPr>
        <w:t xml:space="preserve"> </w:t>
      </w:r>
      <w:r w:rsidR="003B1D00" w:rsidRPr="00CE44E4">
        <w:rPr>
          <w:color w:val="000000"/>
        </w:rPr>
        <w:t>важной роли в жизни ребенка. Он не обращает внимание на настроение сверстника и его действия, однако сам факт присутствия рядом другого ребенка существенно и заметно</w:t>
      </w:r>
      <w:r w:rsidR="00383214" w:rsidRPr="00CE44E4">
        <w:rPr>
          <w:color w:val="000000"/>
        </w:rPr>
        <w:t xml:space="preserve"> повышает активность трехлетки. Ребенок повторяет за сверстниками движения, быстро заражается его эмоциональным состоянием, между ними возникает некая физически-эмоциональная общность. Сверстники для ребенка такого возраста – это просто особая данность, часть мира, которая обладает свойством «зажигать» их собственную</w:t>
      </w:r>
      <w:r w:rsidR="00C961D2" w:rsidRPr="00CE44E4">
        <w:rPr>
          <w:color w:val="000000"/>
        </w:rPr>
        <w:t xml:space="preserve"> жизненную активность.</w:t>
      </w:r>
    </w:p>
    <w:p w:rsidR="00C961D2" w:rsidRPr="00CE44E4" w:rsidRDefault="00C961D2" w:rsidP="00B76EC0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  </w:t>
      </w:r>
      <w:r w:rsidR="00AD5A4C" w:rsidRPr="00CE44E4">
        <w:rPr>
          <w:color w:val="000000"/>
        </w:rPr>
        <w:t xml:space="preserve">   </w:t>
      </w:r>
      <w:r w:rsidRPr="00CE44E4">
        <w:rPr>
          <w:color w:val="000000"/>
        </w:rPr>
        <w:t xml:space="preserve"> </w:t>
      </w:r>
      <w:r w:rsidRPr="00CE44E4">
        <w:rPr>
          <w:i/>
          <w:color w:val="000000"/>
        </w:rPr>
        <w:t xml:space="preserve">Второй этап. </w:t>
      </w:r>
      <w:r w:rsidRPr="00CE44E4">
        <w:rPr>
          <w:color w:val="000000"/>
        </w:rPr>
        <w:t>В 4-5 лет происходит качественное из</w:t>
      </w:r>
      <w:r w:rsidR="00AF333E" w:rsidRPr="00CE44E4">
        <w:rPr>
          <w:color w:val="000000"/>
        </w:rPr>
        <w:t xml:space="preserve">менение в отношениях ребенка к сверстникам. Возрастает заинтересованность в действиях другого, эти действия активно оцениваются. Обостряются реакции </w:t>
      </w:r>
      <w:r w:rsidR="00B535F4" w:rsidRPr="00CE44E4">
        <w:rPr>
          <w:color w:val="000000"/>
        </w:rPr>
        <w:t>на оценку взрослыми этих действий. Успехи сверстников, как правило, вызывают огорчение детей, а их поражения – нескрываемую радость. Именно в этом возрасте впервые наблюдаются такие качества, как жадность, ревность, обида, зависть.</w:t>
      </w:r>
      <w:r w:rsidR="00670FD1" w:rsidRPr="00CE44E4">
        <w:rPr>
          <w:color w:val="000000"/>
        </w:rPr>
        <w:t xml:space="preserve"> Изменение отношения к сверстнику отражает момент возникновения нового механизма формирования </w:t>
      </w:r>
      <w:r w:rsidR="00D947C9" w:rsidRPr="00CE44E4">
        <w:rPr>
          <w:color w:val="000000"/>
        </w:rPr>
        <w:t>«</w:t>
      </w:r>
      <w:r w:rsidR="00670FD1" w:rsidRPr="00CE44E4">
        <w:rPr>
          <w:color w:val="000000"/>
        </w:rPr>
        <w:t>Я</w:t>
      </w:r>
      <w:r w:rsidR="00D947C9" w:rsidRPr="00CE44E4">
        <w:rPr>
          <w:color w:val="000000"/>
        </w:rPr>
        <w:t>»</w:t>
      </w:r>
      <w:r w:rsidR="00670FD1" w:rsidRPr="00CE44E4">
        <w:rPr>
          <w:color w:val="000000"/>
        </w:rPr>
        <w:t xml:space="preserve"> – механизма самооценивания. Оценка собственных действий пока возможна только на фоне другого и через сравнение себя с другим. Поэтому общение дошкольников этого возраста конфликтно. Его </w:t>
      </w:r>
      <w:r w:rsidR="00D947C9" w:rsidRPr="00CE44E4">
        <w:rPr>
          <w:color w:val="000000"/>
        </w:rPr>
        <w:t>«</w:t>
      </w:r>
      <w:r w:rsidR="00670FD1" w:rsidRPr="00CE44E4">
        <w:rPr>
          <w:color w:val="000000"/>
        </w:rPr>
        <w:t>Я</w:t>
      </w:r>
      <w:r w:rsidR="00D947C9" w:rsidRPr="00CE44E4">
        <w:rPr>
          <w:color w:val="000000"/>
        </w:rPr>
        <w:t>»</w:t>
      </w:r>
      <w:r w:rsidR="00670FD1" w:rsidRPr="00CE44E4">
        <w:rPr>
          <w:color w:val="000000"/>
        </w:rPr>
        <w:t xml:space="preserve"> начинает </w:t>
      </w:r>
      <w:r w:rsidR="00C36B65" w:rsidRPr="00CE44E4">
        <w:rPr>
          <w:color w:val="000000"/>
        </w:rPr>
        <w:t xml:space="preserve">активно </w:t>
      </w:r>
      <w:r w:rsidR="00670FD1" w:rsidRPr="00CE44E4">
        <w:rPr>
          <w:color w:val="000000"/>
        </w:rPr>
        <w:t xml:space="preserve">себя </w:t>
      </w:r>
      <w:r w:rsidR="00C36B65" w:rsidRPr="00CE44E4">
        <w:rPr>
          <w:color w:val="000000"/>
        </w:rPr>
        <w:t>отстаивать, однако делает это неумело из-за отсутствия особых личностных структур. Отсюда многочисленные конфликты, хвастовство, демонстративность поведения, конкурентность</w:t>
      </w:r>
      <w:r w:rsidR="00562839" w:rsidRPr="00CE44E4">
        <w:rPr>
          <w:color w:val="000000"/>
        </w:rPr>
        <w:t>. Однако пятилетка быстро и легко изменяется в лучшую сторону примерно к 6 годам.</w:t>
      </w:r>
    </w:p>
    <w:p w:rsidR="00CE44E4" w:rsidRPr="00CE44E4" w:rsidRDefault="00AD5A4C" w:rsidP="00CE44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      </w:t>
      </w:r>
      <w:r w:rsidR="00562839" w:rsidRPr="00CE44E4">
        <w:rPr>
          <w:i/>
          <w:color w:val="000000"/>
        </w:rPr>
        <w:t>Третий этап.</w:t>
      </w:r>
      <w:r w:rsidR="00562839" w:rsidRPr="00CE44E4">
        <w:rPr>
          <w:color w:val="000000"/>
        </w:rPr>
        <w:t xml:space="preserve"> Старшие дошкольники внимательно наблюдают за действиями сверстников</w:t>
      </w:r>
      <w:r w:rsidR="00845162" w:rsidRPr="00CE44E4">
        <w:rPr>
          <w:color w:val="000000"/>
        </w:rPr>
        <w:t>, эмоционально в них вклю</w:t>
      </w:r>
      <w:r w:rsidR="000177EB" w:rsidRPr="00CE44E4">
        <w:rPr>
          <w:color w:val="000000"/>
        </w:rPr>
        <w:t>чаются. Они часто стремятся помочь сверстнику, подсказывают правильный ход, даже рискуя нарушить правила игры. Если 4-5 летние дети охотно присоединяются к критике сверстника со стороны взрослого, то шестилетки чаще объединяются против взрослого, отстаивая право товарища. В триаде ценностей «взрослый – правила – сверстник» приоритет отдается именно сверстнику.</w:t>
      </w:r>
      <w:r w:rsidR="00F94AD5" w:rsidRPr="00CE44E4">
        <w:rPr>
          <w:color w:val="000000"/>
        </w:rPr>
        <w:t xml:space="preserve"> У многих шестилетних детей наблюдается</w:t>
      </w:r>
      <w:r w:rsidR="003012A7" w:rsidRPr="00CE44E4">
        <w:rPr>
          <w:color w:val="000000"/>
        </w:rPr>
        <w:t xml:space="preserve"> спонтанное бескорыстное желание помочь сверстнику или сделать ему подарок, уступить, проявить великодушие. Исчезают конкурентность и злорадство, дети сопереживают друг другу, причем не только сострадают, но и сорадуются. Сверстник превращается в ценность.</w:t>
      </w:r>
    </w:p>
    <w:p w:rsidR="00AD5A4C" w:rsidRPr="00CE44E4" w:rsidRDefault="00CE44E4" w:rsidP="00CE44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Л.Р. </w:t>
      </w:r>
      <w:proofErr w:type="spellStart"/>
      <w:r w:rsidR="00AD5A4C" w:rsidRPr="00CE44E4">
        <w:rPr>
          <w:color w:val="000000"/>
        </w:rPr>
        <w:t>Мунирова</w:t>
      </w:r>
      <w:proofErr w:type="spellEnd"/>
      <w:r w:rsidR="00AD5A4C" w:rsidRPr="00CE44E4">
        <w:rPr>
          <w:color w:val="000000"/>
        </w:rPr>
        <w:t xml:space="preserve"> предлагает следующую классификацию коммуникативных</w:t>
      </w:r>
      <w:r w:rsidR="00DC2CF8" w:rsidRPr="00CE44E4">
        <w:rPr>
          <w:color w:val="000000"/>
        </w:rPr>
        <w:t xml:space="preserve"> навыков</w:t>
      </w:r>
      <w:r w:rsidR="00AD5A4C" w:rsidRPr="00CE44E4">
        <w:rPr>
          <w:color w:val="000000"/>
        </w:rPr>
        <w:t>:</w:t>
      </w:r>
    </w:p>
    <w:p w:rsidR="00AD5A4C" w:rsidRPr="00CE44E4" w:rsidRDefault="00AD5A4C" w:rsidP="00CE44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i/>
          <w:color w:val="000000"/>
        </w:rPr>
        <w:lastRenderedPageBreak/>
        <w:t>1) Информационно-коммуникативные умения</w:t>
      </w:r>
      <w:r w:rsidRPr="00CE44E4">
        <w:rPr>
          <w:color w:val="000000"/>
        </w:rPr>
        <w:t xml:space="preserve"> - состоят из умений вступать в процесс общения (выражать просьбы, приветствия, вежливое обращение, дружественный разговор); умений ориентироваться в выборе партнера и различных ситуациях общения (соблюдать правила культуры общения, начать разговор со знакомым и незнакомым человеком, понять ситуацию, намерения, мотивы общения собеседника); умений сопоставлять средства вербального и невербального общения (употреблять в общении жесты, мимику, эмоционально и содержательно выражать мысли, получать и транслировать информацию о себе и других вещах, использовать рисунки, таблицы, схемы).</w:t>
      </w:r>
    </w:p>
    <w:p w:rsidR="00AD5A4C" w:rsidRPr="00CE44E4" w:rsidRDefault="00AD5A4C" w:rsidP="00CE44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i/>
          <w:color w:val="000000"/>
        </w:rPr>
        <w:t>2) Регуляционно-коммуникативные умения</w:t>
      </w:r>
      <w:r w:rsidRPr="00CE44E4">
        <w:rPr>
          <w:color w:val="000000"/>
        </w:rPr>
        <w:t xml:space="preserve"> - состоят из умений согласовывать свои действия, мнения, установки с потребностями других людей в общении; умений проявлять доверие, помощь и поддержку окружающих в процессе общения (проявлять помощь, поддержку, уступать, быть честным, не уклоняться от ответов, говорить о своих намерениях, давать советы и доверять советам других); умений применять свои индивидуальные способности при решении с партнером по общению совместных задач (использовать речь, движения, графическую коммуникацию); умений оценить результаты совместного общения (уметь критически оценивать себя и других, учитывать личный вклад каждого в общение, обсуждать и понимать результаты общения, принимать правильные решения, выражать согласие (несогласие), одобрение (неодобрение), оценивать соответствие вербального поведения невербальному).</w:t>
      </w:r>
    </w:p>
    <w:p w:rsidR="00CE44E4" w:rsidRPr="00CE44E4" w:rsidRDefault="00AD5A4C" w:rsidP="00CE44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i/>
          <w:color w:val="000000"/>
        </w:rPr>
        <w:t>3) Аффективно-коммуникативные умения</w:t>
      </w:r>
      <w:r w:rsidRPr="00CE44E4">
        <w:rPr>
          <w:color w:val="000000"/>
        </w:rPr>
        <w:t xml:space="preserve"> - основываются на умениях делиться своими чувствами, интересами, мнением с партнером по общению; проявлять чуткость, отзывчивость, сопереживание, заботу к другим; оценивать и учитывать эмоциональное состояние другого человека.</w:t>
      </w:r>
    </w:p>
    <w:p w:rsidR="004C2E12" w:rsidRPr="00CE44E4" w:rsidRDefault="00CE44E4" w:rsidP="00CE44E4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top"/>
        <w:rPr>
          <w:color w:val="000000"/>
        </w:rPr>
      </w:pPr>
      <w:r w:rsidRPr="00CE44E4">
        <w:rPr>
          <w:color w:val="000000"/>
        </w:rPr>
        <w:t xml:space="preserve">     </w:t>
      </w:r>
      <w:r w:rsidR="00744311" w:rsidRPr="00CE44E4">
        <w:rPr>
          <w:color w:val="000000"/>
        </w:rPr>
        <w:t xml:space="preserve">  </w:t>
      </w:r>
      <w:r w:rsidR="004C2E12" w:rsidRPr="00CE44E4">
        <w:rPr>
          <w:color w:val="000000"/>
        </w:rPr>
        <w:t xml:space="preserve">Вскрыть противоречия </w:t>
      </w:r>
      <w:r w:rsidR="00744311" w:rsidRPr="00CE44E4">
        <w:rPr>
          <w:color w:val="000000"/>
        </w:rPr>
        <w:t>в развитии общения, предупредить различные сложности в формировании личности ребенка возможно при своевременном выявлении и учете особенностей его взаимоотношения со сверстниками и взрослыми.</w:t>
      </w:r>
      <w:r w:rsidR="00C42703" w:rsidRPr="00CE44E4">
        <w:rPr>
          <w:color w:val="000000"/>
        </w:rPr>
        <w:t xml:space="preserve"> Для этого проводится диагностическое обследование коммуникативной сферы.</w:t>
      </w:r>
    </w:p>
    <w:p w:rsidR="00BC56D5" w:rsidRPr="00CE44E4" w:rsidRDefault="00BC56D5" w:rsidP="00CE4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E4">
        <w:rPr>
          <w:rFonts w:ascii="Times New Roman" w:hAnsi="Times New Roman" w:cs="Times New Roman"/>
          <w:b/>
          <w:sz w:val="24"/>
          <w:szCs w:val="24"/>
        </w:rPr>
        <w:t>Карта наблюдений за проявлениями коммуникативных способностей у дошкольников (А.М. Щетинина, М.А. Никифорова)</w:t>
      </w:r>
    </w:p>
    <w:p w:rsidR="00BC56D5" w:rsidRPr="00CE44E4" w:rsidRDefault="00BC56D5" w:rsidP="00CE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Цель: определение коммуникативных способностей у дошкольников.</w:t>
      </w:r>
    </w:p>
    <w:p w:rsidR="00BC56D5" w:rsidRPr="00CE44E4" w:rsidRDefault="00BC56D5" w:rsidP="00C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Диагностические показатели: общение со сверстниками и с взрослыми.</w:t>
      </w:r>
    </w:p>
    <w:p w:rsidR="00BC56D5" w:rsidRPr="00CE44E4" w:rsidRDefault="00BC56D5" w:rsidP="00C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Возрастной диапазон: с 3 лет </w:t>
      </w:r>
    </w:p>
    <w:p w:rsidR="00BC56D5" w:rsidRPr="00CE44E4" w:rsidRDefault="00BC56D5" w:rsidP="00C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Источник информации: ребенок.</w:t>
      </w:r>
    </w:p>
    <w:p w:rsidR="00BC56D5" w:rsidRPr="00CE44E4" w:rsidRDefault="00BC56D5" w:rsidP="00CE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Форма и условия проведения: индивидуальная.</w:t>
      </w:r>
    </w:p>
    <w:p w:rsidR="00BC56D5" w:rsidRPr="00CE44E4" w:rsidRDefault="00BC56D5" w:rsidP="00BC56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CE44E4">
        <w:rPr>
          <w:rFonts w:ascii="Times New Roman" w:hAnsi="Times New Roman" w:cs="Times New Roman"/>
          <w:sz w:val="24"/>
          <w:szCs w:val="24"/>
        </w:rPr>
        <w:t xml:space="preserve"> Карта проявлений самостоятельности заполняется воспитателем на основе наблюдений, проведенных за ребенком. Если оказалось, что указанное качество ребенок не проявляет никогда, то в соответствующей графе ставится 0 баллов, иногда - 2 балла, часто - 4 балла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384"/>
      </w:tblGrid>
      <w:tr w:rsidR="00BC56D5" w:rsidRPr="00CE44E4" w:rsidTr="00365625">
        <w:trPr>
          <w:trHeight w:val="827"/>
        </w:trPr>
        <w:tc>
          <w:tcPr>
            <w:tcW w:w="5211" w:type="dxa"/>
          </w:tcPr>
          <w:p w:rsidR="00BC56D5" w:rsidRPr="00CE44E4" w:rsidRDefault="00BC56D5" w:rsidP="003656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Редко 1 балл</w:t>
            </w:r>
          </w:p>
        </w:tc>
        <w:tc>
          <w:tcPr>
            <w:tcW w:w="1134" w:type="dxa"/>
          </w:tcPr>
          <w:p w:rsidR="00BC56D5" w:rsidRPr="00CE44E4" w:rsidRDefault="00BC56D5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Чаще всего 2 балла</w:t>
            </w:r>
          </w:p>
        </w:tc>
        <w:tc>
          <w:tcPr>
            <w:tcW w:w="1384" w:type="dxa"/>
          </w:tcPr>
          <w:p w:rsidR="00BC56D5" w:rsidRPr="00CE44E4" w:rsidRDefault="00BC56D5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Всегда 5 баллов</w:t>
            </w:r>
          </w:p>
        </w:tc>
      </w:tr>
      <w:tr w:rsidR="00BC56D5" w:rsidRPr="00CE44E4" w:rsidTr="00365625">
        <w:trPr>
          <w:trHeight w:val="142"/>
        </w:trPr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1. Коммуникативные качества личности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rPr>
          <w:trHeight w:val="150"/>
        </w:trPr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1.1. Эмпатийность: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эмоциональный отклик на чувства и переживания партнера по общению;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идентифицируется с партнером, заражается его чувствами;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rPr>
          <w:trHeight w:val="157"/>
        </w:trPr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выражает сочувствие, сопереживание собеседнику;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выражает понимание потребностей, желаний другого (соглашается, заинтересованно </w:t>
            </w:r>
            <w:r w:rsidRPr="00CE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спрашивает, повторяет мимику другого, стремится помочь).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rPr>
          <w:trHeight w:val="112"/>
        </w:trPr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1.2. Доброжелательность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расположенность слушать партнера;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старается понять и ответить на вопросы собеседника;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выражает симпатию (улыбается, обнимает, чем-то делится с партнером);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не конфликтует, уходит от конфликта, предвидя его;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проявляет выраженный интерес к тому, что говорит собеседник.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rPr>
          <w:trHeight w:val="150"/>
        </w:trPr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1.3. Непосредственность, аутентичность, искренность: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говорит и действует напрямую, открыто демонстрируя свое отношение к людям, проблемам;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искренен в своих высказываниях, в проявлении своих чувств;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открыто заявляет о своих намерениях ("Если ты мне не дашь машинку, то я тебя ударю");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не "подхалимничает".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1.4. Открытость в общении: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открыт к общению, выражает готовность к нему (позой, мимикой);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выражает желание общаться как со взрослыми, так и со сверстниками.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1.5. Конфронтация: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ребенок смело отстаивает (но бесконфликтно) свою позицию;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доказывает, аргументирует, пытается убедить в своей правоте.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1.6. Инициативность: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ребенок сам проявляет инициативу в общении; - понимает и поддерживает инициативу другого.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2. Коммуникативные действия и умения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Организационные: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выступает организатором, инициатором игр, общения, взаимодействия;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является лидером в отдельных видах деятельности;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владеет организаторскими навыками.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2.2 Перцептивные: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понять другого, его мысли, чувства ("А чего ты обиделся?");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наблюдателен, видит и осознает особенности других детей, взрослых.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D5" w:rsidRPr="00CE44E4" w:rsidTr="00365625">
        <w:tc>
          <w:tcPr>
            <w:tcW w:w="5211" w:type="dxa"/>
          </w:tcPr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2.3. Оперативные: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 общении экспрессивно выразителен (у него богатая мимика, жесты, позы);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свободно владеет вербальными средствами общения (язык);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увлекает партнера по общению своими действиями;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 xml:space="preserve">- умеет продолжительное время поддерживать контакт; </w:t>
            </w:r>
          </w:p>
          <w:p w:rsidR="00BC56D5" w:rsidRPr="00CE44E4" w:rsidRDefault="00BC56D5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E4">
              <w:rPr>
                <w:rFonts w:ascii="Times New Roman" w:hAnsi="Times New Roman" w:cs="Times New Roman"/>
                <w:sz w:val="24"/>
                <w:szCs w:val="24"/>
              </w:rPr>
              <w:t>- умеет спровоцировать желаемую реакцию партнера.</w:t>
            </w:r>
          </w:p>
        </w:tc>
        <w:tc>
          <w:tcPr>
            <w:tcW w:w="1418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C56D5" w:rsidRPr="00CE44E4" w:rsidRDefault="00BC56D5" w:rsidP="003656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D5" w:rsidRPr="00CE44E4" w:rsidRDefault="00CE44E4" w:rsidP="00CE44E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C56D5" w:rsidRPr="00CE44E4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3C5B91" w:rsidRPr="00CE44E4">
        <w:rPr>
          <w:rFonts w:ascii="Times New Roman" w:hAnsi="Times New Roman" w:cs="Times New Roman"/>
          <w:sz w:val="24"/>
          <w:szCs w:val="24"/>
        </w:rPr>
        <w:t>результатов: подсчитывается</w:t>
      </w:r>
      <w:r w:rsidR="00BC56D5" w:rsidRPr="00CE44E4">
        <w:rPr>
          <w:rFonts w:ascii="Times New Roman" w:hAnsi="Times New Roman" w:cs="Times New Roman"/>
          <w:sz w:val="24"/>
          <w:szCs w:val="24"/>
        </w:rPr>
        <w:t xml:space="preserve"> общая сумма баллов по всем показателям, дается вывод об уровне развития коммуникативных способностей ребенка: 116-145 баллов - очень высокий, 87-115 баллов - высокий, 58-86 баллов - средний, 29-57 баллов - низкий.</w:t>
      </w:r>
    </w:p>
    <w:p w:rsidR="009E7903" w:rsidRPr="00CE44E4" w:rsidRDefault="009E7903" w:rsidP="009E7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E4">
        <w:rPr>
          <w:rFonts w:ascii="Times New Roman" w:hAnsi="Times New Roman" w:cs="Times New Roman"/>
          <w:b/>
          <w:sz w:val="24"/>
          <w:szCs w:val="24"/>
        </w:rPr>
        <w:t xml:space="preserve">Методика «Рукавички» Г.А. </w:t>
      </w:r>
      <w:proofErr w:type="spellStart"/>
      <w:r w:rsidRPr="00CE44E4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Цель: изучение отношений детей со сверстниками и коммуникативных умений.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Материал: вырезанные из бумаги рукавички (по количеству участников), три разноцветных карандаша.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Описание задания: 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Инструкция: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Материал: Каждая пара учеников получает изображение рукавиц (на правую и левую руку) и по одинаковому набору карандашей. 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- продуктивность совместной деятельности оценивается по степени сходства узоров на рукавичках;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- умение детей договариваться, приходить к общему решению, умение убеждать, аргументировать и т.д.;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- взаимный контроль по ходу выполнения деятельности: замечают ли дети друг у друга отступления от первоначального замысла, как на них реагируют;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- взаимопомощь по ходу рисования;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-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Показатели уровня выполнения задания: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 xml:space="preserve">1) низкий уровень – в узорах явно преобладают различия или вообще нет сходства; дети не пытаются договориться или не могут </w:t>
      </w:r>
      <w:r w:rsidR="003C5B91" w:rsidRPr="00CE44E4">
        <w:rPr>
          <w:rFonts w:ascii="Times New Roman" w:hAnsi="Times New Roman" w:cs="Times New Roman"/>
          <w:sz w:val="24"/>
          <w:szCs w:val="24"/>
        </w:rPr>
        <w:t>прийти</w:t>
      </w:r>
      <w:r w:rsidRPr="00CE44E4">
        <w:rPr>
          <w:rFonts w:ascii="Times New Roman" w:hAnsi="Times New Roman" w:cs="Times New Roman"/>
          <w:sz w:val="24"/>
          <w:szCs w:val="24"/>
        </w:rPr>
        <w:t xml:space="preserve"> к согласию, настаивают на своем;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2) средний уровень – сходство частичное: отдельные признаки (цвет или форма некоторых деталей) совпадают, но имеются и заметные отличия;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3) высокий уровень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Уровни оценивания: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Низкий уровень: в узорах явно преобладают различия или вообще нет сходства. Дети не пытаются договориться, каждый настаивает на своем.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t>Средний уровень: сходство частичное – отдельные признаки (цвет или форма некоторых деталей) совпадают, но имеются и заметные различия.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E4">
        <w:rPr>
          <w:rFonts w:ascii="Times New Roman" w:hAnsi="Times New Roman" w:cs="Times New Roman"/>
          <w:sz w:val="24"/>
          <w:szCs w:val="24"/>
        </w:rPr>
        <w:lastRenderedPageBreak/>
        <w:t>Высокий уровень: 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</w:t>
      </w:r>
    </w:p>
    <w:p w:rsidR="009E7903" w:rsidRPr="00CE44E4" w:rsidRDefault="009E7903" w:rsidP="009E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393" w:rsidRDefault="00911393" w:rsidP="009113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Список литературы</w:t>
      </w:r>
    </w:p>
    <w:p w:rsidR="00911393" w:rsidRDefault="00911393" w:rsidP="0091139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D3E87" w:rsidRDefault="00911393" w:rsidP="00911393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Pr="00092B07">
        <w:rPr>
          <w:b/>
        </w:rPr>
        <w:t>.</w:t>
      </w:r>
      <w:r w:rsidRPr="00092B07">
        <w:rPr>
          <w:rStyle w:val="a6"/>
          <w:b w:val="0"/>
        </w:rPr>
        <w:t xml:space="preserve"> Бабаева Т. И.</w:t>
      </w:r>
      <w:r>
        <w:rPr>
          <w:rStyle w:val="apple-converted-space"/>
        </w:rPr>
        <w:t xml:space="preserve"> Как развивать взаимоотношения и сотрудничество дошкольников в детском саду</w:t>
      </w:r>
      <w:r>
        <w:t xml:space="preserve">. — </w:t>
      </w:r>
      <w:r w:rsidR="00092B07">
        <w:t>СПб</w:t>
      </w:r>
      <w:proofErr w:type="gramStart"/>
      <w:r w:rsidR="00092B07">
        <w:t xml:space="preserve">. </w:t>
      </w:r>
      <w:r>
        <w:t>:</w:t>
      </w:r>
      <w:proofErr w:type="gramEnd"/>
      <w:r>
        <w:t xml:space="preserve"> ООО «ИЗДАТЕЛЬСТВО «ДЕТСТВО-ПРЕСС», 2012. — 244 с.</w:t>
      </w:r>
    </w:p>
    <w:p w:rsidR="00911393" w:rsidRDefault="00911393" w:rsidP="00911393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092B07">
        <w:t>. Волков Б.С., Волкова Н.В. Учим общаться детей 3-7 лет. Методическое пособие. – М.: ТЦ Сфера, 2014, - 128 с.</w:t>
      </w:r>
    </w:p>
    <w:p w:rsidR="00BF566F" w:rsidRDefault="00BF566F" w:rsidP="00911393">
      <w:pPr>
        <w:pStyle w:val="a3"/>
        <w:shd w:val="clear" w:color="auto" w:fill="FFFFFF"/>
        <w:spacing w:before="0" w:beforeAutospacing="0" w:after="0" w:afterAutospacing="0"/>
        <w:jc w:val="both"/>
      </w:pPr>
      <w:r>
        <w:t>3. Запо</w:t>
      </w:r>
      <w:r w:rsidR="00092B07">
        <w:t xml:space="preserve">рожец </w:t>
      </w:r>
      <w:r>
        <w:t xml:space="preserve">А.В., </w:t>
      </w:r>
      <w:proofErr w:type="spellStart"/>
      <w:r>
        <w:t>Эльконин</w:t>
      </w:r>
      <w:proofErr w:type="spellEnd"/>
      <w:r>
        <w:t xml:space="preserve"> Д.Б. Психология детей дошкольного возраста. – М.: Просвещение, 2011,- 144 с.</w:t>
      </w:r>
    </w:p>
    <w:p w:rsidR="001D3E87" w:rsidRPr="001D3E87" w:rsidRDefault="001D3E87" w:rsidP="001D3E8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t xml:space="preserve">4. </w:t>
      </w:r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Сборник диагностик, направленных на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ыявление уровня форсированности </w:t>
      </w:r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социально-коммуникативного развития</w:t>
      </w:r>
      <w:r w:rsidR="00CC48B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дошкольников</w:t>
      </w:r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/ сост. М.В. </w:t>
      </w:r>
      <w:proofErr w:type="spellStart"/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Суровицкая</w:t>
      </w:r>
      <w:proofErr w:type="spellEnd"/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Камышлов: ГБПОУ</w:t>
      </w:r>
      <w:r w:rsidR="00CC48B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 «</w:t>
      </w:r>
      <w:proofErr w:type="spellStart"/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Камышловский</w:t>
      </w:r>
      <w:proofErr w:type="spellEnd"/>
      <w:r w:rsidRPr="001D3E8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педагогический колледж», 2017</w:t>
      </w:r>
    </w:p>
    <w:p w:rsidR="00BF566F" w:rsidRDefault="00CC48B6" w:rsidP="001D3E87">
      <w:pPr>
        <w:pStyle w:val="a3"/>
        <w:shd w:val="clear" w:color="auto" w:fill="FFFFFF"/>
        <w:spacing w:before="0" w:beforeAutospacing="0" w:after="0" w:afterAutospacing="0"/>
        <w:jc w:val="both"/>
      </w:pPr>
      <w:r>
        <w:t>5.</w:t>
      </w:r>
      <w:r w:rsidR="000C1AD5">
        <w:t>Трофимова О.В. Теоретические основы проблемы формирования коммуникативных навыков детей старшего дошкольного возраста. Специфика коммуникативного развития личности (электронный ресурс)</w:t>
      </w:r>
      <w:r w:rsidR="0054226B">
        <w:t xml:space="preserve">. – режим доступа </w:t>
      </w:r>
      <w:hyperlink r:id="rId4" w:history="1">
        <w:r w:rsidR="00B22AB0" w:rsidRPr="00EF4CF5">
          <w:rPr>
            <w:rStyle w:val="a5"/>
          </w:rPr>
          <w:t>https://cyberleninka.ru/article/n/teoreticheskie-osnovy-problemy-formirovaniya-kommunikativnyh-navykov-u-detey-starshego-doshkolnogo-vozrasta-spetsifika</w:t>
        </w:r>
      </w:hyperlink>
      <w:r w:rsidR="00B22AB0">
        <w:t xml:space="preserve"> </w:t>
      </w:r>
    </w:p>
    <w:p w:rsidR="00B22AB0" w:rsidRDefault="00B22AB0" w:rsidP="001D3E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2AB0" w:rsidRPr="001D3E87" w:rsidRDefault="00B22AB0" w:rsidP="001D3E87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6EC0" w:rsidRPr="00CE44E4" w:rsidRDefault="00B76EC0" w:rsidP="00B76EC0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B76EC0" w:rsidRPr="00CE44E4" w:rsidSect="00CE4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D"/>
    <w:rsid w:val="000001DB"/>
    <w:rsid w:val="000177EB"/>
    <w:rsid w:val="00092B07"/>
    <w:rsid w:val="000C1AD5"/>
    <w:rsid w:val="001D3E87"/>
    <w:rsid w:val="00212104"/>
    <w:rsid w:val="002B49B2"/>
    <w:rsid w:val="002C7046"/>
    <w:rsid w:val="003012A7"/>
    <w:rsid w:val="00373A9A"/>
    <w:rsid w:val="00383214"/>
    <w:rsid w:val="003B1D00"/>
    <w:rsid w:val="003C5B91"/>
    <w:rsid w:val="00433AA1"/>
    <w:rsid w:val="004C2E12"/>
    <w:rsid w:val="0054226B"/>
    <w:rsid w:val="00544463"/>
    <w:rsid w:val="00562839"/>
    <w:rsid w:val="00572A08"/>
    <w:rsid w:val="00670FD1"/>
    <w:rsid w:val="006743B6"/>
    <w:rsid w:val="00744311"/>
    <w:rsid w:val="007B0AB9"/>
    <w:rsid w:val="00845162"/>
    <w:rsid w:val="0085369D"/>
    <w:rsid w:val="00911393"/>
    <w:rsid w:val="00941C69"/>
    <w:rsid w:val="009923B0"/>
    <w:rsid w:val="009E7903"/>
    <w:rsid w:val="00AD5A4C"/>
    <w:rsid w:val="00AF333E"/>
    <w:rsid w:val="00B22AB0"/>
    <w:rsid w:val="00B535F4"/>
    <w:rsid w:val="00B76EC0"/>
    <w:rsid w:val="00BC56D5"/>
    <w:rsid w:val="00BD4410"/>
    <w:rsid w:val="00BF566F"/>
    <w:rsid w:val="00C36B65"/>
    <w:rsid w:val="00C42703"/>
    <w:rsid w:val="00C95934"/>
    <w:rsid w:val="00C961D2"/>
    <w:rsid w:val="00CC48B6"/>
    <w:rsid w:val="00CC554C"/>
    <w:rsid w:val="00CE44E4"/>
    <w:rsid w:val="00D947C9"/>
    <w:rsid w:val="00DC2CF8"/>
    <w:rsid w:val="00EA0288"/>
    <w:rsid w:val="00F30D4C"/>
    <w:rsid w:val="00F94AD5"/>
    <w:rsid w:val="00FD75D7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19CD-B3BF-4000-963F-CF5238B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91139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11393"/>
  </w:style>
  <w:style w:type="character" w:styleId="a6">
    <w:name w:val="Strong"/>
    <w:uiPriority w:val="22"/>
    <w:qFormat/>
    <w:rsid w:val="00911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article/n/teoreticheskie-osnovy-problemy-formirovaniya-kommunikativnyh-navykov-u-detey-starshego-doshkolnogo-vozrasta-spetsi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2021-06-25T12:47:00Z</dcterms:created>
  <dcterms:modified xsi:type="dcterms:W3CDTF">2021-06-27T18:54:00Z</dcterms:modified>
</cp:coreProperties>
</file>