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DB5" w:rsidRPr="00AD0B8B" w:rsidRDefault="00EE1564" w:rsidP="00AD0B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b/>
          <w:sz w:val="24"/>
          <w:szCs w:val="24"/>
        </w:rPr>
        <w:t>УЧИМСЯ ИГРАЯ</w:t>
      </w:r>
    </w:p>
    <w:p w:rsidR="00E74D0D" w:rsidRPr="00AD0B8B" w:rsidRDefault="00AD0B8B" w:rsidP="00AD0B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b/>
          <w:sz w:val="24"/>
          <w:szCs w:val="24"/>
        </w:rPr>
        <w:t>(ИЗ ОПЫТА РАБОТЫ С ДЕТЬМИ РАННЕГО ВОЗРАСТА)</w:t>
      </w:r>
    </w:p>
    <w:p w:rsidR="001774F2" w:rsidRPr="00AD0B8B" w:rsidRDefault="001774F2" w:rsidP="00AD0B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4235B" w:rsidRPr="00AD0B8B" w:rsidRDefault="00AD0B8B" w:rsidP="00AD0B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И. А. </w:t>
      </w:r>
      <w:r w:rsidR="00F4235B" w:rsidRPr="00AD0B8B">
        <w:rPr>
          <w:rFonts w:ascii="Times New Roman" w:eastAsia="Times New Roman" w:hAnsi="Times New Roman" w:cs="Times New Roman"/>
          <w:sz w:val="24"/>
          <w:szCs w:val="24"/>
        </w:rPr>
        <w:t>Пьянкова</w:t>
      </w:r>
      <w:r w:rsidR="00706DB5" w:rsidRPr="00AD0B8B">
        <w:rPr>
          <w:rFonts w:ascii="Times New Roman" w:eastAsia="Times New Roman" w:hAnsi="Times New Roman" w:cs="Times New Roman"/>
          <w:sz w:val="24"/>
          <w:szCs w:val="24"/>
        </w:rPr>
        <w:t>,</w:t>
      </w:r>
      <w:r w:rsidR="00F4235B" w:rsidRPr="00AD0B8B">
        <w:rPr>
          <w:rFonts w:ascii="Times New Roman" w:eastAsia="Times New Roman" w:hAnsi="Times New Roman" w:cs="Times New Roman"/>
          <w:sz w:val="24"/>
          <w:szCs w:val="24"/>
        </w:rPr>
        <w:t xml:space="preserve"> воспитатель</w:t>
      </w:r>
    </w:p>
    <w:p w:rsidR="00706DB5" w:rsidRDefault="00AD0B8B" w:rsidP="00AD0B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А. А. </w:t>
      </w:r>
      <w:r w:rsidR="00F4235B" w:rsidRPr="00AD0B8B">
        <w:rPr>
          <w:rFonts w:ascii="Times New Roman" w:eastAsia="Times New Roman" w:hAnsi="Times New Roman" w:cs="Times New Roman"/>
          <w:sz w:val="24"/>
          <w:szCs w:val="24"/>
        </w:rPr>
        <w:t>Русских, воспитатель</w:t>
      </w:r>
    </w:p>
    <w:p w:rsidR="00AD0B8B" w:rsidRPr="00AD0B8B" w:rsidRDefault="00AD0B8B" w:rsidP="00AD0B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>МБДОУ «Добрянский детский сад №8»</w:t>
      </w:r>
    </w:p>
    <w:p w:rsidR="00AD0B8B" w:rsidRPr="00307957" w:rsidRDefault="00C40515" w:rsidP="00AD0B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="00AD0B8B">
        <w:rPr>
          <w:rFonts w:ascii="Times New Roman" w:eastAsia="Times New Roman" w:hAnsi="Times New Roman" w:cs="Times New Roman"/>
          <w:sz w:val="24"/>
          <w:szCs w:val="24"/>
        </w:rPr>
        <w:t>. Добрянка, Пермский край</w:t>
      </w:r>
    </w:p>
    <w:p w:rsidR="00B46438" w:rsidRPr="00307957" w:rsidRDefault="00B46438" w:rsidP="00AD0B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D13054" w:rsidRPr="00AD0B8B" w:rsidRDefault="00706DB5" w:rsidP="003079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 xml:space="preserve">Игра - наиболее </w:t>
      </w:r>
      <w:proofErr w:type="spellStart"/>
      <w:r w:rsidRPr="00AD0B8B">
        <w:rPr>
          <w:rFonts w:ascii="Times New Roman" w:eastAsia="Times New Roman" w:hAnsi="Times New Roman" w:cs="Times New Roman"/>
          <w:sz w:val="24"/>
          <w:szCs w:val="24"/>
        </w:rPr>
        <w:t>природосообразный</w:t>
      </w:r>
      <w:proofErr w:type="spellEnd"/>
      <w:r w:rsidR="00CD0920" w:rsidRPr="00AD0B8B">
        <w:rPr>
          <w:rFonts w:ascii="Times New Roman" w:eastAsia="Times New Roman" w:hAnsi="Times New Roman" w:cs="Times New Roman"/>
          <w:sz w:val="24"/>
          <w:szCs w:val="24"/>
        </w:rPr>
        <w:t xml:space="preserve"> для детей вид деятельности, способ переработки полученных из окружающего мира впечатлений. </w:t>
      </w:r>
      <w:r w:rsidR="00F4235B" w:rsidRPr="00AD0B8B">
        <w:rPr>
          <w:rFonts w:ascii="Times New Roman" w:eastAsia="Times New Roman" w:hAnsi="Times New Roman" w:cs="Times New Roman"/>
          <w:sz w:val="24"/>
          <w:szCs w:val="24"/>
        </w:rPr>
        <w:t xml:space="preserve">Обращаясь к  федеральному государственному образовательному стандарту дошкольного образования, главный принцип которого – сохранение уникальности и самоценности дошкольного детства как важного этапа в развитии человека. В рамках образовательного процесса педагоги должны обеспечить живое, заинтересованное общение ребенка </w:t>
      </w:r>
      <w:proofErr w:type="gramStart"/>
      <w:r w:rsidR="00F4235B" w:rsidRPr="00AD0B8B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="00F4235B" w:rsidRPr="00AD0B8B">
        <w:rPr>
          <w:rFonts w:ascii="Times New Roman" w:eastAsia="Times New Roman" w:hAnsi="Times New Roman" w:cs="Times New Roman"/>
          <w:sz w:val="24"/>
          <w:szCs w:val="24"/>
        </w:rPr>
        <w:t xml:space="preserve"> взрослыми  и сверстниками в разных видах детской деятельности, </w:t>
      </w:r>
      <w:r w:rsidR="00D13054" w:rsidRPr="00AD0B8B">
        <w:rPr>
          <w:rFonts w:ascii="Times New Roman" w:eastAsia="Times New Roman" w:hAnsi="Times New Roman" w:cs="Times New Roman"/>
          <w:sz w:val="24"/>
          <w:szCs w:val="24"/>
        </w:rPr>
        <w:t>ведущее место среди которых по-прежнему</w:t>
      </w:r>
      <w:r w:rsidR="00F4235B" w:rsidRPr="00AD0B8B">
        <w:rPr>
          <w:rFonts w:ascii="Times New Roman" w:eastAsia="Times New Roman" w:hAnsi="Times New Roman" w:cs="Times New Roman"/>
          <w:sz w:val="24"/>
          <w:szCs w:val="24"/>
        </w:rPr>
        <w:t xml:space="preserve"> отводится игре.</w:t>
      </w:r>
      <w:r w:rsidR="00C405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3054" w:rsidRPr="00AD0B8B">
        <w:rPr>
          <w:rFonts w:ascii="Times New Roman" w:eastAsia="Times New Roman" w:hAnsi="Times New Roman" w:cs="Times New Roman"/>
          <w:sz w:val="24"/>
          <w:szCs w:val="24"/>
        </w:rPr>
        <w:t>Игра - наиболее доступный для детей вид деятельности, способ переработки полученных из окружающего мира впечатлений. В игре ярко проявляются особенности мышления и воображения ребенка, его эмоциональность, активность, развивающаяся потребность в общении.</w:t>
      </w:r>
    </w:p>
    <w:p w:rsidR="00706DB5" w:rsidRPr="00AD0B8B" w:rsidRDefault="00706DB5" w:rsidP="00307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>Организуя деятельность детей в детском саду, в том числе и игровую мы руководствуемся програм</w:t>
      </w:r>
      <w:r w:rsidR="00C4051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D0B8B">
        <w:rPr>
          <w:rFonts w:ascii="Times New Roman" w:eastAsia="Times New Roman" w:hAnsi="Times New Roman" w:cs="Times New Roman"/>
          <w:sz w:val="24"/>
          <w:szCs w:val="24"/>
        </w:rPr>
        <w:t xml:space="preserve">ой «От рождения до школы» под редакцией Н. Е. </w:t>
      </w:r>
      <w:proofErr w:type="spellStart"/>
      <w:r w:rsidRPr="00AD0B8B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AD0B8B">
        <w:rPr>
          <w:rFonts w:ascii="Times New Roman" w:eastAsia="Times New Roman" w:hAnsi="Times New Roman" w:cs="Times New Roman"/>
          <w:sz w:val="24"/>
          <w:szCs w:val="24"/>
        </w:rPr>
        <w:t>, Т. С. Комаровой, М. А. Васильевой, и технологией блочно-тематического планирования к. п. н., доцента ПГГПУ М. В. Грибановой.</w:t>
      </w:r>
    </w:p>
    <w:p w:rsidR="00CD0920" w:rsidRPr="00AD0B8B" w:rsidRDefault="00706DB5" w:rsidP="003079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>В рамках вышеуказанных программы и технологии весь воспитательный и образовательный процесс в ДОУ осуществляется по недельным образовательным проектам</w:t>
      </w:r>
      <w:r w:rsidR="008330E5" w:rsidRPr="00AD0B8B">
        <w:rPr>
          <w:rFonts w:ascii="Times New Roman" w:eastAsia="Times New Roman" w:hAnsi="Times New Roman" w:cs="Times New Roman"/>
          <w:sz w:val="24"/>
          <w:szCs w:val="24"/>
        </w:rPr>
        <w:t>, в которых определенное место занимают дидактические игры и упражнения.</w:t>
      </w:r>
    </w:p>
    <w:p w:rsidR="00AD0B8B" w:rsidRDefault="00815284" w:rsidP="003079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Дидактическая игра – это не любые действия с учебным материалом и не игровой прием на обязательном учебном занятии. Это специфическая, полноценная и достаточно содержательная для детей деятельность. Она </w:t>
      </w:r>
      <w:r w:rsidR="00F4235B"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имеет свои побудительные мотивы и свои способы действий.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="008330E5"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Развивающие дидактические игры содержат готовый игровой замысел, предлагаемый ребенку, игровой материал и правила (о</w:t>
      </w:r>
      <w:r w:rsidR="00CD0920"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бщения и предметных действий). </w:t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это определяется целью игры, т. е. тем, для чего эта игра создана, на что она направлена. Цель игры всегда имеет два аспекта: 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1) познавательный, т. е. то, чему мы должны научить ребенка, какие способы действия с предметами ему нужно в данной игре передать; 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2) воспитательный, т. е. те способы сотрудничества, формы общения и отношения к другим людям, которые следует привить детям. 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="008330E5"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В обоих случаях цель игры должна формулироваться не как передача конкретных знаний, умений и навыков, а как развитие определенных психических процессов, или способностей ребенка.</w:t>
      </w:r>
    </w:p>
    <w:p w:rsidR="00D13054" w:rsidRPr="00AD0B8B" w:rsidRDefault="00815284" w:rsidP="003079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Чтобы дидактическая игра оставалась игрой, а не превращалась в усвоение знаний и умений, она должна обязательно включать игровой замысел, т. е. ту игровую ситуацию, в которую вводится ребенок, и которую он воспринимает как свою. Замысел игры должен опираться на конкретные потребности и склонности детей, а также особенности их опыта. </w:t>
      </w:r>
    </w:p>
    <w:p w:rsidR="008330E5" w:rsidRPr="00AD0B8B" w:rsidRDefault="00815284" w:rsidP="003079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Замысел игры реализуется в игровых действиях, которые предлагаются ребенку, чтобы игра состоялась. В одних играх нужно что-то найти, в других – выполнить определенные движения, в третьих – обменяться предметами и т. п. 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="006018BC"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Игровые действия всегда включают в себя обучающую задачу, т. е. то, что является для каждого ребенка важнейшим условием личного успеха в игре и его эмоциональной связи с остальными участниками. Решение обучающей задачи требует от ребенка активных умственных и волевых усилий, но оно, же и дает наибольшее удовлетворение. Содержание обучающей задачи может быть самым разнообразным: не убежать раньше времени или назвать форму предмета, успеть найти нужную картинку за определенное время, запомнить несколько предметов и пр.</w:t>
      </w:r>
    </w:p>
    <w:p w:rsidR="008330E5" w:rsidRPr="00B46438" w:rsidRDefault="00D13054" w:rsidP="00307957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B8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10225" cy="4152900"/>
            <wp:effectExtent l="0" t="0" r="0" b="0"/>
            <wp:docPr id="1" name="Рисунок 1" descr="I:\Дидактическая игра группа №5\SAM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идактическая игра группа №5\SAM_2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284" w:rsidRPr="00AD0B8B">
        <w:rPr>
          <w:rFonts w:ascii="Times New Roman" w:hAnsi="Times New Roman" w:cs="Times New Roman"/>
          <w:sz w:val="24"/>
          <w:szCs w:val="24"/>
        </w:rPr>
        <w:br/>
      </w:r>
      <w:r w:rsidR="00815284"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Игровой материал также побуждает ребенка к игре. Он имеет </w:t>
      </w:r>
      <w:proofErr w:type="gramStart"/>
      <w:r w:rsidR="00815284"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важное значение</w:t>
      </w:r>
      <w:proofErr w:type="gramEnd"/>
      <w:r w:rsidR="00815284"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обучения и развития малыша и, конечно, для осуществления игрового замысла.</w:t>
      </w:r>
    </w:p>
    <w:p w:rsidR="00307957" w:rsidRDefault="00CA4947" w:rsidP="00307957">
      <w:pPr>
        <w:spacing w:after="0" w:line="240" w:lineRule="auto"/>
        <w:ind w:left="708" w:firstLine="1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B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9299" cy="4371975"/>
            <wp:effectExtent l="0" t="0" r="0" b="0"/>
            <wp:docPr id="4" name="Рисунок 4" descr="I:\Дидактическая игра группа №5\SAM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идактическая игра группа №5\SAM_2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44" cy="437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284" w:rsidRPr="00AD0B8B">
        <w:rPr>
          <w:rFonts w:ascii="Times New Roman" w:hAnsi="Times New Roman" w:cs="Times New Roman"/>
          <w:sz w:val="24"/>
          <w:szCs w:val="24"/>
        </w:rPr>
        <w:br/>
      </w:r>
      <w:r w:rsidR="00815284"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И, наконец, важнейшей особенностью дидактической</w:t>
      </w:r>
      <w:r w:rsidR="00307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игры являются игровые правила.</w:t>
      </w:r>
    </w:p>
    <w:p w:rsidR="00AD0B8B" w:rsidRDefault="00815284" w:rsidP="00307957">
      <w:pPr>
        <w:spacing w:after="0" w:line="240" w:lineRule="auto"/>
        <w:ind w:left="708" w:firstLine="1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 игры доводят до сознания детей ее замысел, игровые действия и обучающую задачу.</w:t>
      </w:r>
    </w:p>
    <w:p w:rsidR="00CA4947" w:rsidRPr="00B46438" w:rsidRDefault="008330E5" w:rsidP="003079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Например:</w:t>
      </w:r>
      <w:r w:rsidR="003079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 игре «Найди пару» (по теме одежда) педагог ставит перед детьми следующую игровую задачу: Коля и Миша братья, они похожи друг на друга (близнецы). И одежда у них </w:t>
      </w:r>
      <w:r w:rsidR="0030795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одинаковая. Коля собрал свою одежду на полочки, а Миша не смог. Помоги Мише разложить одежду по полочкам как у Коли (найди пару)».</w:t>
      </w:r>
    </w:p>
    <w:p w:rsidR="008330E5" w:rsidRPr="00AD0B8B" w:rsidRDefault="00815284" w:rsidP="003079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Для того чтобы игра действительно увлекла детей и лично затронула каждого из них, взрослый должен стать ее непосредственным участником. Своими действиями, эмоциональным общением с детьми взрослый вовлекает их в совместную деятельность, делает ее важной и значимой для них. Он становится как бы центром притяжения в игре.</w:t>
      </w:r>
    </w:p>
    <w:p w:rsidR="00CA4947" w:rsidRPr="00AD0B8B" w:rsidRDefault="00CA4947" w:rsidP="003079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AD0B8B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876592" cy="4410075"/>
            <wp:effectExtent l="0" t="0" r="0" b="0"/>
            <wp:docPr id="3" name="Рисунок 3" descr="I:\Дидактическая игра группа №5\SAM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идактическая игра группа №5\SAM_2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64" cy="441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920" w:rsidRPr="00AD0B8B" w:rsidRDefault="00815284" w:rsidP="0030795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очень важно на первых этапах знакомства с новой игрой, особенно для младших дошкольников. В то же время взрослый организует игру и направляет ее – он помогает детям преодолевать затруднения, одобряет их правильные действия и достижения, поощряет соблюдение правил и отмечает ошибки некоторых детей. Совмещение взрослым двух разных ролей – участника и организатора – важная отличительная особенность развивающей игры. 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="008330E5"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330E5" w:rsidRPr="00AD0B8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Представляем вашему вниманию примеры</w:t>
      </w:r>
      <w:r w:rsidR="00CD0920" w:rsidRPr="00AD0B8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дидактических игр, кото</w:t>
      </w:r>
      <w:r w:rsidR="008330E5" w:rsidRPr="00AD0B8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рые мы используем в своих недельных образовательных </w:t>
      </w:r>
      <w:r w:rsidR="00CD0920" w:rsidRPr="00AD0B8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тематических проектах</w:t>
      </w:r>
      <w:r w:rsidR="00E07115" w:rsidRPr="00AD0B8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</w:p>
    <w:p w:rsidR="00AD0B8B" w:rsidRDefault="00977A92" w:rsidP="0030795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</w:rPr>
      </w:pPr>
      <w:r w:rsidRPr="00AD0B8B">
        <w:tab/>
      </w:r>
      <w:r w:rsidRPr="00AD0B8B">
        <w:rPr>
          <w:b/>
          <w:color w:val="C00000"/>
        </w:rPr>
        <w:t>«Давайте познакомимся!»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</w:rPr>
      </w:pPr>
      <w:r w:rsidRPr="00AD0B8B">
        <w:t xml:space="preserve">Цель: </w:t>
      </w:r>
      <w:r w:rsidR="001774F2" w:rsidRPr="00AD0B8B">
        <w:t>Создание условий для формирования личностно-коммуникативных навыков: умение</w:t>
      </w:r>
      <w:r w:rsidRPr="00AD0B8B">
        <w:t xml:space="preserve"> знакомиться.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  <w:jc w:val="both"/>
      </w:pPr>
      <w:r w:rsidRPr="00AD0B8B">
        <w:t>Задачи:</w:t>
      </w:r>
    </w:p>
    <w:p w:rsidR="00977A92" w:rsidRPr="00AD0B8B" w:rsidRDefault="001774F2" w:rsidP="00307957">
      <w:pPr>
        <w:pStyle w:val="a3"/>
        <w:shd w:val="clear" w:color="auto" w:fill="FFFFFF"/>
        <w:spacing w:before="0" w:beforeAutospacing="0" w:after="0" w:afterAutospacing="0"/>
        <w:jc w:val="both"/>
      </w:pPr>
      <w:r w:rsidRPr="00AD0B8B">
        <w:t>- научить простейшим формам</w:t>
      </w:r>
      <w:r w:rsidR="00977A92" w:rsidRPr="00AD0B8B">
        <w:t xml:space="preserve"> знакомства</w:t>
      </w:r>
      <w:r w:rsidRPr="00AD0B8B">
        <w:t>;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  <w:shd w:val="clear" w:color="auto" w:fill="FFFFFF"/>
        </w:rPr>
      </w:pPr>
      <w:r w:rsidRPr="00AD0B8B">
        <w:t>- у</w:t>
      </w:r>
      <w:r w:rsidRPr="00AD0B8B">
        <w:rPr>
          <w:shd w:val="clear" w:color="auto" w:fill="FFFFFF"/>
        </w:rPr>
        <w:t>пражнять в произношении своего  имени, звукосочетаний и облегченных слов;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AD0B8B">
        <w:rPr>
          <w:shd w:val="clear" w:color="auto" w:fill="FFFFFF"/>
        </w:rPr>
        <w:t xml:space="preserve">- </w:t>
      </w:r>
      <w:r w:rsidR="001774F2" w:rsidRPr="00AD0B8B">
        <w:rPr>
          <w:shd w:val="clear" w:color="auto" w:fill="FFFFFF"/>
        </w:rPr>
        <w:t>содействовать развитию внимания</w:t>
      </w:r>
      <w:r w:rsidRPr="00AD0B8B">
        <w:rPr>
          <w:shd w:val="clear" w:color="auto" w:fill="FFFFFF"/>
        </w:rPr>
        <w:t>, памят</w:t>
      </w:r>
      <w:r w:rsidR="001774F2" w:rsidRPr="00AD0B8B">
        <w:rPr>
          <w:shd w:val="clear" w:color="auto" w:fill="FFFFFF"/>
        </w:rPr>
        <w:t>и;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  <w:jc w:val="both"/>
      </w:pPr>
      <w:r w:rsidRPr="00AD0B8B">
        <w:rPr>
          <w:shd w:val="clear" w:color="auto" w:fill="FFFFFF"/>
        </w:rPr>
        <w:t>- вызывать у детей положительную эмоциональную реакцию</w:t>
      </w:r>
      <w:r w:rsidR="001774F2" w:rsidRPr="00AD0B8B">
        <w:rPr>
          <w:shd w:val="clear" w:color="auto" w:fill="FFFFFF"/>
        </w:rPr>
        <w:t>, как следствие общения.</w:t>
      </w:r>
    </w:p>
    <w:p w:rsidR="00977A92" w:rsidRPr="00AD0B8B" w:rsidRDefault="001774F2" w:rsidP="00307957">
      <w:pPr>
        <w:pStyle w:val="a3"/>
        <w:shd w:val="clear" w:color="auto" w:fill="FFFFFF"/>
        <w:spacing w:before="0" w:beforeAutospacing="0" w:after="0" w:afterAutospacing="0"/>
        <w:jc w:val="both"/>
      </w:pPr>
      <w:r w:rsidRPr="00AD0B8B">
        <w:t xml:space="preserve">Материал: Нарядная/ привлекательная для детей </w:t>
      </w:r>
      <w:r w:rsidR="00977A92" w:rsidRPr="00AD0B8B">
        <w:t>кукла.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  <w:jc w:val="both"/>
      </w:pPr>
      <w:r w:rsidRPr="00AD0B8B">
        <w:t>Ход игры:</w:t>
      </w:r>
    </w:p>
    <w:p w:rsidR="00312EBC" w:rsidRPr="00AD0B8B" w:rsidRDefault="00977A92" w:rsidP="00307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 xml:space="preserve">Воспитатель заходит в группу с куклой и обращает внимание детей на нее. </w:t>
      </w:r>
    </w:p>
    <w:p w:rsidR="001774F2" w:rsidRPr="00AD0B8B" w:rsidRDefault="00312EBC" w:rsidP="00307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774F2" w:rsidRPr="00AD0B8B">
        <w:rPr>
          <w:rFonts w:ascii="Times New Roman" w:eastAsia="Times New Roman" w:hAnsi="Times New Roman" w:cs="Times New Roman"/>
          <w:sz w:val="24"/>
          <w:szCs w:val="24"/>
        </w:rPr>
        <w:t xml:space="preserve"> Добрый день! (вечер/утро).  Посмотрите, кто к нам пришел? (ответы детей). Это кукла. Какая она нарядная и красивая – она вам нравится?</w:t>
      </w:r>
    </w:p>
    <w:p w:rsidR="001774F2" w:rsidRPr="00AD0B8B" w:rsidRDefault="001774F2" w:rsidP="00307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 xml:space="preserve">- Мы знакомы с этой куклой? Она уже была у нас в гостях? Мы  не </w:t>
      </w:r>
      <w:proofErr w:type="gramStart"/>
      <w:r w:rsidRPr="00AD0B8B">
        <w:rPr>
          <w:rFonts w:ascii="Times New Roman" w:eastAsia="Times New Roman" w:hAnsi="Times New Roman" w:cs="Times New Roman"/>
          <w:sz w:val="24"/>
          <w:szCs w:val="24"/>
        </w:rPr>
        <w:t>знаем</w:t>
      </w:r>
      <w:proofErr w:type="gramEnd"/>
      <w:r w:rsidRPr="00AD0B8B">
        <w:rPr>
          <w:rFonts w:ascii="Times New Roman" w:eastAsia="Times New Roman" w:hAnsi="Times New Roman" w:cs="Times New Roman"/>
          <w:sz w:val="24"/>
          <w:szCs w:val="24"/>
        </w:rPr>
        <w:t xml:space="preserve"> как её зовут… </w:t>
      </w:r>
    </w:p>
    <w:p w:rsidR="001774F2" w:rsidRPr="00AD0B8B" w:rsidRDefault="001774F2" w:rsidP="00307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 xml:space="preserve">- Как же нам с ней поздороваться?  </w:t>
      </w:r>
    </w:p>
    <w:p w:rsidR="001774F2" w:rsidRPr="00AD0B8B" w:rsidRDefault="001774F2" w:rsidP="00307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>- С</w:t>
      </w:r>
      <w:r w:rsidR="00977A92" w:rsidRPr="00AD0B8B">
        <w:rPr>
          <w:rFonts w:ascii="Times New Roman" w:eastAsia="Times New Roman" w:hAnsi="Times New Roman" w:cs="Times New Roman"/>
          <w:sz w:val="24"/>
          <w:szCs w:val="24"/>
        </w:rPr>
        <w:t xml:space="preserve">просим, а как же зовут нашу гостью? </w:t>
      </w:r>
      <w:r w:rsidRPr="00AD0B8B">
        <w:rPr>
          <w:rFonts w:ascii="Times New Roman" w:eastAsia="Times New Roman" w:hAnsi="Times New Roman" w:cs="Times New Roman"/>
          <w:sz w:val="24"/>
          <w:szCs w:val="24"/>
        </w:rPr>
        <w:t xml:space="preserve"> (Может быть спросим, а как же зовут нашу гостью?)</w:t>
      </w:r>
    </w:p>
    <w:p w:rsidR="001774F2" w:rsidRPr="00AD0B8B" w:rsidRDefault="001774F2" w:rsidP="00307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77A92" w:rsidRPr="00AD0B8B">
        <w:rPr>
          <w:rFonts w:ascii="Times New Roman" w:eastAsia="Times New Roman" w:hAnsi="Times New Roman" w:cs="Times New Roman"/>
          <w:sz w:val="24"/>
          <w:szCs w:val="24"/>
        </w:rPr>
        <w:t xml:space="preserve">Кукла отвечает, что ее зовут Катя. </w:t>
      </w:r>
    </w:p>
    <w:p w:rsidR="001774F2" w:rsidRPr="00AD0B8B" w:rsidRDefault="001774F2" w:rsidP="00307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lastRenderedPageBreak/>
        <w:t>- Здравствуй кукла Катя.</w:t>
      </w:r>
    </w:p>
    <w:p w:rsidR="001774F2" w:rsidRPr="00AD0B8B" w:rsidRDefault="001774F2" w:rsidP="00307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>- Вы бы хотели с ней познакомиться? Она тоже не знает, как вас зовут…</w:t>
      </w:r>
    </w:p>
    <w:p w:rsidR="001774F2" w:rsidRPr="00AD0B8B" w:rsidRDefault="001774F2" w:rsidP="00307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 xml:space="preserve"> - Познакомимся с Катей! Катя – меня зовут Ирина (Отчество) (дети знакомятся с куклой,  используя речевую формулу, предложенную воспитателем)</w:t>
      </w:r>
    </w:p>
    <w:p w:rsidR="001774F2" w:rsidRPr="00AD0B8B" w:rsidRDefault="001774F2" w:rsidP="00307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>- Вот мы и познакомились с Катей!</w:t>
      </w:r>
    </w:p>
    <w:p w:rsidR="00977A92" w:rsidRPr="00AD0B8B" w:rsidRDefault="001774F2" w:rsidP="00307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77A92" w:rsidRPr="00AD0B8B">
        <w:rPr>
          <w:rFonts w:ascii="Times New Roman" w:eastAsia="Times New Roman" w:hAnsi="Times New Roman" w:cs="Times New Roman"/>
          <w:sz w:val="24"/>
          <w:szCs w:val="24"/>
        </w:rPr>
        <w:t>А вы хотите с ней поиграть? А почему вы хотите поиграть  с Катей? А как вы её позовёте играть?</w:t>
      </w:r>
    </w:p>
    <w:p w:rsidR="00977A92" w:rsidRPr="00AD0B8B" w:rsidRDefault="00977A92" w:rsidP="0030795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>К нам пришла сегодня в гости,</w:t>
      </w:r>
    </w:p>
    <w:p w:rsidR="00977A92" w:rsidRPr="00AD0B8B" w:rsidRDefault="00977A92" w:rsidP="0030795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>В красном платье кукла Катя,</w:t>
      </w:r>
    </w:p>
    <w:p w:rsidR="00977A92" w:rsidRPr="00AD0B8B" w:rsidRDefault="00977A92" w:rsidP="0030795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>С нами вместе поиграть,</w:t>
      </w:r>
    </w:p>
    <w:p w:rsidR="00977A92" w:rsidRPr="00AD0B8B" w:rsidRDefault="00977A92" w:rsidP="0030795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AD0B8B">
        <w:rPr>
          <w:rFonts w:ascii="Times New Roman" w:eastAsia="Times New Roman" w:hAnsi="Times New Roman" w:cs="Times New Roman"/>
          <w:sz w:val="24"/>
          <w:szCs w:val="24"/>
        </w:rPr>
        <w:t>С нами вместе танцевать.</w:t>
      </w:r>
    </w:p>
    <w:p w:rsidR="00977A92" w:rsidRPr="00307957" w:rsidRDefault="00977A92" w:rsidP="0030795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</w:rPr>
      </w:pPr>
      <w:r w:rsidRPr="00307957">
        <w:rPr>
          <w:b/>
          <w:color w:val="C00000"/>
        </w:rPr>
        <w:t>«Ласковое слово».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  <w:jc w:val="both"/>
      </w:pPr>
      <w:r w:rsidRPr="00AD0B8B">
        <w:t>Цель: Упражнять детей в умении образовывать уменьшительно-ласкательные формы слов.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  <w:jc w:val="both"/>
      </w:pPr>
      <w:r w:rsidRPr="00AD0B8B">
        <w:t>Задачи: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  <w:jc w:val="both"/>
      </w:pPr>
      <w:r w:rsidRPr="00AD0B8B">
        <w:t>- учить детей ласково обращаться к своим родным</w:t>
      </w:r>
      <w:r w:rsidR="00B8506C" w:rsidRPr="00AD0B8B">
        <w:t>;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D0B8B">
        <w:t xml:space="preserve">- </w:t>
      </w:r>
      <w:r w:rsidRPr="00AD0B8B">
        <w:rPr>
          <w:color w:val="000000"/>
        </w:rPr>
        <w:t>формировать представления о семье, как о людях, которые живут вместе, любят друг</w:t>
      </w:r>
      <w:r w:rsidR="00B8506C" w:rsidRPr="00AD0B8B">
        <w:rPr>
          <w:color w:val="000000"/>
        </w:rPr>
        <w:t xml:space="preserve"> друга и заботятся друг о друге;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  <w:jc w:val="both"/>
      </w:pPr>
      <w:r w:rsidRPr="00AD0B8B">
        <w:t xml:space="preserve">- </w:t>
      </w:r>
      <w:r w:rsidR="00B8506C" w:rsidRPr="00AD0B8B">
        <w:t>содействовать развитию связной речи, мышления;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  <w:jc w:val="both"/>
      </w:pPr>
      <w:r w:rsidRPr="00AD0B8B">
        <w:t xml:space="preserve">-  </w:t>
      </w:r>
      <w:r w:rsidR="00B8506C" w:rsidRPr="00AD0B8B">
        <w:t>стимулировать опосредованное выражение положительных эмоций к членам семьи</w:t>
      </w:r>
      <w:r w:rsidRPr="00AD0B8B">
        <w:t>.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D0B8B">
        <w:rPr>
          <w:color w:val="000000"/>
        </w:rPr>
        <w:t>Ход игры:</w:t>
      </w:r>
    </w:p>
    <w:p w:rsidR="00B8506C" w:rsidRPr="00AD0B8B" w:rsidRDefault="00B8506C" w:rsidP="00307957">
      <w:pPr>
        <w:pStyle w:val="a3"/>
        <w:shd w:val="clear" w:color="auto" w:fill="FFFFFF"/>
        <w:spacing w:before="0" w:beforeAutospacing="0" w:after="0" w:afterAutospacing="0"/>
      </w:pPr>
      <w:r w:rsidRPr="00AD0B8B">
        <w:t xml:space="preserve">- У малышей на ручках тут (показ ручек) – дружно пальчики живут! Очень любят поиграть – малышей </w:t>
      </w:r>
      <w:proofErr w:type="spellStart"/>
      <w:r w:rsidRPr="00AD0B8B">
        <w:t>позабавлять</w:t>
      </w:r>
      <w:proofErr w:type="spellEnd"/>
      <w:r w:rsidRPr="00AD0B8B">
        <w:t>!</w:t>
      </w:r>
    </w:p>
    <w:p w:rsidR="00B8506C" w:rsidRPr="00AD0B8B" w:rsidRDefault="00B8506C" w:rsidP="00307957">
      <w:pPr>
        <w:pStyle w:val="a3"/>
        <w:shd w:val="clear" w:color="auto" w:fill="FFFFFF"/>
        <w:spacing w:before="0" w:beforeAutospacing="0" w:after="0" w:afterAutospacing="0"/>
      </w:pPr>
      <w:r w:rsidRPr="00AD0B8B">
        <w:t>- Сегодня наши пальчики приглашают нас поиграть с ними. Вот они какие: ловкие, умелые (любуемся пальчиками).</w:t>
      </w:r>
    </w:p>
    <w:p w:rsidR="00B8506C" w:rsidRPr="00AD0B8B" w:rsidRDefault="00B8506C" w:rsidP="00307957">
      <w:pPr>
        <w:pStyle w:val="a3"/>
        <w:shd w:val="clear" w:color="auto" w:fill="FFFFFF"/>
        <w:spacing w:before="0" w:beforeAutospacing="0" w:after="0" w:afterAutospacing="0"/>
      </w:pPr>
      <w:r w:rsidRPr="00AD0B8B">
        <w:t>- Каждый мальчик-пальчик умеет сгибаться – вот так (показ…)</w:t>
      </w:r>
    </w:p>
    <w:p w:rsidR="00625E63" w:rsidRDefault="00B8506C" w:rsidP="00307957">
      <w:pPr>
        <w:pStyle w:val="a3"/>
        <w:shd w:val="clear" w:color="auto" w:fill="FFFFFF"/>
        <w:spacing w:before="0" w:beforeAutospacing="0" w:after="0" w:afterAutospacing="0"/>
      </w:pPr>
      <w:r w:rsidRPr="00AD0B8B">
        <w:t>- Все пальчики спрятались в кулачок. И получилась крепкая семейка!</w:t>
      </w:r>
    </w:p>
    <w:p w:rsidR="00977A92" w:rsidRPr="00AD0B8B" w:rsidRDefault="00977A92" w:rsidP="003079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AD0B8B">
        <w:t>Этот пальчик — дедушка, послушайте стихотворение о самом  большом пальчике: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У меня есть дедушка,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Как зима, седой.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У меня есть дедушка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С белой бородой.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Мне на все мой дедушка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Может дать ответ.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И не стар мой дедушка,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Хоть ему сто лет!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</w:pPr>
      <w:r w:rsidRPr="00AD0B8B">
        <w:t xml:space="preserve">Как мы ласково назовём дедушку – </w:t>
      </w:r>
      <w:proofErr w:type="spellStart"/>
      <w:r w:rsidRPr="00AD0B8B">
        <w:t>дедуленька</w:t>
      </w:r>
      <w:proofErr w:type="spellEnd"/>
      <w:r w:rsidRPr="00AD0B8B">
        <w:t xml:space="preserve">, </w:t>
      </w:r>
      <w:proofErr w:type="spellStart"/>
      <w:r w:rsidRPr="00AD0B8B">
        <w:t>дедулечка</w:t>
      </w:r>
      <w:proofErr w:type="spellEnd"/>
      <w:r w:rsidRPr="00AD0B8B">
        <w:t>.</w:t>
      </w:r>
    </w:p>
    <w:p w:rsidR="00977A92" w:rsidRPr="00AD0B8B" w:rsidRDefault="00977A92" w:rsidP="003079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AD0B8B">
        <w:t>Этот пальчик – бабушка, давайте поиграем: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Ладушки, ладушки,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Где были?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У бабушки (хлопают в ладоши)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А у бабушки ладони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Добрые-предобрые (поглаживают ладони одну о другую)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Ведь работают ладони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Долгими годами (стучат).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Пахнут добрые ладони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Щами, пирогами (подносят ладони к лицу).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По кудрям меня погладят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Добрые ладони (имитируют поглаживание)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Ладушки, ладушки,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Где были?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У бабушки (хлопают в ладоши)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 xml:space="preserve">Как мы ласково назовём бабушку – бабуленька, </w:t>
      </w:r>
      <w:proofErr w:type="spellStart"/>
      <w:r w:rsidRPr="00AD0B8B">
        <w:rPr>
          <w:rFonts w:ascii="Times New Roman" w:hAnsi="Times New Roman" w:cs="Times New Roman"/>
          <w:sz w:val="24"/>
          <w:szCs w:val="24"/>
        </w:rPr>
        <w:t>бабулечка</w:t>
      </w:r>
      <w:proofErr w:type="spellEnd"/>
      <w:r w:rsidRPr="00AD0B8B">
        <w:rPr>
          <w:rFonts w:ascii="Times New Roman" w:hAnsi="Times New Roman" w:cs="Times New Roman"/>
          <w:sz w:val="24"/>
          <w:szCs w:val="24"/>
        </w:rPr>
        <w:t>.</w:t>
      </w:r>
    </w:p>
    <w:p w:rsidR="00977A92" w:rsidRPr="00AD0B8B" w:rsidRDefault="00977A92" w:rsidP="003079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AD0B8B">
        <w:t>Этот пальчик – папа, послушайте ещё стихотворение: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Не терпит мой папа безделья и скуки.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У папы умелые, сильные руки.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t>И если кому-нибудь надо помочь,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</w:rPr>
        <w:lastRenderedPageBreak/>
        <w:t>Мой папа всегда поработать не прочь.</w:t>
      </w:r>
    </w:p>
    <w:p w:rsidR="00977A92" w:rsidRPr="00AD0B8B" w:rsidRDefault="00977A92" w:rsidP="00307957">
      <w:pPr>
        <w:pStyle w:val="a3"/>
        <w:shd w:val="clear" w:color="auto" w:fill="FFFFFF"/>
        <w:spacing w:before="0" w:beforeAutospacing="0" w:after="0" w:afterAutospacing="0"/>
      </w:pPr>
      <w:r w:rsidRPr="00AD0B8B">
        <w:t xml:space="preserve">Как мы ласково назовём папу – папочка, </w:t>
      </w:r>
      <w:proofErr w:type="spellStart"/>
      <w:r w:rsidRPr="00AD0B8B">
        <w:t>папуленька</w:t>
      </w:r>
      <w:proofErr w:type="spellEnd"/>
      <w:r w:rsidRPr="00AD0B8B">
        <w:t>.</w:t>
      </w:r>
    </w:p>
    <w:p w:rsidR="00977A92" w:rsidRPr="00AD0B8B" w:rsidRDefault="00977A92" w:rsidP="003079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AD0B8B">
        <w:t>Этот пальчик – мама,</w:t>
      </w:r>
    </w:p>
    <w:p w:rsidR="00977A92" w:rsidRPr="00AD0B8B" w:rsidRDefault="00977A92" w:rsidP="00307957">
      <w:pPr>
        <w:pStyle w:val="a7"/>
        <w:rPr>
          <w:rFonts w:ascii="Times New Roman" w:hAnsi="Times New Roman" w:cs="Times New Roman"/>
          <w:sz w:val="24"/>
          <w:szCs w:val="24"/>
        </w:rPr>
      </w:pP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Кто нас крепко любит?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мама.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Кто нас утром будит?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мама.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Книжки нам читает?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мама.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Песни напевает?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мама.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Кто нас обнимает?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мама.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Хвалит и ласкает</w:t>
      </w:r>
      <w:r w:rsidRPr="00AD0B8B">
        <w:rPr>
          <w:rFonts w:ascii="Times New Roman" w:hAnsi="Times New Roman" w:cs="Times New Roman"/>
          <w:sz w:val="24"/>
          <w:szCs w:val="24"/>
        </w:rPr>
        <w:br/>
      </w: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мама.</w:t>
      </w:r>
      <w:r w:rsidRPr="00AD0B8B">
        <w:rPr>
          <w:rFonts w:ascii="Times New Roman" w:hAnsi="Times New Roman" w:cs="Times New Roman"/>
          <w:sz w:val="24"/>
          <w:szCs w:val="24"/>
        </w:rPr>
        <w:br/>
        <w:t xml:space="preserve">Как мы ласково назовём маму – мамочка, </w:t>
      </w:r>
      <w:proofErr w:type="spellStart"/>
      <w:r w:rsidRPr="00AD0B8B">
        <w:rPr>
          <w:rFonts w:ascii="Times New Roman" w:hAnsi="Times New Roman" w:cs="Times New Roman"/>
          <w:sz w:val="24"/>
          <w:szCs w:val="24"/>
        </w:rPr>
        <w:t>мамуленька</w:t>
      </w:r>
      <w:proofErr w:type="spellEnd"/>
      <w:r w:rsidRPr="00AD0B8B">
        <w:rPr>
          <w:rFonts w:ascii="Times New Roman" w:hAnsi="Times New Roman" w:cs="Times New Roman"/>
          <w:sz w:val="24"/>
          <w:szCs w:val="24"/>
        </w:rPr>
        <w:t>.</w:t>
      </w:r>
    </w:p>
    <w:p w:rsidR="00977A92" w:rsidRPr="00AD0B8B" w:rsidRDefault="00977A92" w:rsidP="003079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AD0B8B">
        <w:t>Этот пальчик – я, это самый маленький пальчик – мизинчик. Кто в вашей семье самый маленький? Как вас ласково называют дома?</w:t>
      </w:r>
    </w:p>
    <w:p w:rsidR="00977A92" w:rsidRPr="00307957" w:rsidRDefault="00977A92" w:rsidP="00307957">
      <w:pPr>
        <w:pStyle w:val="a3"/>
        <w:shd w:val="clear" w:color="auto" w:fill="FFFFFF"/>
        <w:spacing w:before="0" w:beforeAutospacing="0" w:after="0" w:afterAutospacing="0"/>
      </w:pPr>
      <w:r w:rsidRPr="00AD0B8B">
        <w:t>Вот и вся моя семья. У нас с вами получилась большая дружная семья. Вам понравилось играть?</w:t>
      </w:r>
      <w:r w:rsidR="001405B0" w:rsidRPr="00AD0B8B">
        <w:t xml:space="preserve"> Научите маму и папу такой игре?...</w:t>
      </w:r>
    </w:p>
    <w:p w:rsidR="00307957" w:rsidRPr="00AD0B8B" w:rsidRDefault="00307957" w:rsidP="003079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B8B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Благодаря тому, что дидактическая развивающая игра является активной и осмысленной для ребенка деятельностью, в которую он охотно и добровольно включается, новый опыт, приобретенный в ней, становится его личным достоянием, так как его можно свободно применять и в других условиях.</w:t>
      </w:r>
    </w:p>
    <w:p w:rsidR="00D90388" w:rsidRDefault="00D90388" w:rsidP="00307957">
      <w:pPr>
        <w:tabs>
          <w:tab w:val="left" w:pos="112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7B07" w:rsidRDefault="00A87B07" w:rsidP="00A87B07">
      <w:pPr>
        <w:shd w:val="clear" w:color="auto" w:fill="FFFFFF"/>
        <w:spacing w:before="191" w:after="19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</w:p>
    <w:p w:rsidR="00A87B07" w:rsidRDefault="00C40515" w:rsidP="00A87B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Урунтаева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Г.А. </w:t>
      </w:r>
      <w:r w:rsidR="00A87B07">
        <w:rPr>
          <w:rFonts w:ascii="Times New Roman" w:eastAsia="Times New Roman" w:hAnsi="Times New Roman" w:cs="Times New Roman"/>
          <w:sz w:val="24"/>
          <w:szCs w:val="24"/>
        </w:rPr>
        <w:t>Дошкольная психология. Дошкольная психология: Учебное пособие для уч-ся СПУЗ. - М.: "Академия", 1996.</w:t>
      </w:r>
    </w:p>
    <w:p w:rsidR="00A87B07" w:rsidRDefault="00391972" w:rsidP="00A87B07">
      <w:pPr>
        <w:numPr>
          <w:ilvl w:val="0"/>
          <w:numId w:val="2"/>
        </w:numPr>
        <w:shd w:val="clear" w:color="auto" w:fill="FFFFFF"/>
        <w:spacing w:before="191" w:after="19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A87B07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http://pedlib.ru/Books/</w:t>
        </w:r>
      </w:hyperlink>
    </w:p>
    <w:p w:rsidR="00A87B07" w:rsidRDefault="00A87B07" w:rsidP="00A87B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Эльконин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Д. Психология игры. ––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Владос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1999 г. - 360 с. (Серия "Сам себе психолог")</w:t>
      </w:r>
    </w:p>
    <w:p w:rsidR="00A87B07" w:rsidRDefault="00A87B07" w:rsidP="00A87B07">
      <w:pPr>
        <w:numPr>
          <w:ilvl w:val="0"/>
          <w:numId w:val="2"/>
        </w:numPr>
        <w:shd w:val="clear" w:color="auto" w:fill="FFFFFF"/>
        <w:spacing w:before="191" w:after="19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Мухина В.С. «Сенсорное развитие дошкольника» Детская психология: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Учеб.пособие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студ.пед.ин-тов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/под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ред.Л.А.Венгер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– 2-е изд.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и доп. – М.: Просвещение, 1985</w:t>
      </w:r>
    </w:p>
    <w:p w:rsidR="00A87B07" w:rsidRDefault="00A87B07" w:rsidP="00A87B07">
      <w:pPr>
        <w:shd w:val="clear" w:color="auto" w:fill="FFFFFF"/>
        <w:spacing w:before="191" w:after="19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7B07" w:rsidRPr="00AD0B8B" w:rsidRDefault="00A87B07" w:rsidP="00307957">
      <w:pPr>
        <w:tabs>
          <w:tab w:val="left" w:pos="112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87B07" w:rsidRPr="00AD0B8B" w:rsidSect="008152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46ACB"/>
    <w:multiLevelType w:val="hybridMultilevel"/>
    <w:tmpl w:val="716A57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C3737D"/>
    <w:multiLevelType w:val="hybridMultilevel"/>
    <w:tmpl w:val="CD140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5284"/>
    <w:rsid w:val="00091F0E"/>
    <w:rsid w:val="000A7C08"/>
    <w:rsid w:val="000D1263"/>
    <w:rsid w:val="001405B0"/>
    <w:rsid w:val="001774F2"/>
    <w:rsid w:val="00220BEA"/>
    <w:rsid w:val="00251915"/>
    <w:rsid w:val="00307957"/>
    <w:rsid w:val="00312EBC"/>
    <w:rsid w:val="00391972"/>
    <w:rsid w:val="00520165"/>
    <w:rsid w:val="006018BC"/>
    <w:rsid w:val="00625E63"/>
    <w:rsid w:val="006403AC"/>
    <w:rsid w:val="006B1A1D"/>
    <w:rsid w:val="00706DB5"/>
    <w:rsid w:val="00737F4C"/>
    <w:rsid w:val="00796AEC"/>
    <w:rsid w:val="00815284"/>
    <w:rsid w:val="008330E5"/>
    <w:rsid w:val="00894440"/>
    <w:rsid w:val="00977A92"/>
    <w:rsid w:val="00A144F2"/>
    <w:rsid w:val="00A87B07"/>
    <w:rsid w:val="00AD0B8B"/>
    <w:rsid w:val="00B46438"/>
    <w:rsid w:val="00B8506C"/>
    <w:rsid w:val="00BA3E04"/>
    <w:rsid w:val="00C40515"/>
    <w:rsid w:val="00CA4947"/>
    <w:rsid w:val="00CD0920"/>
    <w:rsid w:val="00D13054"/>
    <w:rsid w:val="00D132ED"/>
    <w:rsid w:val="00D5095F"/>
    <w:rsid w:val="00D90388"/>
    <w:rsid w:val="00E07115"/>
    <w:rsid w:val="00E74D0D"/>
    <w:rsid w:val="00EE1564"/>
    <w:rsid w:val="00F4235B"/>
    <w:rsid w:val="00FA15D1"/>
    <w:rsid w:val="00FA5F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5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1528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528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77A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2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edlib.ru/Book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C1076-7FC8-4821-A32D-811AA7A39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1404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Коновалова</cp:lastModifiedBy>
  <cp:revision>26</cp:revision>
  <dcterms:created xsi:type="dcterms:W3CDTF">2015-12-16T10:38:00Z</dcterms:created>
  <dcterms:modified xsi:type="dcterms:W3CDTF">2016-06-07T10:10:00Z</dcterms:modified>
</cp:coreProperties>
</file>