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A" w:rsidRPr="0063061A" w:rsidRDefault="00531E8D" w:rsidP="0063061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социально-</w:t>
      </w:r>
      <w:r w:rsidR="0063061A" w:rsidRPr="0063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культурных проектов и грантов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60"/>
        <w:gridCol w:w="1785"/>
        <w:gridCol w:w="288"/>
        <w:gridCol w:w="1415"/>
        <w:gridCol w:w="595"/>
        <w:gridCol w:w="1492"/>
      </w:tblGrid>
      <w:tr w:rsidR="00034C2B" w:rsidRPr="0063061A" w:rsidTr="006935E8">
        <w:tc>
          <w:tcPr>
            <w:tcW w:w="3996" w:type="dxa"/>
            <w:gridSpan w:val="2"/>
          </w:tcPr>
          <w:p w:rsidR="0063061A" w:rsidRPr="0063061A" w:rsidRDefault="0063061A" w:rsidP="006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61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073" w:type="dxa"/>
            <w:gridSpan w:val="2"/>
          </w:tcPr>
          <w:p w:rsidR="0063061A" w:rsidRPr="0063061A" w:rsidRDefault="0063061A" w:rsidP="006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61A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010" w:type="dxa"/>
            <w:gridSpan w:val="2"/>
          </w:tcPr>
          <w:p w:rsidR="0063061A" w:rsidRPr="0063061A" w:rsidRDefault="0063061A" w:rsidP="006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61A">
              <w:rPr>
                <w:rFonts w:ascii="Times New Roman" w:hAnsi="Times New Roman" w:cs="Times New Roman"/>
                <w:b/>
              </w:rPr>
              <w:t>Сумма гранта</w:t>
            </w:r>
          </w:p>
        </w:tc>
        <w:tc>
          <w:tcPr>
            <w:tcW w:w="1492" w:type="dxa"/>
          </w:tcPr>
          <w:p w:rsidR="0063061A" w:rsidRPr="0063061A" w:rsidRDefault="0063061A" w:rsidP="006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61A">
              <w:rPr>
                <w:rFonts w:ascii="Times New Roman" w:hAnsi="Times New Roman" w:cs="Times New Roman"/>
                <w:b/>
              </w:rPr>
              <w:t>Примерные сроки проведения</w:t>
            </w:r>
          </w:p>
        </w:tc>
      </w:tr>
      <w:tr w:rsidR="0063061A" w:rsidRPr="0063061A" w:rsidTr="006935E8">
        <w:tc>
          <w:tcPr>
            <w:tcW w:w="9571" w:type="dxa"/>
            <w:gridSpan w:val="7"/>
          </w:tcPr>
          <w:p w:rsidR="0063061A" w:rsidRPr="00034C2B" w:rsidRDefault="0063061A" w:rsidP="006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</w:t>
            </w:r>
          </w:p>
        </w:tc>
      </w:tr>
      <w:tr w:rsidR="00034C2B" w:rsidRPr="0063061A" w:rsidTr="006935E8">
        <w:tc>
          <w:tcPr>
            <w:tcW w:w="3996" w:type="dxa"/>
            <w:gridSpan w:val="2"/>
          </w:tcPr>
          <w:p w:rsidR="0063061A" w:rsidRPr="0063061A" w:rsidRDefault="0063061A" w:rsidP="0063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для распределения президентских грантов </w:t>
            </w:r>
          </w:p>
          <w:p w:rsidR="0063061A" w:rsidRPr="0063061A" w:rsidRDefault="0010220A" w:rsidP="0063061A">
            <w:pPr>
              <w:rPr>
                <w:rFonts w:ascii="Times New Roman" w:hAnsi="Times New Roman" w:cs="Times New Roman"/>
              </w:rPr>
            </w:pPr>
            <w:hyperlink r:id="rId6" w:history="1">
              <w:r w:rsidR="0063061A" w:rsidRPr="00630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САЙТ КОНКУРСА ГОСУДАРСТВЕННОЙ ПОДДЕРЖКИ ННО</w:t>
              </w:r>
            </w:hyperlink>
          </w:p>
        </w:tc>
        <w:tc>
          <w:tcPr>
            <w:tcW w:w="2073" w:type="dxa"/>
            <w:gridSpan w:val="2"/>
          </w:tcPr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(Некоммерческие неправительственные организации)</w:t>
            </w:r>
          </w:p>
        </w:tc>
        <w:tc>
          <w:tcPr>
            <w:tcW w:w="2010" w:type="dxa"/>
            <w:gridSpan w:val="2"/>
          </w:tcPr>
          <w:p w:rsidR="00531E8D" w:rsidRDefault="00531E8D" w:rsidP="0053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грантов в 2016</w:t>
            </w:r>
            <w:r w:rsidR="00F4372F" w:rsidRPr="00F4372F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  <w:r w:rsidRPr="00531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31E8D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531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589 914,8 тыс.</w:t>
            </w:r>
            <w:r w:rsidRPr="00531E8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72F" w:rsidRPr="0063061A" w:rsidRDefault="00531E8D" w:rsidP="00531E8D">
            <w:pPr>
              <w:rPr>
                <w:rFonts w:ascii="Times New Roman" w:hAnsi="Times New Roman" w:cs="Times New Roman"/>
              </w:rPr>
            </w:pPr>
            <w:r w:rsidRPr="0053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63061A" w:rsidRPr="00531E8D" w:rsidRDefault="00531E8D" w:rsidP="0053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E8D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  <w:r w:rsidRPr="00531E8D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апрель-май 2016 г</w:t>
            </w:r>
            <w:r w:rsidRPr="005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E8D">
              <w:rPr>
                <w:rFonts w:ascii="Times New Roman" w:hAnsi="Times New Roman" w:cs="Times New Roman"/>
                <w:sz w:val="24"/>
                <w:szCs w:val="24"/>
              </w:rPr>
              <w:t xml:space="preserve"> Итоги конкурса – конец июня 2016 г.</w:t>
            </w:r>
          </w:p>
        </w:tc>
      </w:tr>
      <w:tr w:rsidR="0063061A" w:rsidRPr="0063061A" w:rsidTr="006935E8">
        <w:tc>
          <w:tcPr>
            <w:tcW w:w="9571" w:type="dxa"/>
            <w:gridSpan w:val="7"/>
          </w:tcPr>
          <w:p w:rsidR="0063061A" w:rsidRPr="00034C2B" w:rsidRDefault="0063061A" w:rsidP="0063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C2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</w:t>
            </w:r>
            <w:r w:rsidR="00034C2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="0003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 2016 году НЕТ</w:t>
            </w:r>
          </w:p>
        </w:tc>
      </w:tr>
      <w:tr w:rsidR="0063061A" w:rsidRPr="0063061A" w:rsidTr="006935E8">
        <w:tc>
          <w:tcPr>
            <w:tcW w:w="9571" w:type="dxa"/>
            <w:gridSpan w:val="7"/>
          </w:tcPr>
          <w:p w:rsidR="0063061A" w:rsidRPr="00034C2B" w:rsidRDefault="0063061A" w:rsidP="0063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2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034C2B" w:rsidRPr="0063061A" w:rsidTr="006935E8">
        <w:tc>
          <w:tcPr>
            <w:tcW w:w="3936" w:type="dxa"/>
          </w:tcPr>
          <w:p w:rsidR="0063061A" w:rsidRPr="0063061A" w:rsidRDefault="0063061A" w:rsidP="0063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витамин»</w:t>
            </w:r>
          </w:p>
          <w:p w:rsidR="0063061A" w:rsidRDefault="0063061A" w:rsidP="0063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(Учредитель конкурса - Министерство культуры Пермского края)</w:t>
            </w:r>
          </w:p>
          <w:p w:rsidR="00236D02" w:rsidRPr="00236D02" w:rsidRDefault="00236D02" w:rsidP="0063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23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23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mk.permkrai.ru</w:t>
            </w:r>
          </w:p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:rsidR="0063061A" w:rsidRPr="006935E8" w:rsidRDefault="002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230B">
              <w:rPr>
                <w:rFonts w:ascii="Times New Roman" w:hAnsi="Times New Roman" w:cs="Times New Roman"/>
                <w:sz w:val="20"/>
                <w:szCs w:val="20"/>
              </w:rPr>
              <w:t>бъединения и организации (за исключением государственных (муниципальных) учреждений), индивидуальные предприниматели, инициативные группы и отдельные авторы социальных и культурных проектов в сфере культуры и молодёжной политики.</w:t>
            </w:r>
          </w:p>
        </w:tc>
        <w:tc>
          <w:tcPr>
            <w:tcW w:w="1703" w:type="dxa"/>
            <w:gridSpan w:val="2"/>
          </w:tcPr>
          <w:p w:rsidR="0063061A" w:rsidRPr="0063061A" w:rsidRDefault="0023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запрашиваемая сумма не более 150 тысяч рублей</w:t>
            </w:r>
          </w:p>
        </w:tc>
        <w:tc>
          <w:tcPr>
            <w:tcW w:w="2087" w:type="dxa"/>
            <w:gridSpan w:val="2"/>
          </w:tcPr>
          <w:p w:rsidR="0063061A" w:rsidRPr="00236D02" w:rsidRDefault="0063061A">
            <w:pPr>
              <w:rPr>
                <w:rFonts w:ascii="Times New Roman" w:hAnsi="Times New Roman" w:cs="Times New Roman"/>
              </w:rPr>
            </w:pPr>
            <w:r w:rsidRPr="0063061A">
              <w:rPr>
                <w:rFonts w:ascii="Times New Roman" w:hAnsi="Times New Roman" w:cs="Times New Roman"/>
              </w:rPr>
              <w:t xml:space="preserve">Заявка – февраль </w:t>
            </w:r>
            <w:proofErr w:type="gramStart"/>
            <w:r w:rsidR="00236D02">
              <w:rPr>
                <w:rFonts w:ascii="Times New Roman" w:hAnsi="Times New Roman" w:cs="Times New Roman"/>
              </w:rPr>
              <w:t>–</w:t>
            </w:r>
            <w:r w:rsidRPr="0063061A">
              <w:rPr>
                <w:rFonts w:ascii="Times New Roman" w:hAnsi="Times New Roman" w:cs="Times New Roman"/>
              </w:rPr>
              <w:t>м</w:t>
            </w:r>
            <w:proofErr w:type="gramEnd"/>
            <w:r w:rsidRPr="0063061A">
              <w:rPr>
                <w:rFonts w:ascii="Times New Roman" w:hAnsi="Times New Roman" w:cs="Times New Roman"/>
              </w:rPr>
              <w:t>арт</w:t>
            </w:r>
          </w:p>
          <w:p w:rsidR="00236D02" w:rsidRPr="00236D02" w:rsidRDefault="0023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- ноябрь</w:t>
            </w:r>
          </w:p>
        </w:tc>
      </w:tr>
      <w:tr w:rsidR="00034C2B" w:rsidRPr="0063061A" w:rsidTr="006935E8">
        <w:tc>
          <w:tcPr>
            <w:tcW w:w="3936" w:type="dxa"/>
          </w:tcPr>
          <w:p w:rsidR="0063061A" w:rsidRPr="0063061A" w:rsidRDefault="0063061A" w:rsidP="0063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и культурных проектов ПАО «ЛУКОЙЛ» в Пермском крае</w:t>
            </w:r>
          </w:p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:rsidR="0063061A" w:rsidRPr="0063061A" w:rsidRDefault="006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некоммерческие организации (за исключением политических партий), в том числе религиозные.</w:t>
            </w:r>
          </w:p>
        </w:tc>
        <w:tc>
          <w:tcPr>
            <w:tcW w:w="1703" w:type="dxa"/>
            <w:gridSpan w:val="2"/>
          </w:tcPr>
          <w:p w:rsidR="0063061A" w:rsidRPr="0063061A" w:rsidRDefault="0063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1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Pr="0003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034C2B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03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087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76"/>
              <w:gridCol w:w="685"/>
            </w:tblGrid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Размещение информации о начале конкурса</w:t>
                  </w:r>
                  <w:r w:rsidRPr="0063061A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декабрь </w:t>
                  </w:r>
                </w:p>
              </w:tc>
            </w:tr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63061A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Проведение кустовых, районных семинаров и консультаций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Февраль - март </w:t>
                  </w:r>
                </w:p>
              </w:tc>
            </w:tr>
            <w:tr w:rsidR="0063061A" w:rsidRPr="0063061A" w:rsidTr="006935E8">
              <w:trPr>
                <w:trHeight w:val="360"/>
              </w:trPr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Написание проектов.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Февраль - март </w:t>
                  </w:r>
                </w:p>
              </w:tc>
            </w:tr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Регистрация конкурсных заявок.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04 - 25 марта </w:t>
                  </w:r>
                </w:p>
              </w:tc>
            </w:tr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Экспертиза проектов.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25 марта – 15 апреля </w:t>
                  </w:r>
                </w:p>
              </w:tc>
            </w:tr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Определение победителей.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20 - 22 апреля </w:t>
                  </w:r>
                </w:p>
              </w:tc>
            </w:tr>
            <w:tr w:rsidR="0063061A" w:rsidRPr="0063061A" w:rsidTr="006935E8">
              <w:trPr>
                <w:trHeight w:val="1030"/>
              </w:trPr>
              <w:tc>
                <w:tcPr>
                  <w:tcW w:w="1176" w:type="dxa"/>
                </w:tcPr>
                <w:p w:rsidR="0063061A" w:rsidRPr="0063061A" w:rsidRDefault="0063061A" w:rsidP="0063061A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lastRenderedPageBreak/>
                    <w:t>Реализация проектов и проведение мониторинга.</w:t>
                  </w:r>
                </w:p>
                <w:p w:rsidR="0063061A" w:rsidRPr="0063061A" w:rsidRDefault="0063061A" w:rsidP="0063061A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Апрель - октябрь </w:t>
                  </w:r>
                </w:p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Предоставление предварительного отчёта. 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До 23 октября </w:t>
                  </w:r>
                </w:p>
              </w:tc>
            </w:tr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Представление итогового отчета об исполнении проекта.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До 11 ноября </w:t>
                  </w:r>
                </w:p>
              </w:tc>
            </w:tr>
            <w:tr w:rsidR="0063061A" w:rsidRPr="0063061A" w:rsidTr="006935E8">
              <w:tc>
                <w:tcPr>
                  <w:tcW w:w="1176" w:type="dxa"/>
                </w:tcPr>
                <w:p w:rsidR="0063061A" w:rsidRPr="0063061A" w:rsidRDefault="0063061A" w:rsidP="00FD4808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Определение победителей для вручения «Селенитового медведя».</w:t>
                  </w:r>
                </w:p>
              </w:tc>
              <w:tc>
                <w:tcPr>
                  <w:tcW w:w="685" w:type="dxa"/>
                </w:tcPr>
                <w:p w:rsidR="0063061A" w:rsidRPr="0063061A" w:rsidRDefault="0063061A" w:rsidP="0063061A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3061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Декабрь.</w:t>
                  </w:r>
                </w:p>
              </w:tc>
            </w:tr>
          </w:tbl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</w:p>
        </w:tc>
      </w:tr>
      <w:tr w:rsidR="00034C2B" w:rsidRPr="0063061A" w:rsidTr="006935E8">
        <w:tc>
          <w:tcPr>
            <w:tcW w:w="3936" w:type="dxa"/>
          </w:tcPr>
          <w:p w:rsidR="0063061A" w:rsidRPr="003879C3" w:rsidRDefault="0063061A" w:rsidP="0063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социальных и гражданских инициатив в целях предоставления краевых грантов социально ориентированным некоммерческим организациям на реализацию социальных проектов</w:t>
            </w:r>
          </w:p>
          <w:p w:rsidR="0063061A" w:rsidRPr="0063061A" w:rsidRDefault="0063061A" w:rsidP="0063061A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http://порталсонко</w:t>
            </w:r>
            <w:proofErr w:type="gramStart"/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1845" w:type="dxa"/>
            <w:gridSpan w:val="2"/>
          </w:tcPr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  <w:r w:rsidRPr="0063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ориентированные некоммерческие организации</w:t>
            </w:r>
          </w:p>
        </w:tc>
        <w:tc>
          <w:tcPr>
            <w:tcW w:w="1703" w:type="dxa"/>
            <w:gridSpan w:val="2"/>
          </w:tcPr>
          <w:p w:rsidR="0063061A" w:rsidRPr="0063061A" w:rsidRDefault="0063061A" w:rsidP="0063061A">
            <w:pPr>
              <w:rPr>
                <w:rFonts w:ascii="Times New Roman" w:hAnsi="Times New Roman" w:cs="Times New Roman"/>
              </w:rPr>
            </w:pPr>
            <w:r w:rsidRPr="0063061A">
              <w:rPr>
                <w:rFonts w:ascii="Times New Roman" w:hAnsi="Times New Roman" w:cs="Times New Roman"/>
              </w:rPr>
              <w:t>Максимальная сумма гранта 500 000 (пятьсот тысяч) рублей.</w:t>
            </w:r>
          </w:p>
          <w:p w:rsidR="0063061A" w:rsidRPr="0063061A" w:rsidRDefault="0063061A" w:rsidP="0063061A">
            <w:pPr>
              <w:rPr>
                <w:rFonts w:ascii="Times New Roman" w:hAnsi="Times New Roman" w:cs="Times New Roman"/>
              </w:rPr>
            </w:pPr>
            <w:r w:rsidRPr="0063061A">
              <w:rPr>
                <w:rFonts w:ascii="Times New Roman" w:hAnsi="Times New Roman" w:cs="Times New Roman"/>
              </w:rPr>
              <w:t xml:space="preserve"> </w:t>
            </w:r>
          </w:p>
          <w:p w:rsidR="0063061A" w:rsidRPr="0063061A" w:rsidRDefault="0063061A" w:rsidP="0063061A">
            <w:pPr>
              <w:rPr>
                <w:rFonts w:ascii="Times New Roman" w:hAnsi="Times New Roman" w:cs="Times New Roman"/>
              </w:rPr>
            </w:pPr>
            <w:r w:rsidRPr="0063061A">
              <w:rPr>
                <w:rFonts w:ascii="Times New Roman" w:hAnsi="Times New Roman" w:cs="Times New Roman"/>
              </w:rPr>
              <w:t>Общая сумма бюджетных ассигнований -7850 тыс. руб.</w:t>
            </w:r>
          </w:p>
        </w:tc>
        <w:tc>
          <w:tcPr>
            <w:tcW w:w="2087" w:type="dxa"/>
            <w:gridSpan w:val="2"/>
          </w:tcPr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заявок на участие в конкурсе осуществляется с 25.03.2016 г. по 28.04.2016 г.</w:t>
            </w:r>
          </w:p>
        </w:tc>
      </w:tr>
      <w:tr w:rsidR="00034C2B" w:rsidRPr="0063061A" w:rsidTr="006935E8">
        <w:tc>
          <w:tcPr>
            <w:tcW w:w="3936" w:type="dxa"/>
          </w:tcPr>
          <w:p w:rsidR="0063061A" w:rsidRPr="003879C3" w:rsidRDefault="0063061A" w:rsidP="00630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 значимых проектов Молодежного кадрового резерва Пермского края</w:t>
            </w:r>
          </w:p>
          <w:p w:rsidR="0063061A" w:rsidRPr="0063061A" w:rsidRDefault="0010220A" w:rsidP="0063061A">
            <w:pPr>
              <w:rPr>
                <w:rFonts w:ascii="Times New Roman" w:hAnsi="Times New Roman" w:cs="Times New Roman"/>
              </w:rPr>
            </w:pPr>
            <w:hyperlink r:id="rId7" w:history="1">
              <w:r w:rsidR="0063061A" w:rsidRPr="003879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http://nko-pfo.ru/6327</w:t>
              </w:r>
            </w:hyperlink>
          </w:p>
        </w:tc>
        <w:tc>
          <w:tcPr>
            <w:tcW w:w="1845" w:type="dxa"/>
            <w:gridSpan w:val="2"/>
          </w:tcPr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нициативные члены Молодежного кадрового резерва Пермского края и муниципальных молодежных кадровых резервов.</w:t>
            </w:r>
          </w:p>
        </w:tc>
        <w:tc>
          <w:tcPr>
            <w:tcW w:w="1703" w:type="dxa"/>
            <w:gridSpan w:val="2"/>
          </w:tcPr>
          <w:p w:rsidR="0063061A" w:rsidRPr="0063061A" w:rsidRDefault="00034C2B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и дипломанты в заявительном порядке получают рекомендательные письма председателя Законодательного Собрания Пермского края для поддержки дальнейшей реализации проектов.</w:t>
            </w:r>
          </w:p>
        </w:tc>
        <w:tc>
          <w:tcPr>
            <w:tcW w:w="2087" w:type="dxa"/>
            <w:gridSpan w:val="2"/>
          </w:tcPr>
          <w:p w:rsidR="0063061A" w:rsidRPr="0063061A" w:rsidRDefault="00034C2B" w:rsidP="0003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034C2B" w:rsidRPr="0063061A" w:rsidTr="006935E8">
        <w:tc>
          <w:tcPr>
            <w:tcW w:w="3936" w:type="dxa"/>
          </w:tcPr>
          <w:p w:rsidR="00034C2B" w:rsidRPr="003879C3" w:rsidRDefault="00034C2B" w:rsidP="00034C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отбор инновационных социальных проектов муниципальных образований, государственных и муниципальных учреждений, российских некоммерческих организаций и общественных объединений по развитию социальных услуг детям 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семьям с детьми, находящимся в трудной жизненной ситуации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3879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http://www.fond-detyam.ru/konkursy/konkursnyy-otbor-proektov-munitsipalnykh-obrazovaniy-uchrezhdeniy-i-organizatsiy/</w:t>
              </w:r>
            </w:hyperlink>
          </w:p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:rsidR="0063061A" w:rsidRPr="0063061A" w:rsidRDefault="00034C2B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образования; государственные и муниципальные учреждения; российские некоммерчески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организации и общественные объединения, осуществляющие деятельность в сфере здравоохранения, социальной защиты, социального развития, образования, культуры, молодежной политики, физической культуры и спорта, защиты прав и законных интересов граждан, защиты населения от чрезвычайных ситуаций</w:t>
            </w:r>
          </w:p>
        </w:tc>
        <w:tc>
          <w:tcPr>
            <w:tcW w:w="1703" w:type="dxa"/>
            <w:gridSpan w:val="2"/>
          </w:tcPr>
          <w:p w:rsidR="0063061A" w:rsidRPr="0063061A" w:rsidRDefault="00034C2B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1 500 000 рублей в три этапа</w:t>
            </w:r>
          </w:p>
        </w:tc>
        <w:tc>
          <w:tcPr>
            <w:tcW w:w="2087" w:type="dxa"/>
            <w:gridSpan w:val="2"/>
          </w:tcPr>
          <w:p w:rsidR="00034C2B" w:rsidRPr="003879C3" w:rsidRDefault="00034C2B" w:rsidP="00034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63061A" w:rsidRPr="0063061A" w:rsidRDefault="00034C2B" w:rsidP="00034C2B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– апрель - сентябрь</w:t>
            </w:r>
          </w:p>
        </w:tc>
      </w:tr>
      <w:tr w:rsidR="00034C2B" w:rsidRPr="0063061A" w:rsidTr="006935E8">
        <w:tc>
          <w:tcPr>
            <w:tcW w:w="3936" w:type="dxa"/>
          </w:tcPr>
          <w:p w:rsidR="00034C2B" w:rsidRPr="003879C3" w:rsidRDefault="00034C2B" w:rsidP="00034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проектов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«Культурная мозаика малых городов и сёл»</w:t>
            </w:r>
          </w:p>
          <w:p w:rsidR="0063061A" w:rsidRPr="0063061A" w:rsidRDefault="0010220A" w:rsidP="00034C2B">
            <w:pPr>
              <w:rPr>
                <w:rFonts w:ascii="Times New Roman" w:hAnsi="Times New Roman" w:cs="Times New Roman"/>
              </w:rPr>
            </w:pPr>
            <w:hyperlink r:id="rId9" w:history="1">
              <w:r w:rsidR="00034C2B" w:rsidRPr="003879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http://www.amcult.ru/index.php/ru/projects/cultural-mosaic/980.html</w:t>
              </w:r>
            </w:hyperlink>
          </w:p>
        </w:tc>
        <w:tc>
          <w:tcPr>
            <w:tcW w:w="1845" w:type="dxa"/>
            <w:gridSpan w:val="2"/>
          </w:tcPr>
          <w:p w:rsidR="0063061A" w:rsidRPr="0063061A" w:rsidRDefault="00034C2B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в том числе государственные и муниципальные учреждения, зарегистрированные в соответствии с законодательством РФ, осуществляющие свою деятельность на территории РФ.</w:t>
            </w:r>
          </w:p>
        </w:tc>
        <w:tc>
          <w:tcPr>
            <w:tcW w:w="1703" w:type="dxa"/>
            <w:gridSpan w:val="2"/>
          </w:tcPr>
          <w:p w:rsidR="00034C2B" w:rsidRPr="003879C3" w:rsidRDefault="00034C2B" w:rsidP="00034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фонд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034C2B" w:rsidRPr="003879C3" w:rsidRDefault="00034C2B" w:rsidP="00034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проекта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150 000 до 700 000 рублей</w:t>
            </w:r>
          </w:p>
          <w:p w:rsidR="0063061A" w:rsidRPr="0063061A" w:rsidRDefault="0063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034C2B" w:rsidRPr="003879C3" w:rsidRDefault="00034C2B" w:rsidP="00034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апрель </w:t>
            </w:r>
          </w:p>
          <w:p w:rsidR="0063061A" w:rsidRPr="0063061A" w:rsidRDefault="00034C2B" w:rsidP="00034C2B">
            <w:pPr>
              <w:rPr>
                <w:rFonts w:ascii="Times New Roman" w:hAnsi="Times New Roman" w:cs="Times New Roman"/>
              </w:rPr>
            </w:pPr>
            <w:r w:rsidRPr="0038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проектов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8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апрель</w:t>
            </w:r>
          </w:p>
        </w:tc>
      </w:tr>
    </w:tbl>
    <w:p w:rsidR="00034C2B" w:rsidRPr="003879C3" w:rsidRDefault="00034C2B" w:rsidP="00034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  информацию обо всех конкурсах и грантах  можно получить на сайтах:</w:t>
      </w:r>
    </w:p>
    <w:p w:rsidR="00141657" w:rsidRPr="0063061A" w:rsidRDefault="00034C2B" w:rsidP="00034C2B">
      <w:pPr>
        <w:rPr>
          <w:rFonts w:ascii="Times New Roman" w:hAnsi="Times New Roman" w:cs="Times New Roman"/>
        </w:rPr>
      </w:pPr>
      <w:r w:rsidRPr="003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конкурсы, гранты, стипендии и конференции» </w:t>
      </w:r>
      <w:r w:rsidRPr="0038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8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http://vsekonkursy.ru/</w:t>
        </w:r>
      </w:hyperlink>
      <w:r w:rsidRPr="0038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«КОНКУРСЫ</w:t>
      </w:r>
      <w:proofErr w:type="gramStart"/>
      <w:r w:rsidRPr="00387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,Г</w:t>
      </w:r>
      <w:proofErr w:type="gramEnd"/>
      <w:r w:rsidRPr="00387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РАНТЫ,ПРЕМИИ,ФЕСТИВАЛИ</w:t>
      </w:r>
      <w:r w:rsidRPr="0038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38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http://www.konkursgrant.ru/index.php/ru/</w:t>
        </w:r>
      </w:hyperlink>
    </w:p>
    <w:sectPr w:rsidR="00141657" w:rsidRPr="0063061A" w:rsidSect="0014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370"/>
    <w:multiLevelType w:val="hybridMultilevel"/>
    <w:tmpl w:val="E3F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25615"/>
    <w:multiLevelType w:val="hybridMultilevel"/>
    <w:tmpl w:val="CC64A466"/>
    <w:lvl w:ilvl="0" w:tplc="DAE2A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5BA7"/>
    <w:multiLevelType w:val="hybridMultilevel"/>
    <w:tmpl w:val="C9AE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061A"/>
    <w:rsid w:val="00034C2B"/>
    <w:rsid w:val="0010220A"/>
    <w:rsid w:val="00141657"/>
    <w:rsid w:val="00236D02"/>
    <w:rsid w:val="002D230B"/>
    <w:rsid w:val="00531E8D"/>
    <w:rsid w:val="0063061A"/>
    <w:rsid w:val="006935E8"/>
    <w:rsid w:val="00F4372F"/>
    <w:rsid w:val="00F97D09"/>
    <w:rsid w:val="00FD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konkursy/konkursnyy-otbor-proektov-munitsipalnykh-obrazovaniy-uchrezhdeniy-i-organizatsi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ko-pfo.ru/632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nts.oprf.ru/competitions/%29/" TargetMode="External"/><Relationship Id="rId11" Type="http://schemas.openxmlformats.org/officeDocument/2006/relationships/hyperlink" Target="http://www.konkursgrant.ru/index.php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konkursy.ru/?tag=%d0%b8%d1%8e%d0%bd%d1%8c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cult.ru/index.php/ru/projects/cultural-mosaic/9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FDB8-95E1-4621-88A3-2FB5E8CF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Близнецова</dc:creator>
  <cp:lastModifiedBy>Близнецова</cp:lastModifiedBy>
  <cp:revision>7</cp:revision>
  <dcterms:created xsi:type="dcterms:W3CDTF">2016-04-05T07:10:00Z</dcterms:created>
  <dcterms:modified xsi:type="dcterms:W3CDTF">2016-04-28T09:09:00Z</dcterms:modified>
</cp:coreProperties>
</file>