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60"/>
      </w:tblGrid>
      <w:tr w:rsidR="009149AF" w:rsidRPr="009149AF" w:rsidTr="00A661B0">
        <w:trPr>
          <w:tblCellSpacing w:w="15" w:type="dxa"/>
        </w:trPr>
        <w:tc>
          <w:tcPr>
            <w:tcW w:w="0" w:type="auto"/>
            <w:tcMar>
              <w:top w:w="15" w:type="dxa"/>
              <w:left w:w="210" w:type="dxa"/>
              <w:bottom w:w="15" w:type="dxa"/>
              <w:right w:w="15" w:type="dxa"/>
            </w:tcMar>
            <w:vAlign w:val="center"/>
            <w:hideMark/>
          </w:tcPr>
          <w:p w:rsidR="009149AF" w:rsidRPr="009149AF" w:rsidRDefault="009149AF" w:rsidP="009149A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149AF">
              <w:rPr>
                <w:rFonts w:ascii="Times New Roman" w:eastAsia="Times New Roman" w:hAnsi="Times New Roman" w:cs="Times New Roman"/>
                <w:b/>
                <w:bCs/>
                <w:sz w:val="24"/>
                <w:szCs w:val="24"/>
                <w:u w:val="single"/>
              </w:rPr>
              <w:t>Урок отработки умений и рефлексии</w:t>
            </w:r>
          </w:p>
          <w:p w:rsidR="009149AF" w:rsidRPr="009149AF" w:rsidRDefault="009149AF" w:rsidP="009149AF">
            <w:pPr>
              <w:spacing w:before="100" w:beforeAutospacing="1" w:after="240" w:line="240" w:lineRule="auto"/>
              <w:rPr>
                <w:rFonts w:ascii="Times New Roman" w:eastAsia="Times New Roman" w:hAnsi="Times New Roman" w:cs="Times New Roman"/>
                <w:sz w:val="24"/>
                <w:szCs w:val="24"/>
              </w:rPr>
            </w:pPr>
            <w:proofErr w:type="spellStart"/>
            <w:r w:rsidRPr="009149AF">
              <w:rPr>
                <w:rFonts w:ascii="Times New Roman" w:eastAsia="Times New Roman" w:hAnsi="Times New Roman" w:cs="Times New Roman"/>
                <w:i/>
                <w:iCs/>
                <w:sz w:val="24"/>
                <w:szCs w:val="24"/>
                <w:u w:val="single"/>
              </w:rPr>
              <w:t>Деятелъностная</w:t>
            </w:r>
            <w:proofErr w:type="spellEnd"/>
            <w:r w:rsidRPr="009149AF">
              <w:rPr>
                <w:rFonts w:ascii="Times New Roman" w:eastAsia="Times New Roman" w:hAnsi="Times New Roman" w:cs="Times New Roman"/>
                <w:i/>
                <w:iCs/>
                <w:sz w:val="24"/>
                <w:szCs w:val="24"/>
                <w:u w:val="single"/>
              </w:rPr>
              <w:t xml:space="preserve"> цель:</w:t>
            </w:r>
            <w:r w:rsidRPr="009149AF">
              <w:rPr>
                <w:rFonts w:ascii="Times New Roman" w:eastAsia="Times New Roman" w:hAnsi="Times New Roman" w:cs="Times New Roman"/>
                <w:i/>
                <w:iCs/>
                <w:sz w:val="24"/>
                <w:szCs w:val="24"/>
              </w:rPr>
              <w:t xml:space="preserve"> </w:t>
            </w:r>
            <w:r w:rsidRPr="009149AF">
              <w:rPr>
                <w:rFonts w:ascii="Times New Roman" w:eastAsia="Times New Roman" w:hAnsi="Times New Roman" w:cs="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i/>
                <w:iCs/>
                <w:sz w:val="24"/>
                <w:szCs w:val="24"/>
                <w:u w:val="single"/>
              </w:rPr>
              <w:t>Содержательная цель:</w:t>
            </w:r>
            <w:r w:rsidRPr="009149AF">
              <w:rPr>
                <w:rFonts w:ascii="Times New Roman" w:eastAsia="Times New Roman" w:hAnsi="Times New Roman" w:cs="Times New Roman"/>
                <w:i/>
                <w:iCs/>
                <w:sz w:val="24"/>
                <w:szCs w:val="24"/>
              </w:rPr>
              <w:t xml:space="preserve"> </w:t>
            </w:r>
            <w:r w:rsidRPr="009149AF">
              <w:rPr>
                <w:rFonts w:ascii="Times New Roman" w:eastAsia="Times New Roman" w:hAnsi="Times New Roman" w:cs="Times New Roman"/>
                <w:sz w:val="24"/>
                <w:szCs w:val="24"/>
              </w:rPr>
              <w:t>закрепление и при необходимости коррекция изученных способов действий – понятий, алгоритмов и т.д.</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Отличительной особенностью урока рефлексии является фиксирование и преодоление затруднений в собственных учебных действиях.</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 xml:space="preserve">Эталон может быть представлен в разных видах. Главное, чтобы он грамотно описывал сущность выполняемых преобразований и был сконструирован вместе с учащимися на уроке «открытия» нового знания, был понятен им, являлся для них реальным инструментом решения задач данного типа. </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Эталон для самоконтроля — реализация способа действия, соотнесённая с эталоном.</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 xml:space="preserve">При построении эталона для самоконтроля используется подробный образец рядом с эталоном, который построен и согласован в классе на уроке «открытия нового знания». </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 xml:space="preserve">Учащиеся должны научиться </w:t>
            </w:r>
            <w:proofErr w:type="gramStart"/>
            <w:r w:rsidRPr="009149AF">
              <w:rPr>
                <w:rFonts w:ascii="Times New Roman" w:eastAsia="Times New Roman" w:hAnsi="Times New Roman" w:cs="Times New Roman"/>
                <w:sz w:val="24"/>
                <w:szCs w:val="24"/>
              </w:rPr>
              <w:t>пошагово</w:t>
            </w:r>
            <w:proofErr w:type="gramEnd"/>
            <w:r w:rsidRPr="009149AF">
              <w:rPr>
                <w:rFonts w:ascii="Times New Roman" w:eastAsia="Times New Roman" w:hAnsi="Times New Roman" w:cs="Times New Roman"/>
                <w:sz w:val="24"/>
                <w:szCs w:val="24"/>
              </w:rPr>
              <w:t xml:space="preserve"> сравнивать свою работу с эталоном при самопроверке. </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 xml:space="preserve">Однако это умение формируется у них постепенно. Сначала они учатся проверять свою работу по ответам, потом по краткому решению. Далее - по подробному решению (образцу), последовательно переходя к проверке своей работы по эталону для самопроверки. </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t xml:space="preserve">Данный алгоритм должен строиться самими детьми на отдельном уроке. Если уроки рефлексии проводятся системно, то этот алгоритм дети быстро осваивают и уверенно применяют. </w:t>
            </w:r>
          </w:p>
          <w:p w:rsidR="009149AF" w:rsidRPr="009149AF" w:rsidRDefault="009149AF" w:rsidP="009149AF">
            <w:pPr>
              <w:spacing w:after="0" w:line="240" w:lineRule="auto"/>
              <w:jc w:val="center"/>
              <w:rPr>
                <w:rFonts w:ascii="Times New Roman" w:eastAsia="Times New Roman" w:hAnsi="Times New Roman" w:cs="Times New Roman"/>
                <w:sz w:val="24"/>
                <w:szCs w:val="24"/>
              </w:rPr>
            </w:pPr>
            <w:r w:rsidRPr="009149AF">
              <w:rPr>
                <w:rFonts w:ascii="Times New Roman" w:eastAsia="Times New Roman" w:hAnsi="Times New Roman" w:cs="Times New Roman"/>
                <w:b/>
                <w:bCs/>
                <w:sz w:val="24"/>
                <w:szCs w:val="24"/>
              </w:rPr>
              <w:t>Структура урока рефлексии</w:t>
            </w:r>
            <w:r w:rsidRPr="009149AF">
              <w:rPr>
                <w:rFonts w:ascii="Times New Roman" w:eastAsia="Times New Roman" w:hAnsi="Times New Roman" w:cs="Times New Roman"/>
                <w:sz w:val="24"/>
                <w:szCs w:val="24"/>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345"/>
            </w:tblGrid>
            <w:tr w:rsidR="009149AF" w:rsidRPr="009149AF" w:rsidTr="00D85F0E">
              <w:trPr>
                <w:tblCellSpacing w:w="15" w:type="dxa"/>
                <w:jc w:val="center"/>
              </w:trPr>
              <w:tc>
                <w:tcPr>
                  <w:tcW w:w="0" w:type="auto"/>
                  <w:tcMar>
                    <w:top w:w="15" w:type="dxa"/>
                    <w:left w:w="225" w:type="dxa"/>
                    <w:bottom w:w="15" w:type="dxa"/>
                    <w:right w:w="15" w:type="dxa"/>
                  </w:tcMar>
                  <w:vAlign w:val="center"/>
                  <w:hideMark/>
                </w:tcPr>
                <w:p w:rsidR="009149AF" w:rsidRPr="00D85F0E" w:rsidRDefault="00620BD0" w:rsidP="009149AF">
                  <w:pPr>
                    <w:spacing w:after="0" w:line="240" w:lineRule="auto"/>
                    <w:rPr>
                      <w:rFonts w:ascii="Times New Roman" w:eastAsia="Times New Roman" w:hAnsi="Times New Roman" w:cs="Times New Roman"/>
                      <w:sz w:val="24"/>
                      <w:szCs w:val="24"/>
                    </w:rPr>
                  </w:pPr>
                  <w:hyperlink r:id="rId5" w:history="1">
                    <w:r w:rsidR="009149AF" w:rsidRPr="00D85F0E">
                      <w:rPr>
                        <w:rFonts w:ascii="Times New Roman" w:eastAsia="Times New Roman" w:hAnsi="Times New Roman" w:cs="Times New Roman"/>
                        <w:sz w:val="24"/>
                        <w:szCs w:val="24"/>
                        <w:u w:val="single"/>
                      </w:rPr>
                      <w:t>1. Этап мотивации (самоопределения) к коррекционной деятельности</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мотивации (самоопределения) к 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r w:rsidRPr="009149AF">
                    <w:rPr>
                      <w:rFonts w:ascii="Times New Roman" w:eastAsia="Times New Roman" w:hAnsi="Times New Roman" w:cs="Times New Roman"/>
                      <w:sz w:val="24"/>
                      <w:szCs w:val="24"/>
                    </w:rPr>
                    <w:br/>
                    <w:t>Для реализации этой цели требуется:</w:t>
                  </w:r>
                </w:p>
                <w:p w:rsidR="009149AF" w:rsidRPr="009149AF" w:rsidRDefault="009149AF" w:rsidP="0091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создать условия для возникновения внутренней потребности включения в деятельность («хочу»)</w:t>
                  </w:r>
                </w:p>
                <w:p w:rsidR="009149AF" w:rsidRPr="009149AF" w:rsidRDefault="009149AF" w:rsidP="0091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актуализировать требования к ученику со стороны коррекционной деятельности («надо»)</w:t>
                  </w:r>
                </w:p>
                <w:p w:rsidR="009149AF" w:rsidRPr="009149AF" w:rsidRDefault="009149AF" w:rsidP="0091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lastRenderedPageBreak/>
                    <w:t>исходя из решенных ранее задач, установить тематические рамки и создать ориентировочную основу коррекционных действий («могу»)</w:t>
                  </w:r>
                </w:p>
                <w:p w:rsidR="009149AF" w:rsidRPr="00D85F0E" w:rsidRDefault="00620BD0" w:rsidP="009149AF">
                  <w:pPr>
                    <w:spacing w:after="0" w:line="240" w:lineRule="auto"/>
                    <w:rPr>
                      <w:rFonts w:ascii="Times New Roman" w:eastAsia="Times New Roman" w:hAnsi="Times New Roman" w:cs="Times New Roman"/>
                      <w:sz w:val="24"/>
                      <w:szCs w:val="24"/>
                    </w:rPr>
                  </w:pPr>
                  <w:hyperlink r:id="rId6" w:history="1">
                    <w:r w:rsidR="009149AF" w:rsidRPr="00D85F0E">
                      <w:rPr>
                        <w:rFonts w:ascii="Times New Roman" w:eastAsia="Times New Roman" w:hAnsi="Times New Roman" w:cs="Times New Roman"/>
                        <w:sz w:val="24"/>
                        <w:szCs w:val="24"/>
                        <w:u w:val="single"/>
                      </w:rPr>
                      <w:t>2. Этап актуализации и пробного учебного действия</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является подготовка мышления учащихся и осознание ими потребности к выявлению причин затруднений в собственной деятельности.</w:t>
                  </w:r>
                  <w:r w:rsidRPr="009149AF">
                    <w:rPr>
                      <w:rFonts w:ascii="Times New Roman" w:eastAsia="Times New Roman" w:hAnsi="Times New Roman" w:cs="Times New Roman"/>
                      <w:sz w:val="24"/>
                      <w:szCs w:val="24"/>
                    </w:rPr>
                    <w:br/>
                    <w:t>Для этого необходимо:</w:t>
                  </w:r>
                </w:p>
                <w:p w:rsidR="009149AF" w:rsidRPr="009149AF" w:rsidRDefault="009149AF" w:rsidP="009149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9149AF" w:rsidRPr="009149AF" w:rsidRDefault="009149AF" w:rsidP="009149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активизировать соответствующие мыслительные операции и познавательные процессы (внимание, память и т.д.)</w:t>
                  </w:r>
                </w:p>
                <w:p w:rsidR="009149AF" w:rsidRPr="009149AF" w:rsidRDefault="009149AF" w:rsidP="009149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9149AF" w:rsidRPr="009149AF" w:rsidRDefault="009149AF" w:rsidP="009149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организовать самопроверку учащимися своих работ по готовому образцу с фиксацией полученных результатов (без исправления ошибок)</w:t>
                  </w:r>
                </w:p>
                <w:p w:rsidR="009149AF" w:rsidRPr="00D85F0E" w:rsidRDefault="00620BD0" w:rsidP="009149AF">
                  <w:pPr>
                    <w:spacing w:after="0" w:line="240" w:lineRule="auto"/>
                    <w:rPr>
                      <w:rFonts w:ascii="Times New Roman" w:eastAsia="Times New Roman" w:hAnsi="Times New Roman" w:cs="Times New Roman"/>
                      <w:sz w:val="24"/>
                      <w:szCs w:val="24"/>
                    </w:rPr>
                  </w:pPr>
                  <w:hyperlink r:id="rId7" w:history="1">
                    <w:r w:rsidR="009149AF" w:rsidRPr="00D85F0E">
                      <w:rPr>
                        <w:rFonts w:ascii="Times New Roman" w:eastAsia="Times New Roman" w:hAnsi="Times New Roman" w:cs="Times New Roman"/>
                        <w:sz w:val="24"/>
                        <w:szCs w:val="24"/>
                        <w:u w:val="single"/>
                      </w:rPr>
                      <w:t>3. Этап локализации индивидуальных затруднений</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w:t>
                  </w:r>
                  <w:r w:rsidRPr="009149AF">
                    <w:rPr>
                      <w:rFonts w:ascii="Times New Roman" w:eastAsia="Times New Roman" w:hAnsi="Times New Roman" w:cs="Times New Roman"/>
                      <w:sz w:val="24"/>
                      <w:szCs w:val="24"/>
                    </w:rPr>
                    <w:br/>
                    <w:t>Для этого необходимо, чтобы учащиеся уточнили алгоритм исправления ошибок, который будет использоваться на данном уроке. Далее учащиеся, которые допустили ошибки:</w:t>
                  </w:r>
                </w:p>
                <w:p w:rsidR="009149AF" w:rsidRPr="009149AF" w:rsidRDefault="009149AF" w:rsidP="009149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на основе алгоритма исправления ошибок анализируют свое решение и определяют место ошибок - </w:t>
                  </w:r>
                  <w:r w:rsidRPr="009149AF">
                    <w:rPr>
                      <w:rFonts w:ascii="Times New Roman" w:eastAsia="Times New Roman" w:hAnsi="Times New Roman" w:cs="Times New Roman"/>
                      <w:i/>
                      <w:iCs/>
                      <w:sz w:val="24"/>
                      <w:szCs w:val="24"/>
                    </w:rPr>
                    <w:t>место затруднения</w:t>
                  </w:r>
                </w:p>
                <w:p w:rsidR="009149AF" w:rsidRPr="009149AF" w:rsidRDefault="009149AF" w:rsidP="009149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выявляют и фиксируют способы действий (алгоритмы, формулы, правила и т.д.), в которых допущены ошибки, - причину </w:t>
                  </w:r>
                  <w:r w:rsidRPr="009149AF">
                    <w:rPr>
                      <w:rFonts w:ascii="Times New Roman" w:eastAsia="Times New Roman" w:hAnsi="Times New Roman" w:cs="Times New Roman"/>
                      <w:i/>
                      <w:iCs/>
                      <w:sz w:val="24"/>
                      <w:szCs w:val="24"/>
                    </w:rPr>
                    <w:t>затруднений</w:t>
                  </w:r>
                </w:p>
                <w:p w:rsidR="009149AF" w:rsidRPr="009149AF" w:rsidRDefault="009149AF" w:rsidP="009149AF">
                  <w:p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место и причину затруднения, а если ошибок нет - получают дополнительное задание творческого уровня и далее работают самостоятельно до этапа самопроверки.</w:t>
                  </w:r>
                </w:p>
                <w:p w:rsidR="009149AF" w:rsidRPr="00D85F0E" w:rsidRDefault="00620BD0" w:rsidP="009149AF">
                  <w:pPr>
                    <w:spacing w:after="0" w:line="240" w:lineRule="auto"/>
                    <w:rPr>
                      <w:rFonts w:ascii="Times New Roman" w:eastAsia="Times New Roman" w:hAnsi="Times New Roman" w:cs="Times New Roman"/>
                      <w:sz w:val="24"/>
                      <w:szCs w:val="24"/>
                    </w:rPr>
                  </w:pPr>
                  <w:hyperlink r:id="rId8" w:history="1">
                    <w:r w:rsidR="009149AF" w:rsidRPr="00D85F0E">
                      <w:rPr>
                        <w:rFonts w:ascii="Times New Roman" w:eastAsia="Times New Roman" w:hAnsi="Times New Roman" w:cs="Times New Roman"/>
                        <w:sz w:val="24"/>
                        <w:szCs w:val="24"/>
                        <w:u w:val="single"/>
                      </w:rPr>
                      <w:t xml:space="preserve">4. Этап </w:t>
                    </w:r>
                    <w:proofErr w:type="spellStart"/>
                    <w:r w:rsidR="009149AF" w:rsidRPr="00D85F0E">
                      <w:rPr>
                        <w:rFonts w:ascii="Times New Roman" w:eastAsia="Times New Roman" w:hAnsi="Times New Roman" w:cs="Times New Roman"/>
                        <w:sz w:val="24"/>
                        <w:szCs w:val="24"/>
                        <w:u w:val="single"/>
                      </w:rPr>
                      <w:t>целеполагания</w:t>
                    </w:r>
                    <w:proofErr w:type="spellEnd"/>
                    <w:r w:rsidR="009149AF" w:rsidRPr="00D85F0E">
                      <w:rPr>
                        <w:rFonts w:ascii="Times New Roman" w:eastAsia="Times New Roman" w:hAnsi="Times New Roman" w:cs="Times New Roman"/>
                        <w:sz w:val="24"/>
                        <w:szCs w:val="24"/>
                        <w:u w:val="single"/>
                      </w:rPr>
                      <w:t xml:space="preserve"> и построения проекта коррекции выявленных затруднений</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Основной целью этапа </w:t>
                  </w:r>
                  <w:proofErr w:type="spellStart"/>
                  <w:r w:rsidRPr="009149AF">
                    <w:rPr>
                      <w:rFonts w:ascii="Times New Roman" w:eastAsia="Times New Roman" w:hAnsi="Times New Roman" w:cs="Times New Roman"/>
                      <w:sz w:val="24"/>
                      <w:szCs w:val="24"/>
                    </w:rPr>
                    <w:t>целеполагания</w:t>
                  </w:r>
                  <w:proofErr w:type="spellEnd"/>
                  <w:r w:rsidRPr="009149AF">
                    <w:rPr>
                      <w:rFonts w:ascii="Times New Roman" w:eastAsia="Times New Roman" w:hAnsi="Times New Roman" w:cs="Times New Roman"/>
                      <w:sz w:val="24"/>
                      <w:szCs w:val="24"/>
                    </w:rPr>
                    <w:t xml:space="preserve"> и построения проекта коррекции выявленных затруднений является постановка целей коррекционной деятельности и на этой основе - выбор способа и средств их реализации.</w:t>
                  </w:r>
                  <w:r w:rsidRPr="009149AF">
                    <w:rPr>
                      <w:rFonts w:ascii="Times New Roman" w:eastAsia="Times New Roman" w:hAnsi="Times New Roman" w:cs="Times New Roman"/>
                      <w:sz w:val="24"/>
                      <w:szCs w:val="24"/>
                    </w:rPr>
                    <w:br/>
                    <w:t>Для этого необходимо, чтобы учащиеся:</w:t>
                  </w:r>
                </w:p>
                <w:p w:rsidR="009149AF" w:rsidRPr="009149AF" w:rsidRDefault="009149AF" w:rsidP="009149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9149AF">
                    <w:rPr>
                      <w:rFonts w:ascii="Times New Roman" w:eastAsia="Times New Roman" w:hAnsi="Times New Roman" w:cs="Times New Roman"/>
                      <w:sz w:val="24"/>
                      <w:szCs w:val="24"/>
                    </w:rPr>
                    <w:t>правильно</w:t>
                  </w:r>
                  <w:proofErr w:type="gramEnd"/>
                  <w:r w:rsidRPr="009149AF">
                    <w:rPr>
                      <w:rFonts w:ascii="Times New Roman" w:eastAsia="Times New Roman" w:hAnsi="Times New Roman" w:cs="Times New Roman"/>
                      <w:sz w:val="24"/>
                      <w:szCs w:val="24"/>
                    </w:rPr>
                    <w:t xml:space="preserve"> применять)</w:t>
                  </w:r>
                </w:p>
                <w:p w:rsidR="009149AF" w:rsidRPr="009149AF" w:rsidRDefault="009149AF" w:rsidP="009149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выбрали </w:t>
                  </w:r>
                  <w:r w:rsidRPr="009149AF">
                    <w:rPr>
                      <w:rFonts w:ascii="Times New Roman" w:eastAsia="Times New Roman" w:hAnsi="Times New Roman" w:cs="Times New Roman"/>
                      <w:i/>
                      <w:iCs/>
                      <w:sz w:val="24"/>
                      <w:szCs w:val="24"/>
                    </w:rPr>
                    <w:t>способ (как?)</w:t>
                  </w:r>
                  <w:r w:rsidRPr="009149AF">
                    <w:rPr>
                      <w:rFonts w:ascii="Times New Roman" w:eastAsia="Times New Roman" w:hAnsi="Times New Roman" w:cs="Times New Roman"/>
                      <w:sz w:val="24"/>
                      <w:szCs w:val="24"/>
                    </w:rPr>
                    <w:t xml:space="preserve"> и </w:t>
                  </w:r>
                  <w:r w:rsidRPr="009149AF">
                    <w:rPr>
                      <w:rFonts w:ascii="Times New Roman" w:eastAsia="Times New Roman" w:hAnsi="Times New Roman" w:cs="Times New Roman"/>
                      <w:i/>
                      <w:iCs/>
                      <w:sz w:val="24"/>
                      <w:szCs w:val="24"/>
                    </w:rPr>
                    <w:t xml:space="preserve">средства </w:t>
                  </w:r>
                  <w:r w:rsidRPr="009149AF">
                    <w:rPr>
                      <w:rFonts w:ascii="Times New Roman" w:eastAsia="Times New Roman" w:hAnsi="Times New Roman" w:cs="Times New Roman"/>
                      <w:sz w:val="24"/>
                      <w:szCs w:val="24"/>
                    </w:rPr>
                    <w:t xml:space="preserve">(с помощью </w:t>
                  </w:r>
                  <w:r w:rsidRPr="009149AF">
                    <w:rPr>
                      <w:rFonts w:ascii="Times New Roman" w:eastAsia="Times New Roman" w:hAnsi="Times New Roman" w:cs="Times New Roman"/>
                      <w:i/>
                      <w:iCs/>
                      <w:sz w:val="24"/>
                      <w:szCs w:val="24"/>
                    </w:rPr>
                    <w:t>чего?</w:t>
                  </w:r>
                  <w:r w:rsidRPr="009149AF">
                    <w:rPr>
                      <w:rFonts w:ascii="Times New Roman" w:eastAsia="Times New Roman" w:hAnsi="Times New Roman" w:cs="Times New Roman"/>
                      <w:sz w:val="24"/>
                      <w:szCs w:val="24"/>
                    </w:rPr>
                    <w:t xml:space="preserve">)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w:t>
                  </w:r>
                  <w:r w:rsidRPr="009149AF">
                    <w:rPr>
                      <w:rFonts w:ascii="Times New Roman" w:eastAsia="Times New Roman" w:hAnsi="Times New Roman" w:cs="Times New Roman"/>
                      <w:sz w:val="24"/>
                      <w:szCs w:val="24"/>
                    </w:rPr>
                    <w:lastRenderedPageBreak/>
                    <w:t>аналогичных заданий на предыдущих уроках и др.)</w:t>
                  </w:r>
                </w:p>
                <w:p w:rsidR="009149AF" w:rsidRPr="00D85F0E" w:rsidRDefault="00620BD0" w:rsidP="009149AF">
                  <w:pPr>
                    <w:spacing w:after="0" w:line="240" w:lineRule="auto"/>
                    <w:rPr>
                      <w:rFonts w:ascii="Times New Roman" w:eastAsia="Times New Roman" w:hAnsi="Times New Roman" w:cs="Times New Roman"/>
                      <w:sz w:val="24"/>
                      <w:szCs w:val="24"/>
                    </w:rPr>
                  </w:pPr>
                  <w:hyperlink r:id="rId9" w:history="1">
                    <w:r w:rsidR="009149AF" w:rsidRPr="00D85F0E">
                      <w:rPr>
                        <w:rFonts w:ascii="Times New Roman" w:eastAsia="Times New Roman" w:hAnsi="Times New Roman" w:cs="Times New Roman"/>
                        <w:sz w:val="24"/>
                        <w:szCs w:val="24"/>
                        <w:u w:val="single"/>
                      </w:rPr>
                      <w:t>5. Этап реализации построенного проекта</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w:t>
                  </w:r>
                  <w:r w:rsidRPr="009149AF">
                    <w:rPr>
                      <w:rFonts w:ascii="Times New Roman" w:eastAsia="Times New Roman" w:hAnsi="Times New Roman" w:cs="Times New Roman"/>
                      <w:sz w:val="24"/>
                      <w:szCs w:val="24"/>
                    </w:rPr>
                    <w:br/>
                    <w:t>Для реализации этой цели каждый учащийся, у которого были затруднения в самостоятельной работе, должен:</w:t>
                  </w:r>
                </w:p>
                <w:p w:rsidR="009149AF" w:rsidRPr="009149AF" w:rsidRDefault="009149AF" w:rsidP="009149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9149AF" w:rsidRPr="009149AF" w:rsidRDefault="009149AF" w:rsidP="009149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в первом случае - соотнести свои результаты исправления ошибок с эталоном для самопроверки</w:t>
                  </w:r>
                </w:p>
                <w:p w:rsidR="009149AF" w:rsidRPr="009149AF" w:rsidRDefault="009149AF" w:rsidP="009149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далее в обоих случаях выбрать из предложенных или придумать самому задания </w:t>
                  </w:r>
                  <w:proofErr w:type="gramStart"/>
                  <w:r w:rsidRPr="009149AF">
                    <w:rPr>
                      <w:rFonts w:ascii="Times New Roman" w:eastAsia="Times New Roman" w:hAnsi="Times New Roman" w:cs="Times New Roman"/>
                      <w:sz w:val="24"/>
                      <w:szCs w:val="24"/>
                    </w:rPr>
                    <w:t>на те</w:t>
                  </w:r>
                  <w:proofErr w:type="gramEnd"/>
                  <w:r w:rsidRPr="009149AF">
                    <w:rPr>
                      <w:rFonts w:ascii="Times New Roman" w:eastAsia="Times New Roman" w:hAnsi="Times New Roman" w:cs="Times New Roman"/>
                      <w:sz w:val="24"/>
                      <w:szCs w:val="24"/>
                    </w:rPr>
                    <w:t xml:space="preserve"> способы действий (правила, алгоритмы и т.д.), в которых были допущены ошибки</w:t>
                  </w:r>
                </w:p>
                <w:p w:rsidR="009149AF" w:rsidRPr="009149AF" w:rsidRDefault="009149AF" w:rsidP="009149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решить эти задания (часть из них может войти в домашнюю работу)</w:t>
                  </w:r>
                </w:p>
                <w:p w:rsidR="009149AF" w:rsidRPr="009149AF" w:rsidRDefault="009149AF" w:rsidP="009149AF">
                  <w:p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Учащиеся, не допустившие ошибок в самостоятельной работе, продолжают решать задания творческого уровня или выступают в качестве консультантов.</w:t>
                  </w:r>
                </w:p>
                <w:p w:rsidR="009149AF" w:rsidRPr="00D85F0E" w:rsidRDefault="00620BD0" w:rsidP="009149AF">
                  <w:pPr>
                    <w:spacing w:after="0" w:line="240" w:lineRule="auto"/>
                    <w:rPr>
                      <w:rFonts w:ascii="Times New Roman" w:eastAsia="Times New Roman" w:hAnsi="Times New Roman" w:cs="Times New Roman"/>
                      <w:sz w:val="24"/>
                      <w:szCs w:val="24"/>
                    </w:rPr>
                  </w:pPr>
                  <w:hyperlink r:id="rId10" w:history="1">
                    <w:r w:rsidR="009149AF" w:rsidRPr="00D85F0E">
                      <w:rPr>
                        <w:rFonts w:ascii="Times New Roman" w:eastAsia="Times New Roman" w:hAnsi="Times New Roman" w:cs="Times New Roman"/>
                        <w:sz w:val="24"/>
                        <w:szCs w:val="24"/>
                        <w:u w:val="single"/>
                      </w:rPr>
                      <w:t>6. Этап обобщения затруднений во внешней речи</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Основная цель — закрепление способов действий, вызвавших затруднения.</w:t>
                  </w:r>
                  <w:r w:rsidRPr="009149AF">
                    <w:rPr>
                      <w:rFonts w:ascii="Times New Roman" w:eastAsia="Times New Roman" w:hAnsi="Times New Roman" w:cs="Times New Roman"/>
                      <w:sz w:val="24"/>
                      <w:szCs w:val="24"/>
                    </w:rPr>
                    <w:br/>
                    <w:t>Для реализации этой цели:</w:t>
                  </w:r>
                </w:p>
                <w:p w:rsidR="009149AF" w:rsidRPr="009149AF" w:rsidRDefault="009149AF" w:rsidP="009149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организуется обсуждение типовых затруднений</w:t>
                  </w:r>
                </w:p>
                <w:p w:rsidR="009149AF" w:rsidRPr="009149AF" w:rsidRDefault="009149AF" w:rsidP="009149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проговариваются формулировки способов действий, которые вызвали затруднения</w:t>
                  </w:r>
                </w:p>
                <w:p w:rsidR="009149AF" w:rsidRPr="009149AF" w:rsidRDefault="009149AF" w:rsidP="009149AF">
                  <w:p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Особое внимание здесь следует уделить тем учащимся, у которых возникли затруднения, лучше, чтобы именно они проговорили вслух правильные способы действий.</w:t>
                  </w:r>
                </w:p>
                <w:p w:rsidR="009149AF" w:rsidRPr="00D85F0E" w:rsidRDefault="00620BD0" w:rsidP="009149AF">
                  <w:pPr>
                    <w:spacing w:after="0" w:line="240" w:lineRule="auto"/>
                    <w:rPr>
                      <w:rFonts w:ascii="Times New Roman" w:eastAsia="Times New Roman" w:hAnsi="Times New Roman" w:cs="Times New Roman"/>
                      <w:sz w:val="24"/>
                      <w:szCs w:val="24"/>
                    </w:rPr>
                  </w:pPr>
                  <w:hyperlink r:id="rId11" w:history="1">
                    <w:r w:rsidR="009149AF" w:rsidRPr="00D85F0E">
                      <w:rPr>
                        <w:rFonts w:ascii="Times New Roman" w:eastAsia="Times New Roman" w:hAnsi="Times New Roman" w:cs="Times New Roman"/>
                        <w:sz w:val="24"/>
                        <w:szCs w:val="24"/>
                        <w:u w:val="single"/>
                      </w:rPr>
                      <w:t>7. Этап самостоятельной работы с самопроверкой по эталону</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Основной целью этапа самостоятельной работы с самопроверкой по эталону является </w:t>
                  </w:r>
                  <w:proofErr w:type="spellStart"/>
                  <w:r w:rsidRPr="009149AF">
                    <w:rPr>
                      <w:rFonts w:ascii="Times New Roman" w:eastAsia="Times New Roman" w:hAnsi="Times New Roman" w:cs="Times New Roman"/>
                      <w:sz w:val="24"/>
                      <w:szCs w:val="24"/>
                    </w:rPr>
                    <w:t>интериоризация</w:t>
                  </w:r>
                  <w:proofErr w:type="spellEnd"/>
                  <w:r w:rsidRPr="009149AF">
                    <w:rPr>
                      <w:rFonts w:ascii="Times New Roman" w:eastAsia="Times New Roman" w:hAnsi="Times New Roman" w:cs="Times New Roman"/>
                      <w:sz w:val="24"/>
                      <w:szCs w:val="24"/>
                    </w:rPr>
                    <w:t xml:space="preserve">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r w:rsidRPr="009149AF">
                    <w:rPr>
                      <w:rFonts w:ascii="Times New Roman" w:eastAsia="Times New Roman" w:hAnsi="Times New Roman" w:cs="Times New Roman"/>
                      <w:sz w:val="24"/>
                      <w:szCs w:val="24"/>
                    </w:rPr>
                    <w:br/>
                    <w:t>Для реализации этой цели учащиеся, допустившие ошибки:</w:t>
                  </w:r>
                </w:p>
                <w:p w:rsidR="009149AF" w:rsidRPr="009149AF" w:rsidRDefault="009149AF" w:rsidP="009149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выполняют самостоятельную работу, аналогичную первой, при этом берут только те задания, в которых были допущены ошибки</w:t>
                  </w:r>
                </w:p>
                <w:p w:rsidR="009149AF" w:rsidRPr="009149AF" w:rsidRDefault="009149AF" w:rsidP="009149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проводят самопроверку своих работ по эталону для самопроверки и фиксируют знаковые результаты</w:t>
                  </w:r>
                </w:p>
                <w:p w:rsidR="009149AF" w:rsidRPr="009149AF" w:rsidRDefault="009149AF" w:rsidP="009149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9149AF" w:rsidRPr="00D85F0E" w:rsidRDefault="00620BD0" w:rsidP="009149AF">
                  <w:pPr>
                    <w:spacing w:after="0" w:line="240" w:lineRule="auto"/>
                    <w:rPr>
                      <w:rFonts w:ascii="Times New Roman" w:eastAsia="Times New Roman" w:hAnsi="Times New Roman" w:cs="Times New Roman"/>
                      <w:sz w:val="24"/>
                      <w:szCs w:val="24"/>
                    </w:rPr>
                  </w:pPr>
                  <w:hyperlink r:id="rId12" w:history="1">
                    <w:r w:rsidR="009149AF" w:rsidRPr="00D85F0E">
                      <w:rPr>
                        <w:rFonts w:ascii="Times New Roman" w:eastAsia="Times New Roman" w:hAnsi="Times New Roman" w:cs="Times New Roman"/>
                        <w:sz w:val="24"/>
                        <w:szCs w:val="24"/>
                        <w:u w:val="single"/>
                      </w:rPr>
                      <w:t>8. Этап включения в систему знаний и повторения</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этапа включения в систему знаний и повторения 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lastRenderedPageBreak/>
                    <w:t>Для этого учащиеся при положительном результате предыдущего этапа:</w:t>
                  </w:r>
                </w:p>
                <w:p w:rsidR="009149AF" w:rsidRPr="009149AF" w:rsidRDefault="009149AF" w:rsidP="009149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выполняют задания, в которых рассматриваемые способы действий связываются </w:t>
                  </w:r>
                  <w:proofErr w:type="gramStart"/>
                  <w:r w:rsidRPr="009149AF">
                    <w:rPr>
                      <w:rFonts w:ascii="Times New Roman" w:eastAsia="Times New Roman" w:hAnsi="Times New Roman" w:cs="Times New Roman"/>
                      <w:sz w:val="24"/>
                      <w:szCs w:val="24"/>
                    </w:rPr>
                    <w:t>с</w:t>
                  </w:r>
                  <w:proofErr w:type="gramEnd"/>
                  <w:r w:rsidRPr="009149AF">
                    <w:rPr>
                      <w:rFonts w:ascii="Times New Roman" w:eastAsia="Times New Roman" w:hAnsi="Times New Roman" w:cs="Times New Roman"/>
                      <w:sz w:val="24"/>
                      <w:szCs w:val="24"/>
                    </w:rPr>
                    <w:t xml:space="preserve"> ранее изученными и между собой</w:t>
                  </w:r>
                </w:p>
                <w:p w:rsidR="009149AF" w:rsidRPr="009149AF" w:rsidRDefault="009149AF" w:rsidP="009149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выполняют задания на подготовку к изучению следующих тем</w:t>
                  </w:r>
                </w:p>
                <w:p w:rsidR="009149AF" w:rsidRPr="009149AF" w:rsidRDefault="009149AF" w:rsidP="009149AF">
                  <w:p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При отрицательном результате учащиеся повторяют предыдущий этап для другого варианта.</w:t>
                  </w:r>
                </w:p>
                <w:p w:rsidR="009149AF" w:rsidRPr="00D85F0E" w:rsidRDefault="00620BD0" w:rsidP="009149AF">
                  <w:pPr>
                    <w:spacing w:after="0" w:line="240" w:lineRule="auto"/>
                    <w:rPr>
                      <w:rFonts w:ascii="Times New Roman" w:eastAsia="Times New Roman" w:hAnsi="Times New Roman" w:cs="Times New Roman"/>
                      <w:sz w:val="24"/>
                      <w:szCs w:val="24"/>
                    </w:rPr>
                  </w:pPr>
                  <w:hyperlink r:id="rId13" w:history="1">
                    <w:r w:rsidR="009149AF" w:rsidRPr="00D85F0E">
                      <w:rPr>
                        <w:rFonts w:ascii="Times New Roman" w:eastAsia="Times New Roman" w:hAnsi="Times New Roman" w:cs="Times New Roman"/>
                        <w:sz w:val="24"/>
                        <w:szCs w:val="24"/>
                        <w:u w:val="single"/>
                      </w:rPr>
                      <w:t>9. Этап рефлексии деятельности на уроке</w:t>
                    </w:r>
                  </w:hyperlink>
                  <w:r w:rsidR="009149AF" w:rsidRPr="00D85F0E">
                    <w:rPr>
                      <w:rFonts w:ascii="Times New Roman" w:eastAsia="Times New Roman" w:hAnsi="Times New Roman" w:cs="Times New Roman"/>
                      <w:sz w:val="24"/>
                      <w:szCs w:val="24"/>
                    </w:rPr>
                    <w:t xml:space="preserve"> </w:t>
                  </w:r>
                </w:p>
                <w:p w:rsidR="009149AF" w:rsidRPr="009149AF" w:rsidRDefault="009149AF" w:rsidP="009149AF">
                  <w:pPr>
                    <w:spacing w:after="0"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r w:rsidRPr="009149AF">
                    <w:rPr>
                      <w:rFonts w:ascii="Times New Roman" w:eastAsia="Times New Roman" w:hAnsi="Times New Roman" w:cs="Times New Roman"/>
                      <w:sz w:val="24"/>
                      <w:szCs w:val="24"/>
                    </w:rPr>
                    <w:br/>
                    <w:t>Для реализации этой цели учащиеся:</w:t>
                  </w:r>
                </w:p>
                <w:p w:rsidR="009149AF" w:rsidRPr="009149AF" w:rsidRDefault="009149AF" w:rsidP="009149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уточняют алгоритм исправления ошибок</w:t>
                  </w:r>
                </w:p>
                <w:p w:rsidR="009149AF" w:rsidRPr="009149AF" w:rsidRDefault="009149AF" w:rsidP="009149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называют способы действий, вызвавшие затруднение</w:t>
                  </w:r>
                </w:p>
                <w:p w:rsidR="009149AF" w:rsidRPr="009149AF" w:rsidRDefault="009149AF" w:rsidP="009149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фиксируют степень соответствия поставленной цели и результатов деятельности</w:t>
                  </w:r>
                </w:p>
                <w:p w:rsidR="009149AF" w:rsidRPr="009149AF" w:rsidRDefault="009149AF" w:rsidP="009149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оценивают собственную деятельность на уроке</w:t>
                  </w:r>
                </w:p>
                <w:p w:rsidR="009149AF" w:rsidRPr="009149AF" w:rsidRDefault="009149AF" w:rsidP="009149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намечают цели последующей деятельности</w:t>
                  </w:r>
                </w:p>
                <w:p w:rsidR="009149AF" w:rsidRPr="009149AF" w:rsidRDefault="009149AF" w:rsidP="00D85F0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в соответствии с результатами деятельности на уроке согласовывают домашнее задание (с элементами выбора, творчества)</w:t>
                  </w:r>
                </w:p>
              </w:tc>
            </w:tr>
          </w:tbl>
          <w:p w:rsidR="009149AF" w:rsidRPr="009149AF" w:rsidRDefault="009149AF" w:rsidP="00A33052">
            <w:pPr>
              <w:spacing w:before="100" w:beforeAutospacing="1" w:after="100" w:afterAutospacing="1" w:line="240" w:lineRule="auto"/>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lastRenderedPageBreak/>
              <w:t>Такой видится структура уроков отработки умений и рефлексии.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w:t>
            </w:r>
            <w:r w:rsidRPr="009149AF">
              <w:rPr>
                <w:rFonts w:ascii="Times New Roman" w:eastAsia="Times New Roman" w:hAnsi="Times New Roman" w:cs="Times New Roman"/>
                <w:sz w:val="24"/>
                <w:szCs w:val="24"/>
              </w:rPr>
              <w:b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r w:rsidRPr="009149AF">
              <w:rPr>
                <w:rFonts w:ascii="Times New Roman" w:eastAsia="Times New Roman" w:hAnsi="Times New Roman" w:cs="Times New Roman"/>
                <w:sz w:val="24"/>
                <w:szCs w:val="24"/>
              </w:rPr>
              <w:br/>
            </w:r>
            <w:r w:rsidRPr="009149AF">
              <w:rPr>
                <w:rFonts w:ascii="Times New Roman" w:eastAsia="Times New Roman" w:hAnsi="Times New Roman" w:cs="Times New Roman"/>
                <w:sz w:val="24"/>
                <w:szCs w:val="24"/>
              </w:rPr>
              <w:br/>
            </w:r>
          </w:p>
        </w:tc>
      </w:tr>
    </w:tbl>
    <w:p w:rsidR="00A93302" w:rsidRDefault="00A93302"/>
    <w:sectPr w:rsidR="00A93302" w:rsidSect="00D85F0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096"/>
    <w:multiLevelType w:val="multilevel"/>
    <w:tmpl w:val="0342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2090"/>
    <w:multiLevelType w:val="multilevel"/>
    <w:tmpl w:val="EF34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80357"/>
    <w:multiLevelType w:val="multilevel"/>
    <w:tmpl w:val="8CE8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61BD4"/>
    <w:multiLevelType w:val="multilevel"/>
    <w:tmpl w:val="A88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32266"/>
    <w:multiLevelType w:val="multilevel"/>
    <w:tmpl w:val="DD0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A2E31"/>
    <w:multiLevelType w:val="multilevel"/>
    <w:tmpl w:val="8ED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762E7"/>
    <w:multiLevelType w:val="multilevel"/>
    <w:tmpl w:val="F02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85E3C"/>
    <w:multiLevelType w:val="multilevel"/>
    <w:tmpl w:val="E71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243C9"/>
    <w:multiLevelType w:val="multilevel"/>
    <w:tmpl w:val="8754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8"/>
  </w:num>
  <w:num w:numId="5">
    <w:abstractNumId w:val="7"/>
  </w:num>
  <w:num w:numId="6">
    <w:abstractNumId w:val="0"/>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9AF"/>
    <w:rsid w:val="003E6BB5"/>
    <w:rsid w:val="00620BD0"/>
    <w:rsid w:val="009149AF"/>
    <w:rsid w:val="00A33052"/>
    <w:rsid w:val="00A661B0"/>
    <w:rsid w:val="00A93302"/>
    <w:rsid w:val="00D8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B5"/>
  </w:style>
  <w:style w:type="paragraph" w:styleId="4">
    <w:name w:val="heading 4"/>
    <w:basedOn w:val="a"/>
    <w:link w:val="40"/>
    <w:uiPriority w:val="9"/>
    <w:qFormat/>
    <w:rsid w:val="009149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49AF"/>
    <w:rPr>
      <w:rFonts w:ascii="Times New Roman" w:eastAsia="Times New Roman" w:hAnsi="Times New Roman" w:cs="Times New Roman"/>
      <w:b/>
      <w:bCs/>
      <w:sz w:val="24"/>
      <w:szCs w:val="24"/>
    </w:rPr>
  </w:style>
  <w:style w:type="paragraph" w:customStyle="1" w:styleId="black">
    <w:name w:val="black"/>
    <w:basedOn w:val="a"/>
    <w:rsid w:val="009149A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149AF"/>
    <w:rPr>
      <w:color w:val="0000FF"/>
      <w:u w:val="single"/>
    </w:rPr>
  </w:style>
  <w:style w:type="paragraph" w:styleId="a4">
    <w:name w:val="Normal (Web)"/>
    <w:basedOn w:val="a"/>
    <w:uiPriority w:val="99"/>
    <w:unhideWhenUsed/>
    <w:rsid w:val="0091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64730">
      <w:bodyDiv w:val="1"/>
      <w:marLeft w:val="0"/>
      <w:marRight w:val="0"/>
      <w:marTop w:val="0"/>
      <w:marBottom w:val="0"/>
      <w:divBdr>
        <w:top w:val="none" w:sz="0" w:space="0" w:color="auto"/>
        <w:left w:val="none" w:sz="0" w:space="0" w:color="auto"/>
        <w:bottom w:val="none" w:sz="0" w:space="0" w:color="auto"/>
        <w:right w:val="none" w:sz="0" w:space="0" w:color="auto"/>
      </w:divBdr>
      <w:divsChild>
        <w:div w:id="1385522020">
          <w:marLeft w:val="0"/>
          <w:marRight w:val="0"/>
          <w:marTop w:val="0"/>
          <w:marBottom w:val="0"/>
          <w:divBdr>
            <w:top w:val="none" w:sz="0" w:space="0" w:color="auto"/>
            <w:left w:val="none" w:sz="0" w:space="0" w:color="auto"/>
            <w:bottom w:val="none" w:sz="0" w:space="0" w:color="auto"/>
            <w:right w:val="none" w:sz="0" w:space="0" w:color="auto"/>
          </w:divBdr>
          <w:divsChild>
            <w:div w:id="741295254">
              <w:marLeft w:val="0"/>
              <w:marRight w:val="0"/>
              <w:marTop w:val="0"/>
              <w:marBottom w:val="0"/>
              <w:divBdr>
                <w:top w:val="none" w:sz="0" w:space="0" w:color="auto"/>
                <w:left w:val="none" w:sz="0" w:space="0" w:color="auto"/>
                <w:bottom w:val="none" w:sz="0" w:space="0" w:color="auto"/>
                <w:right w:val="none" w:sz="0" w:space="0" w:color="auto"/>
              </w:divBdr>
            </w:div>
          </w:divsChild>
        </w:div>
        <w:div w:id="1768648839">
          <w:marLeft w:val="0"/>
          <w:marRight w:val="0"/>
          <w:marTop w:val="0"/>
          <w:marBottom w:val="0"/>
          <w:divBdr>
            <w:top w:val="none" w:sz="0" w:space="0" w:color="auto"/>
            <w:left w:val="none" w:sz="0" w:space="0" w:color="auto"/>
            <w:bottom w:val="none" w:sz="0" w:space="0" w:color="auto"/>
            <w:right w:val="none" w:sz="0" w:space="0" w:color="auto"/>
          </w:divBdr>
          <w:divsChild>
            <w:div w:id="438767920">
              <w:marLeft w:val="0"/>
              <w:marRight w:val="0"/>
              <w:marTop w:val="0"/>
              <w:marBottom w:val="0"/>
              <w:divBdr>
                <w:top w:val="none" w:sz="0" w:space="0" w:color="auto"/>
                <w:left w:val="none" w:sz="0" w:space="0" w:color="auto"/>
                <w:bottom w:val="none" w:sz="0" w:space="0" w:color="auto"/>
                <w:right w:val="none" w:sz="0" w:space="0" w:color="auto"/>
              </w:divBdr>
            </w:div>
          </w:divsChild>
        </w:div>
        <w:div w:id="1141730281">
          <w:marLeft w:val="0"/>
          <w:marRight w:val="0"/>
          <w:marTop w:val="0"/>
          <w:marBottom w:val="0"/>
          <w:divBdr>
            <w:top w:val="none" w:sz="0" w:space="0" w:color="auto"/>
            <w:left w:val="none" w:sz="0" w:space="0" w:color="auto"/>
            <w:bottom w:val="none" w:sz="0" w:space="0" w:color="auto"/>
            <w:right w:val="none" w:sz="0" w:space="0" w:color="auto"/>
          </w:divBdr>
          <w:divsChild>
            <w:div w:id="364260280">
              <w:marLeft w:val="0"/>
              <w:marRight w:val="0"/>
              <w:marTop w:val="0"/>
              <w:marBottom w:val="0"/>
              <w:divBdr>
                <w:top w:val="none" w:sz="0" w:space="0" w:color="auto"/>
                <w:left w:val="none" w:sz="0" w:space="0" w:color="auto"/>
                <w:bottom w:val="none" w:sz="0" w:space="0" w:color="auto"/>
                <w:right w:val="none" w:sz="0" w:space="0" w:color="auto"/>
              </w:divBdr>
            </w:div>
          </w:divsChild>
        </w:div>
        <w:div w:id="896283374">
          <w:marLeft w:val="0"/>
          <w:marRight w:val="0"/>
          <w:marTop w:val="0"/>
          <w:marBottom w:val="0"/>
          <w:divBdr>
            <w:top w:val="none" w:sz="0" w:space="0" w:color="auto"/>
            <w:left w:val="none" w:sz="0" w:space="0" w:color="auto"/>
            <w:bottom w:val="none" w:sz="0" w:space="0" w:color="auto"/>
            <w:right w:val="none" w:sz="0" w:space="0" w:color="auto"/>
          </w:divBdr>
          <w:divsChild>
            <w:div w:id="1166556235">
              <w:marLeft w:val="0"/>
              <w:marRight w:val="0"/>
              <w:marTop w:val="0"/>
              <w:marBottom w:val="0"/>
              <w:divBdr>
                <w:top w:val="none" w:sz="0" w:space="0" w:color="auto"/>
                <w:left w:val="none" w:sz="0" w:space="0" w:color="auto"/>
                <w:bottom w:val="none" w:sz="0" w:space="0" w:color="auto"/>
                <w:right w:val="none" w:sz="0" w:space="0" w:color="auto"/>
              </w:divBdr>
            </w:div>
          </w:divsChild>
        </w:div>
        <w:div w:id="192690717">
          <w:marLeft w:val="0"/>
          <w:marRight w:val="0"/>
          <w:marTop w:val="0"/>
          <w:marBottom w:val="0"/>
          <w:divBdr>
            <w:top w:val="none" w:sz="0" w:space="0" w:color="auto"/>
            <w:left w:val="none" w:sz="0" w:space="0" w:color="auto"/>
            <w:bottom w:val="none" w:sz="0" w:space="0" w:color="auto"/>
            <w:right w:val="none" w:sz="0" w:space="0" w:color="auto"/>
          </w:divBdr>
          <w:divsChild>
            <w:div w:id="1732732775">
              <w:marLeft w:val="0"/>
              <w:marRight w:val="0"/>
              <w:marTop w:val="0"/>
              <w:marBottom w:val="0"/>
              <w:divBdr>
                <w:top w:val="none" w:sz="0" w:space="0" w:color="auto"/>
                <w:left w:val="none" w:sz="0" w:space="0" w:color="auto"/>
                <w:bottom w:val="none" w:sz="0" w:space="0" w:color="auto"/>
                <w:right w:val="none" w:sz="0" w:space="0" w:color="auto"/>
              </w:divBdr>
            </w:div>
          </w:divsChild>
        </w:div>
        <w:div w:id="857426475">
          <w:marLeft w:val="0"/>
          <w:marRight w:val="0"/>
          <w:marTop w:val="0"/>
          <w:marBottom w:val="0"/>
          <w:divBdr>
            <w:top w:val="none" w:sz="0" w:space="0" w:color="auto"/>
            <w:left w:val="none" w:sz="0" w:space="0" w:color="auto"/>
            <w:bottom w:val="none" w:sz="0" w:space="0" w:color="auto"/>
            <w:right w:val="none" w:sz="0" w:space="0" w:color="auto"/>
          </w:divBdr>
          <w:divsChild>
            <w:div w:id="1815444130">
              <w:marLeft w:val="0"/>
              <w:marRight w:val="0"/>
              <w:marTop w:val="0"/>
              <w:marBottom w:val="0"/>
              <w:divBdr>
                <w:top w:val="none" w:sz="0" w:space="0" w:color="auto"/>
                <w:left w:val="none" w:sz="0" w:space="0" w:color="auto"/>
                <w:bottom w:val="none" w:sz="0" w:space="0" w:color="auto"/>
                <w:right w:val="none" w:sz="0" w:space="0" w:color="auto"/>
              </w:divBdr>
            </w:div>
          </w:divsChild>
        </w:div>
        <w:div w:id="1622497685">
          <w:marLeft w:val="0"/>
          <w:marRight w:val="0"/>
          <w:marTop w:val="0"/>
          <w:marBottom w:val="0"/>
          <w:divBdr>
            <w:top w:val="none" w:sz="0" w:space="0" w:color="auto"/>
            <w:left w:val="none" w:sz="0" w:space="0" w:color="auto"/>
            <w:bottom w:val="none" w:sz="0" w:space="0" w:color="auto"/>
            <w:right w:val="none" w:sz="0" w:space="0" w:color="auto"/>
          </w:divBdr>
          <w:divsChild>
            <w:div w:id="532040044">
              <w:marLeft w:val="0"/>
              <w:marRight w:val="0"/>
              <w:marTop w:val="0"/>
              <w:marBottom w:val="0"/>
              <w:divBdr>
                <w:top w:val="none" w:sz="0" w:space="0" w:color="auto"/>
                <w:left w:val="none" w:sz="0" w:space="0" w:color="auto"/>
                <w:bottom w:val="none" w:sz="0" w:space="0" w:color="auto"/>
                <w:right w:val="none" w:sz="0" w:space="0" w:color="auto"/>
              </w:divBdr>
            </w:div>
          </w:divsChild>
        </w:div>
        <w:div w:id="505244903">
          <w:marLeft w:val="0"/>
          <w:marRight w:val="0"/>
          <w:marTop w:val="0"/>
          <w:marBottom w:val="0"/>
          <w:divBdr>
            <w:top w:val="none" w:sz="0" w:space="0" w:color="auto"/>
            <w:left w:val="none" w:sz="0" w:space="0" w:color="auto"/>
            <w:bottom w:val="none" w:sz="0" w:space="0" w:color="auto"/>
            <w:right w:val="none" w:sz="0" w:space="0" w:color="auto"/>
          </w:divBdr>
          <w:divsChild>
            <w:div w:id="1181120765">
              <w:marLeft w:val="0"/>
              <w:marRight w:val="0"/>
              <w:marTop w:val="0"/>
              <w:marBottom w:val="0"/>
              <w:divBdr>
                <w:top w:val="none" w:sz="0" w:space="0" w:color="auto"/>
                <w:left w:val="none" w:sz="0" w:space="0" w:color="auto"/>
                <w:bottom w:val="none" w:sz="0" w:space="0" w:color="auto"/>
                <w:right w:val="none" w:sz="0" w:space="0" w:color="auto"/>
              </w:divBdr>
            </w:div>
          </w:divsChild>
        </w:div>
        <w:div w:id="851260136">
          <w:marLeft w:val="0"/>
          <w:marRight w:val="0"/>
          <w:marTop w:val="0"/>
          <w:marBottom w:val="0"/>
          <w:divBdr>
            <w:top w:val="none" w:sz="0" w:space="0" w:color="auto"/>
            <w:left w:val="none" w:sz="0" w:space="0" w:color="auto"/>
            <w:bottom w:val="none" w:sz="0" w:space="0" w:color="auto"/>
            <w:right w:val="none" w:sz="0" w:space="0" w:color="auto"/>
          </w:divBdr>
          <w:divsChild>
            <w:div w:id="6011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english.ru/collaborating/icourses/fgos/typology/reflection-lesson/" TargetMode="External"/><Relationship Id="rId13" Type="http://schemas.openxmlformats.org/officeDocument/2006/relationships/hyperlink" Target="http://www.izenglish.ru/collaborating/icourses/fgos/typology/reflection-lesson/" TargetMode="External"/><Relationship Id="rId3" Type="http://schemas.openxmlformats.org/officeDocument/2006/relationships/settings" Target="settings.xml"/><Relationship Id="rId7" Type="http://schemas.openxmlformats.org/officeDocument/2006/relationships/hyperlink" Target="http://www.izenglish.ru/collaborating/icourses/fgos/typology/reflection-lesson/" TargetMode="External"/><Relationship Id="rId12" Type="http://schemas.openxmlformats.org/officeDocument/2006/relationships/hyperlink" Target="http://www.izenglish.ru/collaborating/icourses/fgos/typology/reflection-le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english.ru/collaborating/icourses/fgos/typology/reflection-lesson/" TargetMode="External"/><Relationship Id="rId11" Type="http://schemas.openxmlformats.org/officeDocument/2006/relationships/hyperlink" Target="http://www.izenglish.ru/collaborating/icourses/fgos/typology/reflection-lesson/" TargetMode="External"/><Relationship Id="rId5" Type="http://schemas.openxmlformats.org/officeDocument/2006/relationships/hyperlink" Target="http://www.izenglish.ru/collaborating/icourses/fgos/typology/reflection-lesson/" TargetMode="External"/><Relationship Id="rId15" Type="http://schemas.openxmlformats.org/officeDocument/2006/relationships/theme" Target="theme/theme1.xml"/><Relationship Id="rId10" Type="http://schemas.openxmlformats.org/officeDocument/2006/relationships/hyperlink" Target="http://www.izenglish.ru/collaborating/icourses/fgos/typology/reflection-lesson/" TargetMode="External"/><Relationship Id="rId4" Type="http://schemas.openxmlformats.org/officeDocument/2006/relationships/webSettings" Target="webSettings.xml"/><Relationship Id="rId9" Type="http://schemas.openxmlformats.org/officeDocument/2006/relationships/hyperlink" Target="http://www.izenglish.ru/collaborating/icourses/fgos/typology/reflection-less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1615</Words>
  <Characters>9211</Characters>
  <Application>Microsoft Office Word</Application>
  <DocSecurity>0</DocSecurity>
  <Lines>76</Lines>
  <Paragraphs>21</Paragraphs>
  <ScaleCrop>false</ScaleCrop>
  <Company>mmc</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Лариса</cp:lastModifiedBy>
  <cp:revision>5</cp:revision>
  <dcterms:created xsi:type="dcterms:W3CDTF">2016-11-16T09:16:00Z</dcterms:created>
  <dcterms:modified xsi:type="dcterms:W3CDTF">2016-12-19T04:56:00Z</dcterms:modified>
</cp:coreProperties>
</file>