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1" w:rsidRPr="00030FBF" w:rsidRDefault="007C1171" w:rsidP="000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b/>
          <w:sz w:val="24"/>
          <w:szCs w:val="24"/>
        </w:rPr>
        <w:t>ТРЕК 1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14:00-14:45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4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Мастер-класс по математике. Классная работа с LECTA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proofErr w:type="spellStart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Бобкова</w:t>
      </w:r>
      <w:proofErr w:type="spellEnd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 xml:space="preserve"> Анна Михайловна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В соответствии с ФГОС основная идея обновления образования состоит в том, что оно должно стать индивидуализированным и эффективным. А если у вас в классе 30 человек, и каждый из них с разным уровнем учебных возможностей? Для кого-то характерен высокий темп овладения новыми знаниями и самостоятельность в их применении, а кому-то нужно немного больше времени на отработку базовых навыков и постоянный контроль со стороны педагога. Одни способны долго и кропотливо высчитывать самые сложные примеры, а другие быстро утомляются, и им становится неинтересно то, что происходит на уроке. Для некоторых ребят важно чувствовать себя частью команды, а есть и такие, для кого важен дух соперничества.</w:t>
      </w: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А еще не будем забывать об основных особенностях построения уроков по новым образовательным стандартам — и получается, что подготовка к урокам, учитывающая все вышеперечисленное, становится слишком трудоемкой.</w:t>
      </w: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Цифровая платформа </w:t>
      </w:r>
      <w:hyperlink r:id="rId5" w:tgtFrame="blank" w:history="1">
        <w:r w:rsidRPr="00030FBF">
          <w:rPr>
            <w:rStyle w:val="a3"/>
            <w:color w:val="4D88CE"/>
          </w:rPr>
          <w:t>LECTA</w:t>
        </w:r>
      </w:hyperlink>
      <w:r w:rsidRPr="00030FBF">
        <w:rPr>
          <w:color w:val="262931"/>
        </w:rPr>
        <w:t> открывает широкие возможности для педагога по подготовке интересных и многокомпонентных уроков. Участники мастер-класса при помощи сервиса «Классная работа» сконструируют урок, который даст возможность раскрыть способности каждого ученика.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15:00-15:45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6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Мастер-класс по русскому языку. Интерактивные задания с LECTA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proofErr w:type="spellStart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Меделян</w:t>
      </w:r>
      <w:proofErr w:type="spellEnd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 xml:space="preserve"> Татьяна Михайловна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На мастер-классе педагог с четырехлетним опытом работы в электронном образовании покажет примеры использования ЭФУ на уроках русского языка по учебнику из УМК М. М. Разумовской.</w:t>
      </w: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 xml:space="preserve">Участники увидят, как использовать функции навигации, поиска, масштабирования, закладок и заметок. Электронные ресурсы учебника представлены в виде интерактивных заданий (тренажеров закрытого типа с выбором из предложенных вариантов ответа), тренажёров на сортировку (когда языковые явления нужно разделить на группы) и в виде </w:t>
      </w:r>
      <w:proofErr w:type="spellStart"/>
      <w:r w:rsidRPr="00030FBF">
        <w:rPr>
          <w:color w:val="262931"/>
        </w:rPr>
        <w:t>неинтерактивных</w:t>
      </w:r>
      <w:proofErr w:type="spellEnd"/>
      <w:r w:rsidRPr="00030FBF">
        <w:rPr>
          <w:color w:val="262931"/>
        </w:rPr>
        <w:t xml:space="preserve"> элементов (таких как аудиозапись или галерея).</w:t>
      </w: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Учителя будут тренироваться в выполнении заданий-тренажёров и посмотрят, как с ними работают дети на занятии по русскому языку.</w:t>
      </w:r>
    </w:p>
    <w:p w:rsidR="00030FBF" w:rsidRPr="00030FBF" w:rsidRDefault="00030FBF" w:rsidP="00030FBF">
      <w:pPr>
        <w:pStyle w:val="a4"/>
        <w:spacing w:before="0" w:beforeAutospacing="0" w:after="150" w:afterAutospacing="0"/>
        <w:ind w:firstLine="708"/>
        <w:jc w:val="both"/>
        <w:rPr>
          <w:color w:val="262931"/>
        </w:rPr>
      </w:pPr>
      <w:r w:rsidRPr="00030FBF">
        <w:rPr>
          <w:color w:val="262931"/>
        </w:rPr>
        <w:t>Чтобы ваша работа была максимально продуктивной, мы рекомендуем заранее скачать все необходимые сервисы. Подробная инструкция доступна по </w:t>
      </w:r>
      <w:hyperlink r:id="rId7" w:tgtFrame="_blank" w:history="1">
        <w:r w:rsidRPr="00030FBF">
          <w:rPr>
            <w:rStyle w:val="a3"/>
            <w:color w:val="4D88CE"/>
          </w:rPr>
          <w:t>ссылке</w:t>
        </w:r>
      </w:hyperlink>
      <w:r w:rsidRPr="00030FBF">
        <w:rPr>
          <w:color w:val="262931"/>
        </w:rPr>
        <w:t>. 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16:00-16:45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8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Возможности LECTA для учащихся с ОВЗ</w:t>
        </w:r>
      </w:hyperlink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proofErr w:type="spellStart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Глухова</w:t>
      </w:r>
      <w:proofErr w:type="spellEnd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 xml:space="preserve"> Ирина Владимировна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030FBF" w:rsidRPr="00030FBF" w:rsidRDefault="00030FBF" w:rsidP="00030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lastRenderedPageBreak/>
        <w:t xml:space="preserve">Электронное образование открывает новые перспективы для детей с ограниченными возможностями здоровья. Цифровая среда позволяет ученику заниматься по индивидуальному плану, выполнять задания независимо от всего класса или дистанционно из дома, оставаясь при этом в поле внимания педагога, который всегда может контролировать результаты и корректировать процесс обучения. Для детей с ослабленным зрением особую актуальность имеет возможность увеличения размера шрифта. О потенциале платформы LECTA для учащихся с ОВЗ и своем опыте его использования расскажет учитель русского языка и литературы Ирина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Глухова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>.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17:00-17:45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9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Навыки XXI века с LECTA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Федоров Олег Дмитриевич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7C1171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t>Чему и как учить современного школьника? Как развить навыки XXI века, что это вообще такое и как их формировать? Как эти навыки соотносятся с требованиями, которые заложены в ФГОС? Об этом и многом другом расскажет преподаватель обществознания, ведущий научный сотрудник, заместитель директора по административной работе НИУ ВШЭ, руководитель образовательной программы "Педагогическое образование" Олег Федоров.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18:00-18:45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0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 xml:space="preserve">Как использовать </w:t>
        </w:r>
        <w:proofErr w:type="spellStart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видеоуроки</w:t>
        </w:r>
        <w:proofErr w:type="spellEnd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 xml:space="preserve">, интерактивные тренажёры и </w:t>
        </w:r>
        <w:proofErr w:type="gramStart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другой</w:t>
        </w:r>
        <w:proofErr w:type="gramEnd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 xml:space="preserve"> </w:t>
        </w:r>
        <w:proofErr w:type="spellStart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контент</w:t>
        </w:r>
        <w:proofErr w:type="spellEnd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 xml:space="preserve"> на уроке? Новые виды заданий на </w:t>
        </w:r>
        <w:proofErr w:type="spellStart"/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ЯКласс</w:t>
        </w:r>
        <w:proofErr w:type="spellEnd"/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 xml:space="preserve">Андрей </w:t>
      </w:r>
      <w:proofErr w:type="spellStart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Илингин</w:t>
      </w:r>
      <w:proofErr w:type="spellEnd"/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030FBF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На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ЯКласс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 в этом году появилось много заданий нового типа: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видеоуроки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, интерактивные тренажёры, задания с ответами в виде файла и даже функционал по проведению олимпиад. О том, как тысячи педагогов применяют на уроках интерактивный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контент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, и куда движется цифровая образовательная платформа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ЯКласс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>, вы узнаете на этом выступлении.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</w:p>
    <w:p w:rsidR="007C1171" w:rsidRPr="00030FBF" w:rsidRDefault="007C1171" w:rsidP="000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b/>
          <w:color w:val="262931"/>
          <w:sz w:val="24"/>
          <w:szCs w:val="24"/>
          <w:shd w:val="clear" w:color="auto" w:fill="FFFFFF"/>
        </w:rPr>
        <w:t>ТРЕК 2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14:00-14:45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1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Непрерывное образование: основные организационные формы и технологии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Долгих Елена Николаевна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В рамках встречи мы обсудим проблематику непрерывного образования с позиций двух основных сфер. Первая связана с построением системы непрерывного образования как части социальной практики — социально-образовательный аспект непрерывного образования, вторая — с процессом освоения самим человеком нового жизненного,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социального</w:t>
      </w:r>
      <w:proofErr w:type="gram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,п</w:t>
      </w:r>
      <w:proofErr w:type="gram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рофессионального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опыта —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психолого-андрагогический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аспект непрерывного образования. В части организационных форм и технологий в непрерывном образовании будут рассмотрены адаптивные системы образования взрослых, модульное обучение как технология и форма образования взрослых, а также возможности дистанционного обучения в образовании взрослых.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lastRenderedPageBreak/>
        <w:t>15:00-15:45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2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Конструктивное регулирование конфликтов: эффективная коммуникация с учениками и их родителями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Пугачёва Екатерина Александровна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Екатерина Пугачева поделится своей экспертизой в сфере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конфликтологии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эффективных коммуникаций: расскажет про структуру и динамику конфликта, раскроет особенности поведения детей и взрослых в конфликте, поделится методами противодействия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манипулятивным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формам поведения. За короткое время вы сможете познакомиться с ключевыми технологиями эффективного взаимодействия участников образовательного процесса.</w:t>
      </w:r>
    </w:p>
    <w:p w:rsidR="00000000" w:rsidRPr="00030FBF" w:rsidRDefault="007C1171" w:rsidP="00030FBF">
      <w:pPr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16:00-16:45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3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25-й час: как успевать и учить, и учиться. Управление собой и своим временем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Еремина Наталия Александровна</w:t>
      </w:r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7C1171" w:rsidRDefault="007C1171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Как успевать и учиться, и учить? Где брать силы, время и энергию? Как всегда быть в курсе нового? На эти и другие вопросы ответит Наталия Ерёмина, эксперт по развитию подростков. Во время встречи мы проведем анализ типового дня, обсудим, как найти время на работу и дела, себя и семью, отдых и самообразование. Кроме того, мы попробуем выявить «пробелы» времени и поймем, как заполнить их продуктивно.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17:00-17:45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4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Тенденции и тренды повышения квалификации учителей</w:t>
        </w:r>
      </w:hyperlink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proofErr w:type="spellStart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Половинкин</w:t>
      </w:r>
      <w:proofErr w:type="spellEnd"/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 xml:space="preserve"> Алексей Евгеньевич</w:t>
      </w:r>
    </w:p>
    <w:p w:rsidR="007C1171" w:rsidRPr="00030FBF" w:rsidRDefault="007C1171" w:rsidP="00030FBF">
      <w:pPr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7C1171" w:rsidRPr="00030FBF" w:rsidRDefault="007C1171" w:rsidP="00030FBF">
      <w:pPr>
        <w:ind w:firstLine="708"/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Мир стремительно меняется, а вместе с ним меняется и сфера образования. На какие темы и форматы стоит обратить внимание? Какие курсы точно не стоит обходить стороной? Какие темы являются самыми обсуждаемыми среди учителей, компаний, государственных органов? На эти и другие </w:t>
      </w:r>
      <w:proofErr w:type="gram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вопросы про тренды</w:t>
      </w:r>
      <w:proofErr w:type="gram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тенденции мира образования ответит директор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онлайн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школы “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Фоксфорд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” Алексей </w:t>
      </w:r>
      <w:proofErr w:type="spellStart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Половинкин</w:t>
      </w:r>
      <w:proofErr w:type="spellEnd"/>
      <w:r w:rsidRPr="00030FB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.</w:t>
      </w:r>
    </w:p>
    <w:p w:rsidR="007C1171" w:rsidRPr="00030FBF" w:rsidRDefault="007C1171" w:rsidP="00030FB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0F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ТРЕК 3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14:00-14:45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5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Ораторское искусство. Основные правила, которые надо знать педагогу</w:t>
        </w:r>
      </w:hyperlink>
    </w:p>
    <w:p w:rsid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Вера Коцюба</w:t>
      </w:r>
    </w:p>
    <w:p w:rsid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030FBF" w:rsidRDefault="00030FBF" w:rsidP="00030F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</w:rPr>
        <w:t xml:space="preserve">Базой, фундаментом для абсолютно любого вида выступлений является техника речи. Люди стараются следить за своим здоровьем, фигурой, посещают </w:t>
      </w:r>
      <w:proofErr w:type="spellStart"/>
      <w:proofErr w:type="gramStart"/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</w:rPr>
        <w:t>фитнес-центры</w:t>
      </w:r>
      <w:proofErr w:type="spellEnd"/>
      <w:proofErr w:type="gramEnd"/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</w:rPr>
        <w:t>, спортзалы, делают гимнастику, но почему-то никому не приходит мысль о том, что все органы, принимающие участие в речи, тоже нуждаются в постоянной тренировке. И для них есть своя гимнастика — это упражнения для речевой разминки.</w:t>
      </w:r>
    </w:p>
    <w:p w:rsidR="00030FBF" w:rsidRPr="00030FBF" w:rsidRDefault="00030FBF" w:rsidP="00030F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</w:rPr>
        <w:lastRenderedPageBreak/>
        <w:t>Возможно, не все знают, что от того, как мы держим осанку, зависят сила и глубина нашего голоса, а от того, куда направлен наш взгляд, зависит внимание аудитории к нам.</w:t>
      </w:r>
    </w:p>
    <w:p w:rsidR="00030FBF" w:rsidRPr="00030FBF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</w:rPr>
        <w:t>И, наконец, часто приходится слышать, что у кого-то голос сел, охрип или пропал. А ведь тренированный голос не устает, всегда звучит так, как этого хотите вы. Занимаясь специальной голосовой гимнастикой, вы со временем станете полным «хозяином» своего голоса.</w:t>
      </w: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</w:p>
    <w:p w:rsidR="007C1171" w:rsidRPr="00030FBF" w:rsidRDefault="007C1171" w:rsidP="00030FBF">
      <w:pPr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  <w:r w:rsidRPr="00030FBF">
        <w:rPr>
          <w:rFonts w:ascii="Times New Roman" w:eastAsia="Times New Roman" w:hAnsi="Times New Roman" w:cs="Times New Roman"/>
          <w:color w:val="7C7D7F"/>
          <w:sz w:val="24"/>
          <w:szCs w:val="24"/>
        </w:rPr>
        <w:t>15:00-15:45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6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Как питаться правильно и вкусно педагогу и ученику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Константин Заболотный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7C1171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Зная, что мы будем делать завтра, мы можем выстроить питание на сегодня. Как сформировать свой рацион, чтобы поддержать важные для учителя качества —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стрессоустойчивость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>, выносливость, ясность ума и крепкое здоровье. А как питаться детям, чтобы учиться лучше и дольше сохранять способность к сосредоточенной работе? 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16:00-16:45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7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Эмоциональное выгорание: 10 способов справиться с состоянием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Кузьмин Максим Александрович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7C1171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Всем нам хочется каждое утро вставать полными сил и энергии, с удовольствием идти на любимую работу, философски относиться к проблемам и искренне радоваться успехам своих учеников. Но реальность обычно выглядит совсем иначе... О том, как вовремя замечать в себе признаки эмоционального выгорания и эффективно с ними бороться, расскажет Максим Кузьмин,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коуч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, преподаватель практик осознанности и тренер по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саморегуляции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>.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</w:p>
    <w:p w:rsidR="007C1171" w:rsidRPr="007C1171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C7D7F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7C7D7F"/>
          <w:sz w:val="24"/>
          <w:szCs w:val="24"/>
        </w:rPr>
        <w:t>17:00-17:45</w:t>
      </w:r>
    </w:p>
    <w:p w:rsidR="007C1171" w:rsidRPr="007C1171" w:rsidRDefault="007C1171" w:rsidP="00030FB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b/>
          <w:bCs/>
          <w:caps/>
          <w:color w:val="ED1265"/>
          <w:sz w:val="24"/>
          <w:szCs w:val="24"/>
        </w:rPr>
        <w:t>ОНЛАЙН-ТРАНСЛЯЦИЯ</w:t>
      </w:r>
    </w:p>
    <w:p w:rsidR="007C1171" w:rsidRPr="007C1171" w:rsidRDefault="007C1171" w:rsidP="00030FBF">
      <w:pPr>
        <w:spacing w:after="75" w:line="330" w:lineRule="atLeast"/>
        <w:jc w:val="both"/>
        <w:rPr>
          <w:rFonts w:ascii="Times New Roman" w:eastAsia="Times New Roman" w:hAnsi="Times New Roman" w:cs="Times New Roman"/>
          <w:b/>
          <w:bCs/>
          <w:color w:val="262931"/>
          <w:sz w:val="24"/>
          <w:szCs w:val="24"/>
        </w:rPr>
      </w:pPr>
      <w:hyperlink r:id="rId18" w:history="1">
        <w:r w:rsidRPr="00030FBF">
          <w:rPr>
            <w:rFonts w:ascii="Times New Roman" w:eastAsia="Times New Roman" w:hAnsi="Times New Roman" w:cs="Times New Roman"/>
            <w:b/>
            <w:bCs/>
            <w:color w:val="4D88CE"/>
            <w:sz w:val="24"/>
            <w:szCs w:val="24"/>
          </w:rPr>
          <w:t>Мастер-класс "Гид по стилю: Как педагогу создать свой образ?"</w:t>
        </w:r>
      </w:hyperlink>
    </w:p>
    <w:p w:rsidR="007C1171" w:rsidRPr="00030FBF" w:rsidRDefault="007C1171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  <w:r w:rsidRPr="007C1171">
        <w:rPr>
          <w:rFonts w:ascii="Times New Roman" w:eastAsia="Times New Roman" w:hAnsi="Times New Roman" w:cs="Times New Roman"/>
          <w:color w:val="4D88CE"/>
          <w:sz w:val="24"/>
          <w:szCs w:val="24"/>
        </w:rPr>
        <w:t>Ольга Анатольевна Морозова</w:t>
      </w:r>
    </w:p>
    <w:p w:rsidR="00030FBF" w:rsidRPr="00030FBF" w:rsidRDefault="00030FBF" w:rsidP="00030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88CE"/>
          <w:sz w:val="24"/>
          <w:szCs w:val="24"/>
        </w:rPr>
      </w:pPr>
    </w:p>
    <w:p w:rsidR="00030FBF" w:rsidRPr="007C1171" w:rsidRDefault="00030FBF" w:rsidP="00030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931"/>
          <w:sz w:val="24"/>
          <w:szCs w:val="24"/>
        </w:rPr>
      </w:pPr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Педагог дает своим ученикам не только академические знания и воспитание: для них он является проводником и гидом в окружающий их мир. Имидж-консультант Ольга Морозова на своем мастер-классе расскажет о том, как создать образ, который будет подходить не только к внешности, но и станет отражением личности, повысит статус. Вы узнаете, как научиться чувствовать и выражать себя, учитывая специфику профессии преподавателя, как эффективно управлять своим гардеробом, как знание своих лучших цветов и фасонов вносит упорядоченность </w:t>
      </w:r>
      <w:proofErr w:type="gram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в</w:t>
      </w:r>
      <w:proofErr w:type="gramEnd"/>
      <w:r w:rsidRPr="00030FBF">
        <w:rPr>
          <w:rFonts w:ascii="Times New Roman" w:hAnsi="Times New Roman" w:cs="Times New Roman"/>
          <w:color w:val="262931"/>
          <w:sz w:val="24"/>
          <w:szCs w:val="24"/>
        </w:rPr>
        <w:t xml:space="preserve"> самостоятельный </w:t>
      </w:r>
      <w:proofErr w:type="spellStart"/>
      <w:r w:rsidRPr="00030FBF">
        <w:rPr>
          <w:rFonts w:ascii="Times New Roman" w:hAnsi="Times New Roman" w:cs="Times New Roman"/>
          <w:color w:val="262931"/>
          <w:sz w:val="24"/>
          <w:szCs w:val="24"/>
        </w:rPr>
        <w:t>шоппинг</w:t>
      </w:r>
      <w:proofErr w:type="spellEnd"/>
      <w:r w:rsidRPr="00030FBF">
        <w:rPr>
          <w:rFonts w:ascii="Times New Roman" w:hAnsi="Times New Roman" w:cs="Times New Roman"/>
          <w:color w:val="262931"/>
          <w:sz w:val="24"/>
          <w:szCs w:val="24"/>
        </w:rPr>
        <w:t>.</w:t>
      </w:r>
    </w:p>
    <w:p w:rsidR="00030FBF" w:rsidRPr="00030FBF" w:rsidRDefault="007C1171" w:rsidP="00030FBF">
      <w:pPr>
        <w:jc w:val="both"/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p w:rsidR="007C1171" w:rsidRPr="00030FBF" w:rsidRDefault="00030FBF" w:rsidP="0003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  <w:r w:rsidR="007C1171" w:rsidRPr="00030FBF">
        <w:rPr>
          <w:rFonts w:ascii="Times New Roman" w:eastAsia="Times New Roman" w:hAnsi="Times New Roman" w:cs="Times New Roman"/>
          <w:color w:val="262931"/>
          <w:sz w:val="24"/>
          <w:szCs w:val="24"/>
          <w:shd w:val="clear" w:color="auto" w:fill="FFFFFF"/>
        </w:rPr>
        <w:t> </w:t>
      </w:r>
    </w:p>
    <w:sectPr w:rsidR="007C1171" w:rsidRPr="0003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1171"/>
    <w:rsid w:val="00030FBF"/>
    <w:rsid w:val="007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7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30F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5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6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8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0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9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7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8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5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7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9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4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3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0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k0ady3b.club/cifra-investitions2/performance/vozmozhnosti_lecta_dlya_uchaschihsya_s_ovz/" TargetMode="External"/><Relationship Id="rId13" Type="http://schemas.openxmlformats.org/officeDocument/2006/relationships/hyperlink" Target="http://xn--e1afk0ady3b.club/cifra-investitions2/performance/25_yy_chas_kak_uspevat_i_uchit_i_uchitsya_upravlenie_soboy_i_svoim_vremenem/" TargetMode="External"/><Relationship Id="rId18" Type="http://schemas.openxmlformats.org/officeDocument/2006/relationships/hyperlink" Target="http://xn--e1afk0ady3b.club/cifra-investitions2/performance/master_klass_gid_po_stilyu_kak_pedagogu_sozdat_svoy_obraz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3VqY3JV_OY2lqbzL1dSfk5ufUaAHvsQTkrniyGGKk34/edit?usp=sharing" TargetMode="External"/><Relationship Id="rId12" Type="http://schemas.openxmlformats.org/officeDocument/2006/relationships/hyperlink" Target="http://xn--e1afk0ady3b.club/cifra-investitions2/performance/konstruktivnoe_regulirovanie_konfliktov/" TargetMode="External"/><Relationship Id="rId17" Type="http://schemas.openxmlformats.org/officeDocument/2006/relationships/hyperlink" Target="http://xn--e1afk0ady3b.club/cifra-investitions2/performance/emotsionalnoe_vygoranie_10_sposobov_spravitsya_s_sostoyanie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e1afk0ady3b.club/cifra-investitions2/performance/kak_pitatsya_pravilno_i_vkusno_pedagogu_i_uchenik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e1afk0ady3b.club/cifra-investitions2/performance/master_class_russian/" TargetMode="External"/><Relationship Id="rId11" Type="http://schemas.openxmlformats.org/officeDocument/2006/relationships/hyperlink" Target="http://xn--e1afk0ady3b.club/cifra-investitions2/performance/osobennosti_obucheniya_vzroslykh_i_formaty_povysheniya_kvalifikatsii/" TargetMode="External"/><Relationship Id="rId5" Type="http://schemas.openxmlformats.org/officeDocument/2006/relationships/hyperlink" Target="http://lecta.rosuchebnik.ru/" TargetMode="External"/><Relationship Id="rId15" Type="http://schemas.openxmlformats.org/officeDocument/2006/relationships/hyperlink" Target="http://xn--e1afk0ady3b.club/cifra-investitions2/performance/oratorskoe_iskusstvo_osnovnye_pravila/" TargetMode="External"/><Relationship Id="rId10" Type="http://schemas.openxmlformats.org/officeDocument/2006/relationships/hyperlink" Target="http://xn--e1afk0ady3b.club/cifra-investitions2/performance/razrabotka_kontenta_kak_ustroen_generator_zadaniy_yaklas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e1afk0ady3b.club/cifra-investitions2/performance/master_class_math/" TargetMode="External"/><Relationship Id="rId9" Type="http://schemas.openxmlformats.org/officeDocument/2006/relationships/hyperlink" Target="http://xn--e1afk0ady3b.club/cifra-investitions2/performance/navyki_21veka_s_lecta/" TargetMode="External"/><Relationship Id="rId14" Type="http://schemas.openxmlformats.org/officeDocument/2006/relationships/hyperlink" Target="http://xn--e1afk0ady3b.club/cifra-investitions2/performance/tendentsii_i_trendy_povysheniya_kvalifikatsi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2</cp:revision>
  <dcterms:created xsi:type="dcterms:W3CDTF">2018-09-27T03:05:00Z</dcterms:created>
  <dcterms:modified xsi:type="dcterms:W3CDTF">2018-09-27T03:43:00Z</dcterms:modified>
</cp:coreProperties>
</file>