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1" w:rsidRDefault="00506871" w:rsidP="005068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1E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РАЗГОВОРЫ О ВАЖНОМ ДЛЯ ДЕТЕЙ С ОВЗ</w:t>
      </w:r>
    </w:p>
    <w:p w:rsidR="00506871" w:rsidRPr="00861E5A" w:rsidRDefault="00506871" w:rsidP="005068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1E5A" w:rsidRPr="004A235E" w:rsidRDefault="00861E5A" w:rsidP="0050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A235E">
        <w:rPr>
          <w:rFonts w:ascii="Times New Roman" w:hAnsi="Times New Roman" w:cs="Times New Roman"/>
          <w:sz w:val="24"/>
          <w:szCs w:val="24"/>
        </w:rPr>
        <w:t xml:space="preserve">И. И. </w:t>
      </w:r>
      <w:proofErr w:type="spellStart"/>
      <w:r w:rsidRPr="004A235E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61E5A" w:rsidRPr="004A235E" w:rsidRDefault="00861E5A" w:rsidP="0050687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r w:rsidRPr="004A235E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bookmarkEnd w:id="0"/>
    </w:p>
    <w:p w:rsidR="00861E5A" w:rsidRPr="004A235E" w:rsidRDefault="00861E5A" w:rsidP="005068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A235E">
        <w:rPr>
          <w:rFonts w:ascii="Times New Roman" w:hAnsi="Times New Roman" w:cs="Times New Roman"/>
          <w:sz w:val="24"/>
          <w:szCs w:val="24"/>
        </w:rPr>
        <w:t xml:space="preserve">МБОУ «ДСОШ №2» </w:t>
      </w:r>
    </w:p>
    <w:p w:rsidR="00861E5A" w:rsidRPr="00ED2E73" w:rsidRDefault="00861E5A" w:rsidP="00861E5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61E5A" w:rsidRPr="004A235E" w:rsidRDefault="00861E5A" w:rsidP="00861E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C64F04" wp14:editId="22D1FC8F">
            <wp:extent cx="5048250" cy="25749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60" cy="25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даже здоровому человеку непросто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свое место</w:t>
      </w: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человек серьезно болен, то часто адаптация в обществе становится для него большой проблемой. Люди с ограниченными возможностями – это та категория, которая нуждается в особой заботе, внимании и поддержке. </w:t>
      </w:r>
      <w:r w:rsidRPr="004A23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настоящее время происходят большие перемены в обществе в отношении инвалидов и людей с ограниченными возможностями здоровья.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Понятие </w:t>
      </w:r>
      <w:proofErr w:type="gramStart"/>
      <w:r w:rsidRPr="0086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 </w:t>
      </w:r>
      <w:r w:rsidRPr="00861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ограничение</w:t>
      </w:r>
      <w:proofErr w:type="gramEnd"/>
      <w:r w:rsidRPr="00861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возможности здоровья ”</w:t>
      </w:r>
      <w:r w:rsidRPr="00861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C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 и дети -инвалиды, но и дети с </w:t>
      </w:r>
      <w:proofErr w:type="spellStart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логоневрозами</w:t>
      </w:r>
      <w:proofErr w:type="spellEnd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дисграфией</w:t>
      </w:r>
      <w:proofErr w:type="spellEnd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дислексией</w:t>
      </w:r>
      <w:proofErr w:type="spellEnd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повышенной возбудимостью, нарушениями концентрации и удержания внимания, плохой памятью, повышенной утомляемостью, а также с гораздо более серьезными проблемами (ЗПР, аутизм, эпилепсия, ДЦП). Они нуждаются в специализированной помощи, индивидуальной программе, особом режиме.  Каждому ребенку необходимо создавать благоприятные условия развития, учитывающие его индивидуальные образовательные потребности и способности. Формируется установка: к каждому ребенку с ОВЗ подходить не с позиции, чего он не может в силу своего дефекта, а с позиции, что он может, несмотря на имеющееся нарушение.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  Внеурочные занятия из цикла "Разговоры о важном" должны планироваться с учетом требований 1-го и 2-го варианта АООП УО (ИН) и особых образовательных потребностей обучающихся данной категории.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должен быть сокращен и адаптирован в соответствии с требованиями ФГОС УО (ИН) к: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планируемым результатам (личностные и предметные);</w:t>
      </w:r>
    </w:p>
    <w:p w:rsidR="00861E5A" w:rsidRDefault="00861E5A" w:rsidP="00861E5A">
      <w:pPr>
        <w:shd w:val="clear" w:color="auto" w:fill="FFFFFF"/>
        <w:spacing w:after="0" w:line="240" w:lineRule="auto"/>
        <w:ind w:left="-284"/>
        <w:jc w:val="both"/>
        <w:rPr>
          <w:sz w:val="24"/>
          <w:szCs w:val="24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содержательной части (доступность тематики, вариативность в соответствии с индивидуальными особенностями и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зненным опытом каждого ученика ("День матери", "День отца")</w:t>
      </w: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уместность использования некоторых материалов, например, таких как платформа "Россия - страна возможностей", направленность на решение коррекционных задач - активизация познавательного интереса, фиксация внимания, усвоение новых знаний, закрепление в личном практическом опыте. </w:t>
      </w:r>
      <w:r w:rsidRPr="004A235E">
        <w:rPr>
          <w:sz w:val="24"/>
          <w:szCs w:val="24"/>
        </w:rPr>
        <w:t xml:space="preserve"> 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начальной школе использовать предметно-практическую и живую наглядность дополнительно к видеороликам; учитывать возможности в осмыслении новой</w:t>
      </w: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обучающимися, добавить в содержание конкретизирующие вопросы, заменить эвристическую беседу на общую,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организации занятий (повторение пройденного материала на последующих уроках; использование </w:t>
      </w:r>
      <w:proofErr w:type="spellStart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релаксирующих упражнений, включение мероприятий, игровых моментов, поощряющих и стимулирующих активность каждого ученика, создание положительной эмоциональной атмосферы).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разработанные сценарии занятий могут быть использованы в работе учителя при организации внеурочной деятельности обучающихся с интеллектуальными нарушениями при следующих условиях: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возможностью сохранения структуры занятия;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 значительной корректировкой их содержательной части.</w:t>
      </w:r>
    </w:p>
    <w:p w:rsidR="00861E5A" w:rsidRPr="004A235E" w:rsidRDefault="00861E5A" w:rsidP="00861E5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E5A" w:rsidRPr="004A235E" w:rsidRDefault="00861E5A" w:rsidP="00861E5A">
      <w:pPr>
        <w:spacing w:before="245" w:after="245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ГЛАВНЫЕ требования к внеурочному </w:t>
      </w:r>
      <w:proofErr w:type="gramStart"/>
      <w:r w:rsidRPr="004A23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занятию  с</w:t>
      </w:r>
      <w:proofErr w:type="gramEnd"/>
      <w:r w:rsidRPr="004A23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детьми ОВЗ: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воздействие на все органы чувств;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разнообразные виды деятельности;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 к опыту ребенка;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комфортные условия на уроке;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должен испытывать успех в преодолении трудностей;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содружество учителя;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малыми дозами;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игра;</w:t>
      </w:r>
    </w:p>
    <w:p w:rsidR="00861E5A" w:rsidRPr="004A235E" w:rsidRDefault="00861E5A" w:rsidP="00861E5A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 самодостаточности, уважение к личности (можно осудить поступок, но не личность).</w:t>
      </w:r>
    </w:p>
    <w:p w:rsidR="00861E5A" w:rsidRPr="004A235E" w:rsidRDefault="00861E5A" w:rsidP="00861E5A">
      <w:pPr>
        <w:shd w:val="clear" w:color="auto" w:fill="FFFFFF"/>
        <w:spacing w:after="122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Мной использовались методы и формы работы с детьми с ОВЗ, дающие положительную динамику.</w:t>
      </w:r>
    </w:p>
    <w:p w:rsidR="00861E5A" w:rsidRPr="004A235E" w:rsidRDefault="00861E5A" w:rsidP="00861E5A">
      <w:pPr>
        <w:shd w:val="clear" w:color="auto" w:fill="FFFFFF"/>
        <w:spacing w:after="122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За основу я беру программу, которую разработала и адаптировала в зависимости от возможностей детей, разработки с сайта «Разговоры о важном». </w:t>
      </w:r>
      <w:r w:rsidRPr="004A235E">
        <w:rPr>
          <w:sz w:val="24"/>
          <w:szCs w:val="24"/>
        </w:rPr>
        <w:t xml:space="preserve"> </w:t>
      </w:r>
      <w:r w:rsidRPr="004A235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Использую в речи особенности доступные формулировки - сокращаю или упрощаю использование терминологии, подбираю стихотворные тексты, пословицы и поговорки… </w:t>
      </w: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всех занятиях стараюсь подходить индивидуально каждому ученику (при опросе, обязательная оценка положительных результатов при всём классе даже небольшого вида деятельности); максимально использую наглядность, а также меняю виды деятельности (беседа-игра.)</w:t>
      </w:r>
    </w:p>
    <w:p w:rsidR="00861E5A" w:rsidRPr="004A235E" w:rsidRDefault="00861E5A" w:rsidP="00861E5A">
      <w:pPr>
        <w:shd w:val="clear" w:color="auto" w:fill="FFFFFF"/>
        <w:spacing w:after="122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Свой доклад я хочу закончить такими словами: «Только 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окружающим». </w:t>
      </w:r>
    </w:p>
    <w:p w:rsidR="00454400" w:rsidRDefault="005420DF" w:rsidP="00861E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D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51830" w:rsidRPr="00C62FF7" w:rsidRDefault="00351830" w:rsidP="003518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Азаров, Ю. Педагогическое искусство патриотического воспитания школьников // Дополнительное образование. - 2013. - №6. - С.3 - 7.</w:t>
      </w:r>
    </w:p>
    <w:p w:rsidR="00351830" w:rsidRPr="00C62FF7" w:rsidRDefault="00351830" w:rsidP="0035183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2FF7">
        <w:rPr>
          <w:rFonts w:ascii="Times New Roman" w:hAnsi="Times New Roman" w:cs="Times New Roman"/>
          <w:sz w:val="24"/>
          <w:szCs w:val="24"/>
        </w:rPr>
        <w:t>Борщанская</w:t>
      </w:r>
      <w:proofErr w:type="spellEnd"/>
      <w:r w:rsidRPr="00C62FF7">
        <w:rPr>
          <w:rFonts w:ascii="Times New Roman" w:hAnsi="Times New Roman" w:cs="Times New Roman"/>
          <w:sz w:val="24"/>
          <w:szCs w:val="24"/>
        </w:rPr>
        <w:t xml:space="preserve"> М. С. Создание воспитательной системы в школе VIII вида / </w:t>
      </w:r>
      <w:proofErr w:type="spellStart"/>
      <w:r w:rsidRPr="00C62FF7">
        <w:rPr>
          <w:rFonts w:ascii="Times New Roman" w:hAnsi="Times New Roman" w:cs="Times New Roman"/>
          <w:sz w:val="24"/>
          <w:szCs w:val="24"/>
        </w:rPr>
        <w:t>Борщанская</w:t>
      </w:r>
      <w:proofErr w:type="spellEnd"/>
      <w:r w:rsidRPr="00C62FF7">
        <w:rPr>
          <w:rFonts w:ascii="Times New Roman" w:hAnsi="Times New Roman" w:cs="Times New Roman"/>
          <w:sz w:val="24"/>
          <w:szCs w:val="24"/>
        </w:rPr>
        <w:t xml:space="preserve"> М. С. // Дефектология. – 2001. — №4 – с. 37.</w:t>
      </w:r>
    </w:p>
    <w:p w:rsidR="00351830" w:rsidRPr="00C62FF7" w:rsidRDefault="00351830" w:rsidP="0035183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2FF7">
        <w:rPr>
          <w:rFonts w:ascii="Times New Roman" w:hAnsi="Times New Roman" w:cs="Times New Roman"/>
          <w:sz w:val="24"/>
          <w:szCs w:val="24"/>
        </w:rPr>
        <w:lastRenderedPageBreak/>
        <w:t>Горшкова, Н.И. Система воспитательной работы в школе-интернате [Текст] / Н. И. Горшкова // Воспитание и обучение детей с нарушениями развития. - 2006. - № 5. - С. 27-37.</w:t>
      </w:r>
    </w:p>
    <w:p w:rsidR="00351830" w:rsidRPr="00C62FF7" w:rsidRDefault="00351830" w:rsidP="0035183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2FF7">
        <w:rPr>
          <w:rFonts w:ascii="Times New Roman" w:hAnsi="Times New Roman" w:cs="Times New Roman"/>
          <w:sz w:val="24"/>
          <w:szCs w:val="24"/>
        </w:rPr>
        <w:t>Комплект методических материалов для педагогов «Разговор о важном» (</w:t>
      </w:r>
      <w:hyperlink r:id="rId6" w:history="1">
        <w:r w:rsidRPr="00C62FF7">
          <w:rPr>
            <w:rStyle w:val="a4"/>
            <w:rFonts w:ascii="Times New Roman" w:hAnsi="Times New Roman" w:cs="Times New Roman"/>
            <w:sz w:val="24"/>
            <w:szCs w:val="24"/>
          </w:rPr>
          <w:t>https://razgovor.edsoo.ru/</w:t>
        </w:r>
      </w:hyperlink>
      <w:r w:rsidRPr="00C62FF7">
        <w:rPr>
          <w:rFonts w:ascii="Times New Roman" w:hAnsi="Times New Roman" w:cs="Times New Roman"/>
          <w:sz w:val="24"/>
          <w:szCs w:val="24"/>
        </w:rPr>
        <w:t>)</w:t>
      </w:r>
    </w:p>
    <w:p w:rsidR="00351830" w:rsidRPr="00C62FF7" w:rsidRDefault="00351830" w:rsidP="0035183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2FF7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 (</w:t>
      </w:r>
      <w:hyperlink r:id="rId7" w:history="1">
        <w:r w:rsidRPr="00C62FF7">
          <w:rPr>
            <w:rStyle w:val="a4"/>
            <w:rFonts w:ascii="Times New Roman" w:hAnsi="Times New Roman" w:cs="Times New Roman"/>
            <w:sz w:val="24"/>
            <w:szCs w:val="24"/>
          </w:rPr>
          <w:t>https://ikp-rao.ru/razgovory-o-glavnom/</w:t>
        </w:r>
      </w:hyperlink>
      <w:r w:rsidRPr="00C62FF7">
        <w:rPr>
          <w:rFonts w:ascii="Times New Roman" w:hAnsi="Times New Roman" w:cs="Times New Roman"/>
          <w:sz w:val="24"/>
          <w:szCs w:val="24"/>
        </w:rPr>
        <w:t>)</w:t>
      </w:r>
    </w:p>
    <w:p w:rsidR="00351830" w:rsidRPr="00C62FF7" w:rsidRDefault="00351830" w:rsidP="00351830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2FF7">
        <w:rPr>
          <w:rFonts w:ascii="Times New Roman" w:hAnsi="Times New Roman" w:cs="Times New Roman"/>
          <w:sz w:val="24"/>
          <w:szCs w:val="24"/>
        </w:rPr>
        <w:t xml:space="preserve">Недосейкина, Л. А. Как воспитать гражданина и патриота / Л. А. Недосейкина, Т. В. Попова. – </w:t>
      </w:r>
      <w:proofErr w:type="gramStart"/>
      <w:r w:rsidRPr="00C62F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C62FF7">
        <w:rPr>
          <w:rFonts w:ascii="Times New Roman" w:hAnsi="Times New Roman" w:cs="Times New Roman"/>
          <w:sz w:val="24"/>
          <w:szCs w:val="24"/>
        </w:rPr>
        <w:t xml:space="preserve"> непосредственный // Начальная школа. – 2020. – № 11. – С. 68-69.</w:t>
      </w:r>
    </w:p>
    <w:p w:rsidR="000A6845" w:rsidRPr="000A6845" w:rsidRDefault="000A6845" w:rsidP="0035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6845" w:rsidRPr="000A6845" w:rsidSect="00A25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8B9"/>
    <w:multiLevelType w:val="hybridMultilevel"/>
    <w:tmpl w:val="2F4611D0"/>
    <w:lvl w:ilvl="0" w:tplc="D444F5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75A"/>
    <w:multiLevelType w:val="hybridMultilevel"/>
    <w:tmpl w:val="600A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285"/>
    <w:multiLevelType w:val="multilevel"/>
    <w:tmpl w:val="33FC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E2D2C"/>
    <w:multiLevelType w:val="multilevel"/>
    <w:tmpl w:val="5666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E3839"/>
    <w:multiLevelType w:val="hybridMultilevel"/>
    <w:tmpl w:val="1C4CD624"/>
    <w:lvl w:ilvl="0" w:tplc="E3CCB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D577F"/>
    <w:multiLevelType w:val="hybridMultilevel"/>
    <w:tmpl w:val="EFC4D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AC0DA1"/>
    <w:multiLevelType w:val="hybridMultilevel"/>
    <w:tmpl w:val="FB767C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FB53E6"/>
    <w:multiLevelType w:val="hybridMultilevel"/>
    <w:tmpl w:val="4BAC9A08"/>
    <w:lvl w:ilvl="0" w:tplc="AC9C6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18"/>
    <w:rsid w:val="000A6845"/>
    <w:rsid w:val="000B43D2"/>
    <w:rsid w:val="00165693"/>
    <w:rsid w:val="001679F5"/>
    <w:rsid w:val="00275863"/>
    <w:rsid w:val="00277A0A"/>
    <w:rsid w:val="002863E6"/>
    <w:rsid w:val="00351830"/>
    <w:rsid w:val="0041677B"/>
    <w:rsid w:val="00434613"/>
    <w:rsid w:val="00450E5B"/>
    <w:rsid w:val="00454400"/>
    <w:rsid w:val="00484B86"/>
    <w:rsid w:val="00485824"/>
    <w:rsid w:val="00506871"/>
    <w:rsid w:val="005420DF"/>
    <w:rsid w:val="005E784D"/>
    <w:rsid w:val="00624845"/>
    <w:rsid w:val="006813A6"/>
    <w:rsid w:val="00690AD4"/>
    <w:rsid w:val="006928D4"/>
    <w:rsid w:val="006B7243"/>
    <w:rsid w:val="006D3180"/>
    <w:rsid w:val="006E3CF5"/>
    <w:rsid w:val="006E4443"/>
    <w:rsid w:val="007167E8"/>
    <w:rsid w:val="00733D7A"/>
    <w:rsid w:val="007E623E"/>
    <w:rsid w:val="007F4CAD"/>
    <w:rsid w:val="00860B0C"/>
    <w:rsid w:val="00861E5A"/>
    <w:rsid w:val="00897CE0"/>
    <w:rsid w:val="00923A18"/>
    <w:rsid w:val="009B5BBF"/>
    <w:rsid w:val="009D6EEB"/>
    <w:rsid w:val="00A371BC"/>
    <w:rsid w:val="00AA5A7E"/>
    <w:rsid w:val="00B45010"/>
    <w:rsid w:val="00B76AEC"/>
    <w:rsid w:val="00C2447B"/>
    <w:rsid w:val="00C65C59"/>
    <w:rsid w:val="00C74331"/>
    <w:rsid w:val="00CE24BB"/>
    <w:rsid w:val="00D85686"/>
    <w:rsid w:val="00DA156E"/>
    <w:rsid w:val="00E533E7"/>
    <w:rsid w:val="00E60A55"/>
    <w:rsid w:val="00EF60D9"/>
    <w:rsid w:val="00F406F7"/>
    <w:rsid w:val="00F93C83"/>
    <w:rsid w:val="00FC53E6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FF7B-9B9F-484D-A97C-4DA7B6B9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8D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8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E3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kp-rao.ru/razgovory-o-glav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2022-06-21T19:05:00Z</dcterms:created>
  <dcterms:modified xsi:type="dcterms:W3CDTF">2023-08-10T10:08:00Z</dcterms:modified>
</cp:coreProperties>
</file>