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5F" w:rsidRPr="00583DB4" w:rsidRDefault="00CC185F" w:rsidP="00B84AC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83DB4">
        <w:rPr>
          <w:rFonts w:ascii="Times New Roman" w:hAnsi="Times New Roman"/>
          <w:b/>
          <w:sz w:val="28"/>
          <w:szCs w:val="28"/>
        </w:rPr>
        <w:t>РАЗВИТИЕ ЧИТАТЕЛЬСКОЙ ГРАМОТНОСТИ У ПЕРВОКЛАССНИКОВ ЧЕРЕЗ УЧАСТИЕ В ЧИТАТЕЛЬСКИХ ПРОЕКТАХ</w:t>
      </w:r>
    </w:p>
    <w:p w:rsidR="00CC185F" w:rsidRPr="00583DB4" w:rsidRDefault="00CC185F" w:rsidP="00B84AC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C185F" w:rsidRPr="00583DB4" w:rsidRDefault="00CC185F" w:rsidP="00B84AC4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583DB4">
        <w:rPr>
          <w:rFonts w:ascii="Times New Roman" w:hAnsi="Times New Roman"/>
          <w:sz w:val="28"/>
          <w:szCs w:val="28"/>
        </w:rPr>
        <w:t xml:space="preserve">А.М.  Ерёменко, Н.А.  </w:t>
      </w:r>
      <w:proofErr w:type="spellStart"/>
      <w:r w:rsidRPr="00583DB4">
        <w:rPr>
          <w:rFonts w:ascii="Times New Roman" w:hAnsi="Times New Roman"/>
          <w:sz w:val="28"/>
          <w:szCs w:val="28"/>
        </w:rPr>
        <w:t>Лызова</w:t>
      </w:r>
      <w:proofErr w:type="spellEnd"/>
      <w:r w:rsidRPr="00583DB4">
        <w:rPr>
          <w:rFonts w:ascii="Times New Roman" w:hAnsi="Times New Roman"/>
          <w:sz w:val="28"/>
          <w:szCs w:val="28"/>
        </w:rPr>
        <w:t xml:space="preserve">, </w:t>
      </w:r>
    </w:p>
    <w:p w:rsidR="00CC185F" w:rsidRPr="00583DB4" w:rsidRDefault="00CC185F" w:rsidP="00B84AC4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583DB4">
        <w:rPr>
          <w:rFonts w:ascii="Times New Roman" w:hAnsi="Times New Roman"/>
          <w:sz w:val="28"/>
          <w:szCs w:val="28"/>
        </w:rPr>
        <w:t>МБОУ «</w:t>
      </w:r>
      <w:proofErr w:type="spellStart"/>
      <w:r w:rsidRPr="00583DB4">
        <w:rPr>
          <w:rFonts w:ascii="Times New Roman" w:hAnsi="Times New Roman"/>
          <w:sz w:val="28"/>
          <w:szCs w:val="28"/>
        </w:rPr>
        <w:t>Добрянская</w:t>
      </w:r>
      <w:proofErr w:type="spellEnd"/>
      <w:r w:rsidRPr="00583DB4">
        <w:rPr>
          <w:rFonts w:ascii="Times New Roman" w:hAnsi="Times New Roman"/>
          <w:sz w:val="28"/>
          <w:szCs w:val="28"/>
        </w:rPr>
        <w:t xml:space="preserve"> СОШ №5», </w:t>
      </w:r>
    </w:p>
    <w:p w:rsidR="00CC185F" w:rsidRPr="00583DB4" w:rsidRDefault="00CC185F" w:rsidP="00B84AC4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583DB4">
        <w:rPr>
          <w:rFonts w:ascii="Times New Roman" w:hAnsi="Times New Roman"/>
          <w:sz w:val="28"/>
          <w:szCs w:val="28"/>
        </w:rPr>
        <w:t xml:space="preserve"> Учителя начальных классов</w:t>
      </w:r>
    </w:p>
    <w:p w:rsidR="00CC185F" w:rsidRDefault="00CC185F" w:rsidP="00B84AC4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583DB4">
        <w:rPr>
          <w:rFonts w:ascii="Times New Roman" w:hAnsi="Times New Roman"/>
          <w:sz w:val="28"/>
          <w:szCs w:val="28"/>
        </w:rPr>
        <w:t>г. Добрянка, Пермский край</w:t>
      </w:r>
    </w:p>
    <w:p w:rsidR="009A130B" w:rsidRPr="00583DB4" w:rsidRDefault="009A130B" w:rsidP="00B84AC4">
      <w:pPr>
        <w:tabs>
          <w:tab w:val="left" w:pos="284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F7354D" w:rsidRPr="00583DB4" w:rsidRDefault="00F7354D" w:rsidP="009A130B">
      <w:pPr>
        <w:shd w:val="clear" w:color="auto" w:fill="FFFFFF"/>
        <w:spacing w:after="15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bCs/>
          <w:iCs/>
          <w:sz w:val="24"/>
          <w:szCs w:val="24"/>
          <w:lang w:eastAsia="en-GB"/>
        </w:rPr>
        <w:t>«Читать – это ещё ничего не значит: что читать и как понимать читаемое – вот в чём главное дело».</w:t>
      </w:r>
    </w:p>
    <w:p w:rsidR="00F7354D" w:rsidRPr="00583DB4" w:rsidRDefault="00F7354D" w:rsidP="009A130B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bCs/>
          <w:iCs/>
          <w:sz w:val="24"/>
          <w:szCs w:val="24"/>
          <w:lang w:eastAsia="en-GB"/>
        </w:rPr>
        <w:t>К. Д. Ушинский</w:t>
      </w:r>
    </w:p>
    <w:p w:rsidR="00005F57" w:rsidRPr="00583DB4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bCs/>
          <w:i/>
          <w:sz w:val="24"/>
          <w:szCs w:val="24"/>
          <w:lang w:eastAsia="en-GB"/>
        </w:rPr>
        <w:t>Функциональная грамотност</w:t>
      </w:r>
      <w:proofErr w:type="gramStart"/>
      <w:r w:rsidRPr="00583DB4">
        <w:rPr>
          <w:rFonts w:ascii="Times New Roman" w:hAnsi="Times New Roman"/>
          <w:bCs/>
          <w:i/>
          <w:sz w:val="24"/>
          <w:szCs w:val="24"/>
          <w:lang w:eastAsia="en-GB"/>
        </w:rPr>
        <w:t>ь</w:t>
      </w:r>
      <w:r w:rsidRPr="00583DB4">
        <w:rPr>
          <w:rFonts w:ascii="Times New Roman" w:hAnsi="Times New Roman"/>
          <w:sz w:val="24"/>
          <w:szCs w:val="24"/>
          <w:lang w:eastAsia="en-GB"/>
        </w:rPr>
        <w:t>-</w:t>
      </w:r>
      <w:proofErr w:type="gramEnd"/>
      <w:r w:rsidRPr="00583DB4">
        <w:rPr>
          <w:rFonts w:ascii="Times New Roman" w:hAnsi="Times New Roman"/>
          <w:sz w:val="24"/>
          <w:szCs w:val="24"/>
          <w:lang w:eastAsia="en-GB"/>
        </w:rPr>
        <w:t xml:space="preserve"> это умение применять в жизни знания и навыки, полученные в школе. Это уровень образованности, который может </w:t>
      </w:r>
      <w:proofErr w:type="gramStart"/>
      <w:r w:rsidRPr="00583DB4">
        <w:rPr>
          <w:rFonts w:ascii="Times New Roman" w:hAnsi="Times New Roman"/>
          <w:sz w:val="24"/>
          <w:szCs w:val="24"/>
          <w:lang w:eastAsia="en-GB"/>
        </w:rPr>
        <w:t>быть</w:t>
      </w:r>
      <w:proofErr w:type="gramEnd"/>
      <w:r w:rsidRPr="00583DB4">
        <w:rPr>
          <w:rFonts w:ascii="Times New Roman" w:hAnsi="Times New Roman"/>
          <w:sz w:val="24"/>
          <w:szCs w:val="24"/>
          <w:lang w:eastAsia="en-GB"/>
        </w:rPr>
        <w:t xml:space="preserve"> достигнут за время школьного обучения, предполагающий способность решать жизненные задачи в различных ее сферах. Научное понятие понятия «функциональной грамотности» звучит так – это способность человека вступать в отношения с внешней средой, максимально быстро адаптироваться и </w:t>
      </w:r>
      <w:r w:rsidRPr="00583DB4">
        <w:rPr>
          <w:rFonts w:ascii="Times New Roman" w:hAnsi="Times New Roman"/>
          <w:bCs/>
          <w:sz w:val="24"/>
          <w:szCs w:val="24"/>
          <w:lang w:eastAsia="en-GB"/>
        </w:rPr>
        <w:t>функционировать</w:t>
      </w:r>
      <w:r w:rsidRPr="00583DB4">
        <w:rPr>
          <w:rFonts w:ascii="Times New Roman" w:hAnsi="Times New Roman"/>
          <w:sz w:val="24"/>
          <w:szCs w:val="24"/>
          <w:lang w:eastAsia="en-GB"/>
        </w:rPr>
        <w:t> в ней.</w:t>
      </w:r>
    </w:p>
    <w:p w:rsidR="00005F57" w:rsidRPr="00583DB4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sz w:val="24"/>
          <w:szCs w:val="24"/>
          <w:lang w:eastAsia="en-GB"/>
        </w:rPr>
        <w:t xml:space="preserve">Мы живем в эпоху стремительного развития информационных технологий. </w:t>
      </w:r>
      <w:r w:rsidR="00B84AC4" w:rsidRPr="00583DB4">
        <w:rPr>
          <w:rFonts w:ascii="Times New Roman" w:hAnsi="Times New Roman"/>
          <w:sz w:val="24"/>
          <w:szCs w:val="24"/>
          <w:lang w:eastAsia="en-GB"/>
        </w:rPr>
        <w:t xml:space="preserve">На каждого </w:t>
      </w:r>
      <w:r w:rsidRPr="00583DB4">
        <w:rPr>
          <w:rFonts w:ascii="Times New Roman" w:hAnsi="Times New Roman"/>
          <w:sz w:val="24"/>
          <w:szCs w:val="24"/>
          <w:lang w:eastAsia="en-GB"/>
        </w:rPr>
        <w:t xml:space="preserve"> ежечасно обрушивается бесконечный поток информации, и если раньше ее источником были газеты, журналы и ТВ, то сегодня - глобальная всемирная сеть. </w:t>
      </w:r>
    </w:p>
    <w:p w:rsidR="00005F57" w:rsidRPr="00583DB4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bCs/>
          <w:sz w:val="24"/>
          <w:szCs w:val="24"/>
          <w:lang w:eastAsia="en-GB"/>
        </w:rPr>
        <w:t>И потому важнейшим умением становится умение понимать, анализировать и использовать любую поступающую информацию. Таким образом, акцент в образовании смещается со сбора и запоминания информации на овладение навыком ее правильного применения. </w:t>
      </w:r>
    </w:p>
    <w:p w:rsidR="00005F57" w:rsidRPr="00583DB4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bCs/>
          <w:sz w:val="24"/>
          <w:szCs w:val="24"/>
          <w:lang w:eastAsia="en-GB"/>
        </w:rPr>
        <w:t>Функционально грамотная личность</w:t>
      </w:r>
      <w:r w:rsidR="00B84AC4" w:rsidRPr="00583DB4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583DB4">
        <w:rPr>
          <w:rFonts w:ascii="Times New Roman" w:hAnsi="Times New Roman"/>
          <w:sz w:val="24"/>
          <w:szCs w:val="24"/>
          <w:lang w:eastAsia="en-GB"/>
        </w:rPr>
        <w:t>- это личность, свободно ориентирующаяся в окружающем его мире, действующая в соответствии с ценностями, интересами, ожиданиями общества. Такой человек самостоятелен, инициативен, готов обучаться всю свою жизнь, способен принимать нестандартные решения, уверенно выбирает свой профессиональный путь. Именно эти качества сегодня должен воспитывать в детях современный педагог, начиная с 1 класса и заканчивая выпускным.</w:t>
      </w:r>
    </w:p>
    <w:p w:rsidR="00005F57" w:rsidRPr="00583DB4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sz w:val="24"/>
          <w:szCs w:val="24"/>
          <w:lang w:eastAsia="en-GB"/>
        </w:rPr>
        <w:t>Базовым навыком функциональной грамотности младших школьников считается</w:t>
      </w:r>
      <w:r w:rsidR="00B84AC4" w:rsidRPr="00583DB4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583DB4">
        <w:rPr>
          <w:rFonts w:ascii="Times New Roman" w:hAnsi="Times New Roman"/>
          <w:bCs/>
          <w:i/>
          <w:sz w:val="24"/>
          <w:szCs w:val="24"/>
          <w:lang w:eastAsia="en-GB"/>
        </w:rPr>
        <w:t>читательская грамотность</w:t>
      </w:r>
      <w:r w:rsidRPr="00583DB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– </w:t>
      </w:r>
      <w:r w:rsidRPr="00583DB4">
        <w:rPr>
          <w:rFonts w:ascii="Times New Roman" w:hAnsi="Times New Roman"/>
          <w:bCs/>
          <w:sz w:val="24"/>
          <w:szCs w:val="24"/>
          <w:lang w:eastAsia="en-GB"/>
        </w:rPr>
        <w:t xml:space="preserve">это </w:t>
      </w:r>
      <w:r w:rsidRPr="00583DB4">
        <w:rPr>
          <w:rFonts w:ascii="Times New Roman" w:hAnsi="Times New Roman"/>
          <w:sz w:val="24"/>
          <w:szCs w:val="24"/>
          <w:lang w:eastAsia="en-GB"/>
        </w:rPr>
        <w:t>умение человека понимать и использовать письменные тексты, анализировать, изучать их для решения своих жизненных задач. Те сведения, которые читатель получает из текста, должны расширять его знания и возможности в жизни.</w:t>
      </w:r>
    </w:p>
    <w:p w:rsidR="00005F57" w:rsidRPr="00F20E4B" w:rsidRDefault="00005F57" w:rsidP="00387712">
      <w:pPr>
        <w:spacing w:after="0" w:line="240" w:lineRule="auto"/>
        <w:ind w:firstLine="567"/>
        <w:outlineLvl w:val="1"/>
        <w:rPr>
          <w:rFonts w:ascii="Times New Roman" w:hAnsi="Times New Roman"/>
          <w:sz w:val="24"/>
          <w:szCs w:val="24"/>
          <w:lang w:eastAsia="en-GB"/>
        </w:rPr>
      </w:pPr>
      <w:r w:rsidRPr="00F20E4B">
        <w:rPr>
          <w:rFonts w:ascii="Times New Roman" w:hAnsi="Times New Roman"/>
          <w:sz w:val="24"/>
          <w:szCs w:val="24"/>
          <w:lang w:eastAsia="en-GB"/>
        </w:rPr>
        <w:t>Раскрыв понятие </w:t>
      </w:r>
      <w:r w:rsidRPr="00F20E4B">
        <w:rPr>
          <w:rFonts w:ascii="Times New Roman" w:hAnsi="Times New Roman"/>
          <w:i/>
          <w:iCs/>
          <w:sz w:val="24"/>
          <w:szCs w:val="24"/>
          <w:lang w:eastAsia="en-GB"/>
        </w:rPr>
        <w:t>«читательская грамотность»,</w:t>
      </w:r>
      <w:r w:rsidRPr="00F20E4B">
        <w:rPr>
          <w:rFonts w:ascii="Times New Roman" w:hAnsi="Times New Roman"/>
          <w:sz w:val="24"/>
          <w:szCs w:val="24"/>
          <w:lang w:eastAsia="en-GB"/>
        </w:rPr>
        <w:t> можно сделать вывод, что для того, чтобы опереться на чтение как на основной вид учебной деятельности в школе, у детей должны быть сформированы специальные читательские умения. Можно выделить следующие этапы формирования умений по работе с текстом в начальной школе:</w:t>
      </w:r>
    </w:p>
    <w:p w:rsidR="00005F57" w:rsidRPr="00F20E4B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F20E4B">
        <w:rPr>
          <w:rFonts w:ascii="Times New Roman" w:hAnsi="Times New Roman"/>
          <w:bCs/>
          <w:sz w:val="24"/>
          <w:szCs w:val="24"/>
          <w:lang w:eastAsia="en-GB"/>
        </w:rPr>
        <w:t xml:space="preserve">1 класс: </w:t>
      </w:r>
      <w:r w:rsidRPr="00F20E4B">
        <w:rPr>
          <w:rFonts w:ascii="Times New Roman" w:hAnsi="Times New Roman"/>
          <w:sz w:val="24"/>
          <w:szCs w:val="24"/>
          <w:lang w:eastAsia="en-GB"/>
        </w:rPr>
        <w:t>учитель обучает детей читать и понимать смысл прочитанного текста.</w:t>
      </w:r>
    </w:p>
    <w:p w:rsidR="00005F57" w:rsidRPr="00F20E4B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F20E4B">
        <w:rPr>
          <w:rFonts w:ascii="Times New Roman" w:hAnsi="Times New Roman"/>
          <w:bCs/>
          <w:sz w:val="24"/>
          <w:szCs w:val="24"/>
          <w:lang w:eastAsia="en-GB"/>
        </w:rPr>
        <w:lastRenderedPageBreak/>
        <w:t xml:space="preserve">2 класс: </w:t>
      </w:r>
      <w:r w:rsidRPr="00F20E4B">
        <w:rPr>
          <w:rFonts w:ascii="Times New Roman" w:hAnsi="Times New Roman"/>
          <w:sz w:val="24"/>
          <w:szCs w:val="24"/>
          <w:lang w:eastAsia="en-GB"/>
        </w:rPr>
        <w:t>учитель обучает детей работать с текстом - пересказывать, делить на части, составлять план, выделять опорные слова, определять героев, давать характеристику их личностям и поступкам.</w:t>
      </w:r>
    </w:p>
    <w:p w:rsidR="00005F57" w:rsidRPr="00F20E4B" w:rsidRDefault="00005F57" w:rsidP="00387712">
      <w:pPr>
        <w:spacing w:before="144" w:after="288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F20E4B">
        <w:rPr>
          <w:rFonts w:ascii="Times New Roman" w:hAnsi="Times New Roman"/>
          <w:bCs/>
          <w:sz w:val="24"/>
          <w:szCs w:val="24"/>
          <w:lang w:eastAsia="en-GB"/>
        </w:rPr>
        <w:t xml:space="preserve">3-4 классы: </w:t>
      </w:r>
      <w:r w:rsidRPr="00F20E4B">
        <w:rPr>
          <w:rFonts w:ascii="Times New Roman" w:hAnsi="Times New Roman"/>
          <w:sz w:val="24"/>
          <w:szCs w:val="24"/>
          <w:lang w:eastAsia="en-GB"/>
        </w:rPr>
        <w:t xml:space="preserve">учитель обучает детей находить информацию, давать собственную оценку </w:t>
      </w:r>
      <w:proofErr w:type="gramStart"/>
      <w:r w:rsidRPr="00F20E4B">
        <w:rPr>
          <w:rFonts w:ascii="Times New Roman" w:hAnsi="Times New Roman"/>
          <w:sz w:val="24"/>
          <w:szCs w:val="24"/>
          <w:lang w:eastAsia="en-GB"/>
        </w:rPr>
        <w:t>прочитанному</w:t>
      </w:r>
      <w:proofErr w:type="gramEnd"/>
      <w:r w:rsidRPr="00F20E4B">
        <w:rPr>
          <w:rFonts w:ascii="Times New Roman" w:hAnsi="Times New Roman"/>
          <w:sz w:val="24"/>
          <w:szCs w:val="24"/>
          <w:lang w:eastAsia="en-GB"/>
        </w:rPr>
        <w:t>, выделять главную и второстепенную мысль в тексте, сопоставлять свои убеждения с жизненными позициями персонажей, прогнозировать содержание, самостоятельно формулировать вопросы, сравнивать тексты разных жанров с похожим содержанием.</w:t>
      </w:r>
    </w:p>
    <w:p w:rsidR="00005F57" w:rsidRPr="00B15981" w:rsidRDefault="00005F57" w:rsidP="00387712">
      <w:pPr>
        <w:shd w:val="clear" w:color="auto" w:fill="FFFFFF"/>
        <w:spacing w:after="150" w:line="240" w:lineRule="auto"/>
        <w:ind w:firstLine="567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 xml:space="preserve">Одним из возможных путей </w:t>
      </w:r>
      <w:proofErr w:type="gramStart"/>
      <w:r w:rsidRPr="00B15981">
        <w:rPr>
          <w:rFonts w:ascii="Times New Roman" w:hAnsi="Times New Roman"/>
          <w:sz w:val="24"/>
          <w:szCs w:val="24"/>
        </w:rPr>
        <w:t>решения проблемы приобщения учеников младших классов</w:t>
      </w:r>
      <w:proofErr w:type="gramEnd"/>
      <w:r w:rsidRPr="00B15981">
        <w:rPr>
          <w:rFonts w:ascii="Times New Roman" w:hAnsi="Times New Roman"/>
          <w:sz w:val="24"/>
          <w:szCs w:val="24"/>
        </w:rPr>
        <w:t xml:space="preserve"> к чтению художественной литературы может стать проведение долговременных и краткосрочных читательских проектов.</w:t>
      </w:r>
      <w:r w:rsidRPr="00B15981">
        <w:rPr>
          <w:rFonts w:ascii="Times New Roman" w:hAnsi="Times New Roman"/>
          <w:sz w:val="24"/>
          <w:szCs w:val="24"/>
        </w:rPr>
        <w:br/>
      </w:r>
      <w:r w:rsidRPr="00B15981">
        <w:rPr>
          <w:rFonts w:ascii="Times New Roman" w:hAnsi="Times New Roman"/>
          <w:sz w:val="24"/>
          <w:szCs w:val="24"/>
        </w:rPr>
        <w:br/>
        <w:t xml:space="preserve">Мы разработали </w:t>
      </w:r>
      <w:r w:rsidRPr="00583DB4">
        <w:rPr>
          <w:rFonts w:ascii="Times New Roman" w:hAnsi="Times New Roman"/>
          <w:sz w:val="24"/>
          <w:szCs w:val="24"/>
        </w:rPr>
        <w:t xml:space="preserve">и провели </w:t>
      </w:r>
      <w:r w:rsidRPr="00B15981">
        <w:rPr>
          <w:rFonts w:ascii="Times New Roman" w:hAnsi="Times New Roman"/>
          <w:sz w:val="24"/>
          <w:szCs w:val="24"/>
        </w:rPr>
        <w:t xml:space="preserve">четыре </w:t>
      </w:r>
      <w:r w:rsidRPr="00583DB4">
        <w:rPr>
          <w:rFonts w:ascii="Times New Roman" w:hAnsi="Times New Roman"/>
          <w:sz w:val="24"/>
          <w:szCs w:val="24"/>
        </w:rPr>
        <w:t>кратковременных проекта для 1</w:t>
      </w:r>
      <w:r w:rsidRPr="00B15981">
        <w:rPr>
          <w:rFonts w:ascii="Times New Roman" w:hAnsi="Times New Roman"/>
          <w:sz w:val="24"/>
          <w:szCs w:val="24"/>
        </w:rPr>
        <w:t xml:space="preserve"> класс</w:t>
      </w:r>
      <w:r w:rsidRPr="00583DB4">
        <w:rPr>
          <w:rFonts w:ascii="Times New Roman" w:hAnsi="Times New Roman"/>
          <w:sz w:val="24"/>
          <w:szCs w:val="24"/>
        </w:rPr>
        <w:t>ов:</w:t>
      </w:r>
      <w:r w:rsidRPr="00583DB4">
        <w:rPr>
          <w:rFonts w:ascii="Times New Roman" w:hAnsi="Times New Roman"/>
          <w:sz w:val="24"/>
          <w:szCs w:val="24"/>
        </w:rPr>
        <w:br/>
      </w:r>
      <w:r w:rsidRPr="00583DB4">
        <w:rPr>
          <w:rFonts w:ascii="Times New Roman" w:hAnsi="Times New Roman"/>
          <w:sz w:val="24"/>
          <w:szCs w:val="24"/>
        </w:rPr>
        <w:br/>
        <w:t xml:space="preserve"> </w:t>
      </w:r>
      <w:proofErr w:type="gramStart"/>
      <w:r w:rsidRPr="00583DB4">
        <w:rPr>
          <w:rFonts w:ascii="Times New Roman" w:hAnsi="Times New Roman"/>
          <w:sz w:val="24"/>
          <w:szCs w:val="24"/>
        </w:rPr>
        <w:t>«Школа Буратино</w:t>
      </w:r>
      <w:r w:rsidR="00387712">
        <w:rPr>
          <w:rFonts w:ascii="Times New Roman" w:hAnsi="Times New Roman"/>
          <w:sz w:val="24"/>
          <w:szCs w:val="24"/>
        </w:rPr>
        <w:t>» (осень)</w:t>
      </w:r>
      <w:r w:rsidRPr="00583DB4">
        <w:rPr>
          <w:rFonts w:ascii="Times New Roman" w:hAnsi="Times New Roman"/>
          <w:sz w:val="24"/>
          <w:szCs w:val="24"/>
        </w:rPr>
        <w:br/>
        <w:t xml:space="preserve"> «Зимние сказки</w:t>
      </w:r>
      <w:r w:rsidR="00387712">
        <w:rPr>
          <w:rFonts w:ascii="Times New Roman" w:hAnsi="Times New Roman"/>
          <w:sz w:val="24"/>
          <w:szCs w:val="24"/>
        </w:rPr>
        <w:t>» (зима)</w:t>
      </w:r>
      <w:r w:rsidRPr="00583DB4">
        <w:rPr>
          <w:rFonts w:ascii="Times New Roman" w:hAnsi="Times New Roman"/>
          <w:sz w:val="24"/>
          <w:szCs w:val="24"/>
        </w:rPr>
        <w:br/>
        <w:t xml:space="preserve"> «Сказки про животных»</w:t>
      </w:r>
      <w:r w:rsidR="00387712">
        <w:rPr>
          <w:rFonts w:ascii="Times New Roman" w:hAnsi="Times New Roman"/>
          <w:sz w:val="24"/>
          <w:szCs w:val="24"/>
        </w:rPr>
        <w:t xml:space="preserve"> (весна)</w:t>
      </w:r>
      <w:r w:rsidR="00B84AC4" w:rsidRPr="00583DB4">
        <w:rPr>
          <w:rFonts w:ascii="Times New Roman" w:hAnsi="Times New Roman"/>
          <w:sz w:val="24"/>
          <w:szCs w:val="24"/>
        </w:rPr>
        <w:br/>
      </w:r>
      <w:r w:rsidRPr="00B15981">
        <w:rPr>
          <w:rFonts w:ascii="Times New Roman" w:hAnsi="Times New Roman"/>
          <w:sz w:val="24"/>
          <w:szCs w:val="24"/>
        </w:rPr>
        <w:t>«Время читать!»</w:t>
      </w:r>
      <w:r w:rsidR="00387712">
        <w:rPr>
          <w:rFonts w:ascii="Times New Roman" w:hAnsi="Times New Roman"/>
          <w:sz w:val="24"/>
          <w:szCs w:val="24"/>
        </w:rPr>
        <w:t xml:space="preserve"> (летние каникулы)</w:t>
      </w:r>
      <w:r w:rsidRPr="00B15981">
        <w:rPr>
          <w:rFonts w:ascii="Times New Roman" w:hAnsi="Times New Roman"/>
          <w:sz w:val="24"/>
          <w:szCs w:val="24"/>
        </w:rPr>
        <w:br/>
      </w:r>
      <w:r w:rsidRPr="00B15981">
        <w:rPr>
          <w:rFonts w:ascii="Times New Roman" w:hAnsi="Times New Roman"/>
          <w:sz w:val="24"/>
          <w:szCs w:val="24"/>
        </w:rPr>
        <w:br/>
      </w:r>
      <w:r w:rsidR="00387712">
        <w:rPr>
          <w:rFonts w:ascii="Times New Roman" w:hAnsi="Times New Roman"/>
          <w:sz w:val="24"/>
          <w:szCs w:val="24"/>
        </w:rPr>
        <w:t xml:space="preserve">         </w:t>
      </w:r>
      <w:r w:rsidRPr="00B15981">
        <w:rPr>
          <w:rFonts w:ascii="Times New Roman" w:hAnsi="Times New Roman"/>
          <w:sz w:val="24"/>
          <w:szCs w:val="24"/>
        </w:rPr>
        <w:t>Каждый из этих проектов – особенный, со своими правилами и формами работы, с определенным итоговым мероприятием, но у них есть общее.</w:t>
      </w:r>
      <w:proofErr w:type="gramEnd"/>
      <w:r w:rsidRPr="00B15981">
        <w:rPr>
          <w:rFonts w:ascii="Times New Roman" w:hAnsi="Times New Roman"/>
          <w:sz w:val="24"/>
          <w:szCs w:val="24"/>
        </w:rPr>
        <w:t xml:space="preserve"> Все они направлены на т</w:t>
      </w:r>
      <w:r w:rsidR="00387712">
        <w:rPr>
          <w:rFonts w:ascii="Times New Roman" w:hAnsi="Times New Roman"/>
          <w:sz w:val="24"/>
          <w:szCs w:val="24"/>
        </w:rPr>
        <w:t>о, чтобы пер</w:t>
      </w:r>
      <w:r w:rsidRPr="00583DB4">
        <w:rPr>
          <w:rFonts w:ascii="Times New Roman" w:hAnsi="Times New Roman"/>
          <w:sz w:val="24"/>
          <w:szCs w:val="24"/>
        </w:rPr>
        <w:t>воклассники</w:t>
      </w:r>
      <w:r w:rsidRPr="00B15981">
        <w:rPr>
          <w:rFonts w:ascii="Times New Roman" w:hAnsi="Times New Roman"/>
          <w:sz w:val="24"/>
          <w:szCs w:val="24"/>
        </w:rPr>
        <w:t xml:space="preserve"> полюбили чтение, чтобы оно стало необходимой частью жизни ребенка. Характерными особенностями наших проектов являются:</w:t>
      </w:r>
    </w:p>
    <w:p w:rsidR="00005F57" w:rsidRPr="00B15981" w:rsidRDefault="00005F57" w:rsidP="0038771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>добровольность (ребенок сам решает, участвует ли он в проекте, но на любом этапе проекта он вправе примкнуть к работе);</w:t>
      </w:r>
    </w:p>
    <w:p w:rsidR="00005F57" w:rsidRPr="00B15981" w:rsidRDefault="00005F57" w:rsidP="0038771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>вовлечение в проект родителей учеников (развитие семейного чтения);</w:t>
      </w:r>
    </w:p>
    <w:p w:rsidR="00005F57" w:rsidRPr="00B15981" w:rsidRDefault="00005F57" w:rsidP="0038771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>минимум учительского участия; педагог только руководит процессом;</w:t>
      </w:r>
    </w:p>
    <w:p w:rsidR="00005F57" w:rsidRPr="00583DB4" w:rsidRDefault="00005F57" w:rsidP="0038771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>фин</w:t>
      </w:r>
      <w:r w:rsidR="00B84AC4" w:rsidRPr="00583DB4">
        <w:rPr>
          <w:rFonts w:ascii="Times New Roman" w:hAnsi="Times New Roman"/>
          <w:sz w:val="24"/>
          <w:szCs w:val="24"/>
        </w:rPr>
        <w:t xml:space="preserve">ал проекта – </w:t>
      </w:r>
      <w:r w:rsidR="00387712">
        <w:rPr>
          <w:rFonts w:ascii="Times New Roman" w:hAnsi="Times New Roman"/>
          <w:sz w:val="24"/>
          <w:szCs w:val="24"/>
        </w:rPr>
        <w:t xml:space="preserve">итоговое </w:t>
      </w:r>
      <w:r w:rsidR="00B84AC4" w:rsidRPr="00583DB4">
        <w:rPr>
          <w:rFonts w:ascii="Times New Roman" w:hAnsi="Times New Roman"/>
          <w:sz w:val="24"/>
          <w:szCs w:val="24"/>
        </w:rPr>
        <w:t>мероприятие.</w:t>
      </w:r>
    </w:p>
    <w:p w:rsidR="00B84AC4" w:rsidRPr="00583DB4" w:rsidRDefault="00B84AC4" w:rsidP="00387712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Читательский проект «Школа Буратино» проводился в начале учебного года для первоклассников. Проект проводился в форме – игры - путешествия.</w:t>
      </w:r>
    </w:p>
    <w:p w:rsidR="00B84AC4" w:rsidRPr="00583DB4" w:rsidRDefault="00B84AC4" w:rsidP="00387712">
      <w:pPr>
        <w:pStyle w:val="2"/>
        <w:shd w:val="clear" w:color="auto" w:fill="FFFFFF"/>
        <w:spacing w:before="0" w:beforeAutospacing="0" w:after="120" w:afterAutospacing="0"/>
        <w:ind w:firstLine="567"/>
        <w:jc w:val="both"/>
        <w:rPr>
          <w:b w:val="0"/>
          <w:sz w:val="24"/>
          <w:szCs w:val="24"/>
        </w:rPr>
      </w:pPr>
      <w:r w:rsidRPr="00583DB4">
        <w:rPr>
          <w:b w:val="0"/>
          <w:sz w:val="24"/>
          <w:szCs w:val="24"/>
        </w:rPr>
        <w:t xml:space="preserve">Основная </w:t>
      </w:r>
      <w:r w:rsidRPr="00583DB4">
        <w:rPr>
          <w:sz w:val="24"/>
          <w:szCs w:val="24"/>
        </w:rPr>
        <w:t>цель проекта</w:t>
      </w:r>
      <w:r w:rsidRPr="00583DB4">
        <w:rPr>
          <w:b w:val="0"/>
          <w:sz w:val="24"/>
          <w:szCs w:val="24"/>
        </w:rPr>
        <w:t xml:space="preserve"> помочь ребенку адаптироваться в новом коллективе, учить первоклассника жить в коллективе, прислушиваться и считаться с мнением товарищей, учить работать в группе, паре.</w:t>
      </w:r>
    </w:p>
    <w:p w:rsidR="00B84AC4" w:rsidRPr="00583DB4" w:rsidRDefault="00B84AC4" w:rsidP="00387712">
      <w:pPr>
        <w:spacing w:before="240" w:after="24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 xml:space="preserve">Главной задачей было - </w:t>
      </w:r>
      <w:r w:rsidR="00F20E4B">
        <w:rPr>
          <w:rFonts w:ascii="Times New Roman" w:hAnsi="Times New Roman"/>
          <w:color w:val="181818"/>
          <w:sz w:val="24"/>
          <w:szCs w:val="24"/>
        </w:rPr>
        <w:t>приобщить первоклассников</w:t>
      </w:r>
      <w:r w:rsidR="00F20E4B" w:rsidRPr="00BE1E61">
        <w:rPr>
          <w:rFonts w:ascii="Times New Roman" w:hAnsi="Times New Roman"/>
          <w:color w:val="181818"/>
          <w:sz w:val="24"/>
          <w:szCs w:val="24"/>
        </w:rPr>
        <w:t xml:space="preserve"> к регулярному чтению детской литературы</w:t>
      </w:r>
      <w:r w:rsidR="00F20E4B">
        <w:rPr>
          <w:rFonts w:ascii="Times New Roman" w:hAnsi="Times New Roman"/>
          <w:color w:val="181818"/>
          <w:sz w:val="24"/>
          <w:szCs w:val="24"/>
        </w:rPr>
        <w:t>,</w:t>
      </w:r>
      <w:r w:rsidR="00F20E4B" w:rsidRPr="00BE1E61"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583DB4">
        <w:rPr>
          <w:rFonts w:ascii="Times New Roman" w:hAnsi="Times New Roman"/>
          <w:sz w:val="24"/>
          <w:szCs w:val="24"/>
        </w:rPr>
        <w:t>создать благоприятные условия для адаптации первоклассников в школе, начать формировать первоначальные навыки осознанного чтения, “добывать” с помощью родителей, учителя знания из книги, применять их в практической деятельности.  </w:t>
      </w:r>
    </w:p>
    <w:p w:rsidR="00B84AC4" w:rsidRPr="00F20E4B" w:rsidRDefault="00A767CB" w:rsidP="00BB6CE7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20E4B">
        <w:rPr>
          <w:rFonts w:ascii="Times New Roman" w:hAnsi="Times New Roman"/>
          <w:color w:val="FF0000"/>
          <w:sz w:val="24"/>
          <w:szCs w:val="24"/>
        </w:rPr>
        <w:t> </w:t>
      </w:r>
      <w:r w:rsidR="00B84AC4" w:rsidRPr="00F20E4B">
        <w:rPr>
          <w:rFonts w:ascii="Times New Roman" w:hAnsi="Times New Roman"/>
          <w:sz w:val="24"/>
          <w:szCs w:val="24"/>
        </w:rPr>
        <w:t xml:space="preserve">Прослеживаются </w:t>
      </w:r>
      <w:proofErr w:type="spellStart"/>
      <w:r w:rsidR="00B84AC4" w:rsidRPr="00F20E4B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="00B84AC4" w:rsidRPr="00F20E4B">
        <w:rPr>
          <w:rFonts w:ascii="Times New Roman" w:hAnsi="Times New Roman"/>
          <w:sz w:val="24"/>
          <w:szCs w:val="24"/>
        </w:rPr>
        <w:t xml:space="preserve"> связи: литературное чтение, русский язык, окружающий мир, </w:t>
      </w:r>
      <w:proofErr w:type="gramStart"/>
      <w:r w:rsidR="00B84AC4" w:rsidRPr="00F20E4B">
        <w:rPr>
          <w:rFonts w:ascii="Times New Roman" w:hAnsi="Times New Roman"/>
          <w:sz w:val="24"/>
          <w:szCs w:val="24"/>
        </w:rPr>
        <w:t>ИЗО</w:t>
      </w:r>
      <w:proofErr w:type="gramEnd"/>
      <w:r w:rsidR="00B84AC4" w:rsidRPr="00F20E4B">
        <w:rPr>
          <w:rFonts w:ascii="Times New Roman" w:hAnsi="Times New Roman"/>
          <w:sz w:val="24"/>
          <w:szCs w:val="24"/>
        </w:rPr>
        <w:t>, ИКТ.</w:t>
      </w:r>
    </w:p>
    <w:p w:rsidR="00B84AC4" w:rsidRPr="00F20E4B" w:rsidRDefault="00B84AC4" w:rsidP="00387712">
      <w:pPr>
        <w:pStyle w:val="2"/>
        <w:shd w:val="clear" w:color="auto" w:fill="FFFFFF"/>
        <w:spacing w:before="0" w:beforeAutospacing="0" w:after="120" w:afterAutospacing="0"/>
        <w:ind w:firstLine="567"/>
        <w:jc w:val="both"/>
        <w:rPr>
          <w:b w:val="0"/>
          <w:sz w:val="24"/>
          <w:szCs w:val="24"/>
        </w:rPr>
      </w:pPr>
      <w:r w:rsidRPr="00F20E4B">
        <w:rPr>
          <w:b w:val="0"/>
          <w:sz w:val="24"/>
          <w:szCs w:val="24"/>
        </w:rPr>
        <w:t>Работа над читательским проектом идет в несколько этапов:</w:t>
      </w:r>
    </w:p>
    <w:p w:rsidR="00B84AC4" w:rsidRPr="00583DB4" w:rsidRDefault="00B84AC4" w:rsidP="00387712">
      <w:pPr>
        <w:pStyle w:val="2"/>
        <w:shd w:val="clear" w:color="auto" w:fill="FFFFFF"/>
        <w:spacing w:before="0" w:beforeAutospacing="0" w:after="120" w:afterAutospacing="0"/>
        <w:ind w:firstLine="567"/>
        <w:jc w:val="both"/>
        <w:rPr>
          <w:sz w:val="24"/>
          <w:szCs w:val="24"/>
        </w:rPr>
      </w:pPr>
      <w:r w:rsidRPr="00583DB4">
        <w:rPr>
          <w:sz w:val="24"/>
          <w:szCs w:val="24"/>
        </w:rPr>
        <w:t>Подготовительный этап:</w:t>
      </w:r>
    </w:p>
    <w:p w:rsidR="00A767CB" w:rsidRPr="00583DB4" w:rsidRDefault="00A767CB" w:rsidP="00387712">
      <w:pPr>
        <w:pStyle w:val="2"/>
        <w:numPr>
          <w:ilvl w:val="0"/>
          <w:numId w:val="4"/>
        </w:numPr>
        <w:shd w:val="clear" w:color="auto" w:fill="FFFFFF"/>
        <w:spacing w:before="0" w:beforeAutospacing="0" w:after="120" w:afterAutospacing="0"/>
        <w:ind w:firstLine="567"/>
        <w:jc w:val="both"/>
        <w:rPr>
          <w:b w:val="0"/>
          <w:sz w:val="24"/>
          <w:szCs w:val="24"/>
        </w:rPr>
      </w:pPr>
      <w:r w:rsidRPr="00583DB4">
        <w:rPr>
          <w:b w:val="0"/>
          <w:sz w:val="24"/>
          <w:szCs w:val="24"/>
        </w:rPr>
        <w:t xml:space="preserve">Проверка </w:t>
      </w:r>
      <w:proofErr w:type="spellStart"/>
      <w:r w:rsidRPr="00583DB4">
        <w:rPr>
          <w:b w:val="0"/>
          <w:sz w:val="24"/>
          <w:szCs w:val="24"/>
        </w:rPr>
        <w:t>сформированности</w:t>
      </w:r>
      <w:proofErr w:type="spellEnd"/>
      <w:r w:rsidRPr="00583DB4">
        <w:rPr>
          <w:b w:val="0"/>
          <w:sz w:val="24"/>
          <w:szCs w:val="24"/>
        </w:rPr>
        <w:t xml:space="preserve"> навыков полноценного чтения.</w:t>
      </w:r>
    </w:p>
    <w:p w:rsidR="00A767CB" w:rsidRPr="00583DB4" w:rsidRDefault="00A767CB" w:rsidP="00387712">
      <w:pPr>
        <w:pStyle w:val="2"/>
        <w:numPr>
          <w:ilvl w:val="0"/>
          <w:numId w:val="4"/>
        </w:numPr>
        <w:shd w:val="clear" w:color="auto" w:fill="FFFFFF"/>
        <w:spacing w:before="0" w:beforeAutospacing="0" w:after="120" w:afterAutospacing="0"/>
        <w:ind w:firstLine="567"/>
        <w:jc w:val="both"/>
        <w:rPr>
          <w:b w:val="0"/>
          <w:sz w:val="24"/>
          <w:szCs w:val="24"/>
        </w:rPr>
      </w:pPr>
      <w:r w:rsidRPr="00583DB4">
        <w:rPr>
          <w:b w:val="0"/>
          <w:sz w:val="24"/>
          <w:szCs w:val="24"/>
        </w:rPr>
        <w:lastRenderedPageBreak/>
        <w:t>Разработка проекта, методических материалов и внеклассных мероприятий.</w:t>
      </w:r>
    </w:p>
    <w:p w:rsidR="00A767CB" w:rsidRPr="00583DB4" w:rsidRDefault="00A767CB" w:rsidP="00387712">
      <w:pPr>
        <w:pStyle w:val="2"/>
        <w:numPr>
          <w:ilvl w:val="0"/>
          <w:numId w:val="4"/>
        </w:numPr>
        <w:shd w:val="clear" w:color="auto" w:fill="FFFFFF"/>
        <w:spacing w:before="0" w:beforeAutospacing="0" w:after="120" w:afterAutospacing="0"/>
        <w:ind w:firstLine="567"/>
        <w:jc w:val="both"/>
        <w:rPr>
          <w:b w:val="0"/>
          <w:sz w:val="24"/>
          <w:szCs w:val="24"/>
        </w:rPr>
      </w:pPr>
      <w:r w:rsidRPr="00583DB4">
        <w:rPr>
          <w:b w:val="0"/>
          <w:sz w:val="24"/>
          <w:szCs w:val="24"/>
        </w:rPr>
        <w:t>Родительское собрание «Растим читателя». Презентация проекта.</w:t>
      </w:r>
    </w:p>
    <w:p w:rsidR="00B84AC4" w:rsidRPr="00583DB4" w:rsidRDefault="00B84AC4" w:rsidP="00387712">
      <w:pPr>
        <w:numPr>
          <w:ilvl w:val="0"/>
          <w:numId w:val="4"/>
        </w:num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Настрой детей на игру – путешествие с помощью стартовой презентации.</w:t>
      </w:r>
    </w:p>
    <w:p w:rsidR="00B84AC4" w:rsidRPr="00583DB4" w:rsidRDefault="00B84AC4" w:rsidP="00387712">
      <w:pPr>
        <w:numPr>
          <w:ilvl w:val="0"/>
          <w:numId w:val="4"/>
        </w:numPr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Знакомство со сказкой А.Н.Толстого “Золотой ключик, или Приключения Буратино” в классе, дома.</w:t>
      </w:r>
    </w:p>
    <w:p w:rsidR="00B84AC4" w:rsidRPr="00583DB4" w:rsidRDefault="00B84AC4" w:rsidP="00387712">
      <w:p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b/>
          <w:bCs/>
          <w:sz w:val="24"/>
          <w:szCs w:val="24"/>
        </w:rPr>
        <w:t>Основной этап</w:t>
      </w:r>
      <w:r w:rsidRPr="00583DB4">
        <w:rPr>
          <w:rFonts w:ascii="Times New Roman" w:hAnsi="Times New Roman"/>
          <w:sz w:val="24"/>
          <w:szCs w:val="24"/>
        </w:rPr>
        <w:t xml:space="preserve">: </w:t>
      </w:r>
    </w:p>
    <w:p w:rsidR="00B84AC4" w:rsidRPr="00583DB4" w:rsidRDefault="00B84AC4" w:rsidP="00387712">
      <w:p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b/>
          <w:sz w:val="24"/>
          <w:szCs w:val="24"/>
        </w:rPr>
        <w:t xml:space="preserve">  </w:t>
      </w:r>
      <w:r w:rsidRPr="00583DB4">
        <w:rPr>
          <w:rFonts w:ascii="Times New Roman" w:hAnsi="Times New Roman"/>
          <w:sz w:val="24"/>
          <w:szCs w:val="24"/>
        </w:rPr>
        <w:t>Начинается с того, что команда знакомится с этапами игры по карте путешествия</w:t>
      </w:r>
      <w:r w:rsidR="00DA45F6">
        <w:rPr>
          <w:rFonts w:ascii="Times New Roman" w:hAnsi="Times New Roman"/>
          <w:sz w:val="24"/>
          <w:szCs w:val="24"/>
        </w:rPr>
        <w:t xml:space="preserve"> (Приложение 1)</w:t>
      </w:r>
      <w:r w:rsidRPr="00583DB4">
        <w:rPr>
          <w:rFonts w:ascii="Times New Roman" w:hAnsi="Times New Roman"/>
          <w:sz w:val="24"/>
          <w:szCs w:val="24"/>
        </w:rPr>
        <w:t>, на которой будут фиксировать свое продвижение, закрашивая смайлики разными цветами: </w:t>
      </w:r>
    </w:p>
    <w:p w:rsidR="00B84AC4" w:rsidRPr="00583DB4" w:rsidRDefault="00B84AC4" w:rsidP="00387712">
      <w:pPr>
        <w:pStyle w:val="2"/>
        <w:shd w:val="clear" w:color="auto" w:fill="FFFFFF"/>
        <w:spacing w:before="0" w:beforeAutospacing="0" w:after="120" w:afterAutospacing="0"/>
        <w:ind w:left="720" w:firstLine="567"/>
        <w:jc w:val="both"/>
        <w:rPr>
          <w:b w:val="0"/>
          <w:sz w:val="24"/>
          <w:szCs w:val="24"/>
        </w:rPr>
      </w:pPr>
      <w:r w:rsidRPr="00583DB4">
        <w:rPr>
          <w:sz w:val="24"/>
          <w:szCs w:val="24"/>
        </w:rPr>
        <w:t>зеленым</w:t>
      </w:r>
      <w:r w:rsidRPr="00583DB4">
        <w:rPr>
          <w:b w:val="0"/>
          <w:sz w:val="24"/>
          <w:szCs w:val="24"/>
        </w:rPr>
        <w:t> – интересно и легко,</w:t>
      </w:r>
    </w:p>
    <w:p w:rsidR="00B84AC4" w:rsidRPr="00583DB4" w:rsidRDefault="00B84AC4" w:rsidP="00387712">
      <w:pPr>
        <w:pStyle w:val="2"/>
        <w:shd w:val="clear" w:color="auto" w:fill="FFFFFF"/>
        <w:spacing w:before="0" w:beforeAutospacing="0" w:after="120" w:afterAutospacing="0"/>
        <w:ind w:left="720" w:firstLine="567"/>
        <w:jc w:val="both"/>
        <w:rPr>
          <w:b w:val="0"/>
          <w:sz w:val="24"/>
          <w:szCs w:val="24"/>
        </w:rPr>
      </w:pPr>
      <w:r w:rsidRPr="00583DB4">
        <w:rPr>
          <w:sz w:val="24"/>
          <w:szCs w:val="24"/>
        </w:rPr>
        <w:t>желтым</w:t>
      </w:r>
      <w:r w:rsidRPr="00583DB4">
        <w:rPr>
          <w:b w:val="0"/>
          <w:sz w:val="24"/>
          <w:szCs w:val="24"/>
        </w:rPr>
        <w:t> – интересно, но трудно, </w:t>
      </w:r>
    </w:p>
    <w:p w:rsidR="00B84AC4" w:rsidRPr="00583DB4" w:rsidRDefault="00B84AC4" w:rsidP="00387712">
      <w:pPr>
        <w:pStyle w:val="2"/>
        <w:shd w:val="clear" w:color="auto" w:fill="FFFFFF"/>
        <w:spacing w:before="0" w:beforeAutospacing="0" w:after="120" w:afterAutospacing="0"/>
        <w:ind w:left="720" w:firstLine="567"/>
        <w:jc w:val="both"/>
        <w:rPr>
          <w:b w:val="0"/>
          <w:sz w:val="24"/>
          <w:szCs w:val="24"/>
        </w:rPr>
      </w:pPr>
      <w:r w:rsidRPr="00583DB4">
        <w:rPr>
          <w:sz w:val="24"/>
          <w:szCs w:val="24"/>
        </w:rPr>
        <w:t>красным</w:t>
      </w:r>
      <w:r w:rsidRPr="00583DB4">
        <w:rPr>
          <w:b w:val="0"/>
          <w:sz w:val="24"/>
          <w:szCs w:val="24"/>
        </w:rPr>
        <w:t> - задание не понравилось.  </w:t>
      </w:r>
    </w:p>
    <w:p w:rsidR="00B84AC4" w:rsidRPr="00583DB4" w:rsidRDefault="00B84AC4" w:rsidP="00387712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b/>
          <w:sz w:val="24"/>
          <w:szCs w:val="24"/>
        </w:rPr>
        <w:t xml:space="preserve">  “Будем знакомы”. </w:t>
      </w:r>
      <w:proofErr w:type="spellStart"/>
      <w:r w:rsidRPr="00583DB4">
        <w:rPr>
          <w:rFonts w:ascii="Times New Roman" w:hAnsi="Times New Roman"/>
          <w:b/>
          <w:sz w:val="24"/>
          <w:szCs w:val="24"/>
        </w:rPr>
        <w:t>Пазлы</w:t>
      </w:r>
      <w:proofErr w:type="spellEnd"/>
      <w:r w:rsidRPr="00583DB4">
        <w:rPr>
          <w:rFonts w:ascii="Times New Roman" w:hAnsi="Times New Roman"/>
          <w:b/>
          <w:sz w:val="24"/>
          <w:szCs w:val="24"/>
        </w:rPr>
        <w:t>.</w:t>
      </w:r>
      <w:r w:rsidRPr="00583DB4">
        <w:rPr>
          <w:rFonts w:ascii="Times New Roman" w:hAnsi="Times New Roman"/>
          <w:sz w:val="24"/>
          <w:szCs w:val="24"/>
        </w:rPr>
        <w:t xml:space="preserve"> Собирая </w:t>
      </w:r>
      <w:proofErr w:type="spellStart"/>
      <w:r w:rsidRPr="00583DB4">
        <w:rPr>
          <w:rFonts w:ascii="Times New Roman" w:hAnsi="Times New Roman"/>
          <w:sz w:val="24"/>
          <w:szCs w:val="24"/>
        </w:rPr>
        <w:t>пазлы</w:t>
      </w:r>
      <w:proofErr w:type="spellEnd"/>
      <w:r w:rsidRPr="00583DB4">
        <w:rPr>
          <w:rFonts w:ascii="Times New Roman" w:hAnsi="Times New Roman"/>
          <w:sz w:val="24"/>
          <w:szCs w:val="24"/>
        </w:rPr>
        <w:t>, дети учатся командной работе, благодаря этому узнают, с кем из героев сказки  встретятся во время путешествия.</w:t>
      </w:r>
      <w:r w:rsidR="00DA45F6">
        <w:rPr>
          <w:rFonts w:ascii="Times New Roman" w:hAnsi="Times New Roman"/>
          <w:sz w:val="24"/>
          <w:szCs w:val="24"/>
        </w:rPr>
        <w:t xml:space="preserve"> </w:t>
      </w:r>
      <w:r w:rsidR="00BB6CE7">
        <w:rPr>
          <w:rFonts w:ascii="Times New Roman" w:hAnsi="Times New Roman"/>
          <w:sz w:val="24"/>
          <w:szCs w:val="24"/>
        </w:rPr>
        <w:t>(</w:t>
      </w:r>
      <w:r w:rsidR="00DA45F6">
        <w:rPr>
          <w:rFonts w:ascii="Times New Roman" w:hAnsi="Times New Roman"/>
          <w:sz w:val="24"/>
          <w:szCs w:val="24"/>
        </w:rPr>
        <w:t>Приложение 2</w:t>
      </w:r>
      <w:r w:rsidR="00BB6CE7">
        <w:rPr>
          <w:rFonts w:ascii="Times New Roman" w:hAnsi="Times New Roman"/>
          <w:sz w:val="24"/>
          <w:szCs w:val="24"/>
        </w:rPr>
        <w:t>)</w:t>
      </w:r>
    </w:p>
    <w:p w:rsidR="00B84AC4" w:rsidRPr="00583DB4" w:rsidRDefault="00B84AC4" w:rsidP="00387712">
      <w:pPr>
        <w:pStyle w:val="a6"/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“Соберём слово”. Кроссворд.</w:t>
      </w:r>
      <w:r w:rsidRPr="0058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была предложена таблица с названием главы и отрывком текста из неё. Дети должны были найти, какое же слово пропущено в тексте. В итоге по вертикали получили ключевое слово. У детей отрабатывается умение ориентироваться в книге.</w:t>
      </w:r>
      <w:r w:rsidR="00DA4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6CE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A45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  <w:r w:rsidR="00BB6C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4AC4" w:rsidRPr="00583DB4" w:rsidRDefault="00B84AC4" w:rsidP="00387712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b/>
          <w:sz w:val="24"/>
          <w:szCs w:val="24"/>
        </w:rPr>
        <w:t>“</w:t>
      </w:r>
      <w:proofErr w:type="spellStart"/>
      <w:proofErr w:type="gramStart"/>
      <w:r w:rsidRPr="00583DB4">
        <w:rPr>
          <w:rFonts w:ascii="Times New Roman" w:hAnsi="Times New Roman"/>
          <w:b/>
          <w:sz w:val="24"/>
          <w:szCs w:val="24"/>
        </w:rPr>
        <w:t>Можно-нельзя</w:t>
      </w:r>
      <w:proofErr w:type="spellEnd"/>
      <w:proofErr w:type="gramEnd"/>
      <w:r w:rsidRPr="00583DB4">
        <w:rPr>
          <w:rFonts w:ascii="Times New Roman" w:hAnsi="Times New Roman"/>
          <w:b/>
          <w:sz w:val="24"/>
          <w:szCs w:val="24"/>
        </w:rPr>
        <w:t>”.</w:t>
      </w:r>
      <w:r w:rsidRPr="00583DB4">
        <w:rPr>
          <w:rFonts w:ascii="Times New Roman" w:hAnsi="Times New Roman"/>
          <w:sz w:val="24"/>
          <w:szCs w:val="24"/>
        </w:rPr>
        <w:t xml:space="preserve"> Дети знакомятся с правилами безопасного поведения в школе.   Дети собирают слова в два столбика, что можно делать, а что нельзя.</w:t>
      </w:r>
      <w:r w:rsidR="00DA45F6">
        <w:rPr>
          <w:rFonts w:ascii="Times New Roman" w:hAnsi="Times New Roman"/>
          <w:sz w:val="24"/>
          <w:szCs w:val="24"/>
        </w:rPr>
        <w:t xml:space="preserve"> Приложение 4</w:t>
      </w:r>
      <w:r w:rsidR="00D93C8B">
        <w:rPr>
          <w:rFonts w:ascii="Times New Roman" w:hAnsi="Times New Roman"/>
          <w:sz w:val="24"/>
          <w:szCs w:val="24"/>
        </w:rPr>
        <w:t>.</w:t>
      </w:r>
    </w:p>
    <w:p w:rsidR="00B84AC4" w:rsidRPr="00583DB4" w:rsidRDefault="00B84AC4" w:rsidP="00387712">
      <w:pPr>
        <w:numPr>
          <w:ilvl w:val="0"/>
          <w:numId w:val="2"/>
        </w:numPr>
        <w:shd w:val="clear" w:color="auto" w:fill="FFFFFF"/>
        <w:spacing w:before="240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Pr="00583DB4">
        <w:rPr>
          <w:rFonts w:ascii="Times New Roman" w:hAnsi="Times New Roman"/>
          <w:b/>
          <w:sz w:val="24"/>
          <w:szCs w:val="24"/>
        </w:rPr>
        <w:t>Синквейн</w:t>
      </w:r>
      <w:proofErr w:type="spellEnd"/>
      <w:r w:rsidRPr="00583DB4">
        <w:rPr>
          <w:rFonts w:ascii="Times New Roman" w:hAnsi="Times New Roman"/>
          <w:b/>
          <w:sz w:val="24"/>
          <w:szCs w:val="24"/>
        </w:rPr>
        <w:t>”.</w:t>
      </w:r>
      <w:r w:rsidRPr="00583DB4">
        <w:rPr>
          <w:rFonts w:ascii="Times New Roman" w:hAnsi="Times New Roman"/>
          <w:sz w:val="24"/>
          <w:szCs w:val="24"/>
        </w:rPr>
        <w:t xml:space="preserve"> Вначале с помощью вводной презентации идет знакомство «Что такое </w:t>
      </w:r>
      <w:proofErr w:type="spellStart"/>
      <w:r w:rsidRPr="00583DB4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583DB4">
        <w:rPr>
          <w:rFonts w:ascii="Times New Roman" w:hAnsi="Times New Roman"/>
          <w:sz w:val="24"/>
          <w:szCs w:val="24"/>
        </w:rPr>
        <w:t xml:space="preserve"> и как его составлять». Далее дети сами учатся писать </w:t>
      </w:r>
      <w:proofErr w:type="spellStart"/>
      <w:r w:rsidRPr="00583DB4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583DB4">
        <w:rPr>
          <w:rFonts w:ascii="Times New Roman" w:hAnsi="Times New Roman"/>
          <w:sz w:val="24"/>
          <w:szCs w:val="24"/>
        </w:rPr>
        <w:t xml:space="preserve">. Герой </w:t>
      </w:r>
      <w:proofErr w:type="spellStart"/>
      <w:r w:rsidRPr="00583DB4">
        <w:rPr>
          <w:rFonts w:ascii="Times New Roman" w:hAnsi="Times New Roman"/>
          <w:sz w:val="24"/>
          <w:szCs w:val="24"/>
        </w:rPr>
        <w:t>синквейна</w:t>
      </w:r>
      <w:proofErr w:type="spellEnd"/>
      <w:r w:rsidRPr="00583DB4">
        <w:rPr>
          <w:rFonts w:ascii="Times New Roman" w:hAnsi="Times New Roman"/>
          <w:sz w:val="24"/>
          <w:szCs w:val="24"/>
        </w:rPr>
        <w:t xml:space="preserve"> - персонаж сказки, которого команда получила.  </w:t>
      </w:r>
      <w:r w:rsidR="00DA45F6">
        <w:rPr>
          <w:rFonts w:ascii="Times New Roman" w:hAnsi="Times New Roman"/>
          <w:sz w:val="24"/>
          <w:szCs w:val="24"/>
        </w:rPr>
        <w:t>Приложение 5</w:t>
      </w:r>
      <w:r w:rsidR="00D93C8B">
        <w:rPr>
          <w:rFonts w:ascii="Times New Roman" w:hAnsi="Times New Roman"/>
          <w:sz w:val="24"/>
          <w:szCs w:val="24"/>
        </w:rPr>
        <w:t>.</w:t>
      </w:r>
    </w:p>
    <w:p w:rsidR="00F20E4B" w:rsidRDefault="00B84AC4" w:rsidP="00F20E4B">
      <w:pPr>
        <w:shd w:val="clear" w:color="auto" w:fill="FFFFFF"/>
        <w:spacing w:before="240" w:after="24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F20E4B">
        <w:rPr>
          <w:rFonts w:ascii="Times New Roman" w:hAnsi="Times New Roman"/>
          <w:b/>
          <w:bCs/>
          <w:sz w:val="24"/>
          <w:szCs w:val="24"/>
        </w:rPr>
        <w:t xml:space="preserve">Заключительный этап: </w:t>
      </w:r>
    </w:p>
    <w:p w:rsidR="00B84AC4" w:rsidRPr="00F20E4B" w:rsidRDefault="00B84AC4" w:rsidP="00F20E4B">
      <w:pPr>
        <w:shd w:val="clear" w:color="auto" w:fill="FFFFFF"/>
        <w:spacing w:before="240" w:after="24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20E4B">
        <w:rPr>
          <w:rFonts w:ascii="Times New Roman" w:hAnsi="Times New Roman"/>
          <w:sz w:val="24"/>
          <w:szCs w:val="24"/>
        </w:rPr>
        <w:t> </w:t>
      </w:r>
      <w:r w:rsidR="00F20E4B">
        <w:rPr>
          <w:rFonts w:ascii="Times New Roman" w:hAnsi="Times New Roman"/>
          <w:sz w:val="24"/>
          <w:szCs w:val="24"/>
        </w:rPr>
        <w:t>Итоговое мероприятие -  литературная в</w:t>
      </w:r>
      <w:r w:rsidR="00F7354D" w:rsidRPr="00F20E4B">
        <w:rPr>
          <w:rFonts w:ascii="Times New Roman" w:hAnsi="Times New Roman"/>
          <w:sz w:val="24"/>
          <w:szCs w:val="24"/>
        </w:rPr>
        <w:t>икторина</w:t>
      </w:r>
      <w:r w:rsidRPr="00F20E4B">
        <w:rPr>
          <w:rFonts w:ascii="Times New Roman" w:hAnsi="Times New Roman"/>
          <w:sz w:val="24"/>
          <w:szCs w:val="24"/>
        </w:rPr>
        <w:t xml:space="preserve"> «Золотой Ключик», награждение участников проекта сертификатами.</w:t>
      </w:r>
      <w:r w:rsidR="00B40B7B" w:rsidRPr="00F20E4B">
        <w:rPr>
          <w:rFonts w:ascii="Times New Roman" w:hAnsi="Times New Roman"/>
          <w:sz w:val="24"/>
          <w:szCs w:val="24"/>
        </w:rPr>
        <w:t xml:space="preserve"> </w:t>
      </w:r>
    </w:p>
    <w:p w:rsidR="00F7354D" w:rsidRPr="00583DB4" w:rsidRDefault="00F7354D" w:rsidP="00387712">
      <w:pPr>
        <w:shd w:val="clear" w:color="auto" w:fill="FFFFFF"/>
        <w:spacing w:before="240" w:after="240" w:line="240" w:lineRule="auto"/>
        <w:ind w:firstLine="567"/>
        <w:rPr>
          <w:rFonts w:ascii="Times New Roman" w:hAnsi="Times New Roman"/>
          <w:sz w:val="24"/>
          <w:szCs w:val="24"/>
        </w:rPr>
      </w:pPr>
      <w:r w:rsidRPr="00B15981">
        <w:rPr>
          <w:rFonts w:ascii="Times New Roman" w:hAnsi="Times New Roman"/>
          <w:sz w:val="24"/>
          <w:szCs w:val="24"/>
        </w:rPr>
        <w:t xml:space="preserve">Мы обращаем особое внимание на этап награждения еще и потому, что в классе могут быть дети, не захотевшие участвовать в проекте (ведь проект добровольный!) Как свидетельствуют отзывы учителей, проводящих данный проект, именно те, кто не принял участие в </w:t>
      </w:r>
      <w:r w:rsidR="00A767CB" w:rsidRPr="00583DB4">
        <w:rPr>
          <w:rFonts w:ascii="Times New Roman" w:hAnsi="Times New Roman"/>
          <w:sz w:val="24"/>
          <w:szCs w:val="24"/>
        </w:rPr>
        <w:t>первом проекте</w:t>
      </w:r>
      <w:r w:rsidRPr="00B15981">
        <w:rPr>
          <w:rFonts w:ascii="Times New Roman" w:hAnsi="Times New Roman"/>
          <w:sz w:val="24"/>
          <w:szCs w:val="24"/>
        </w:rPr>
        <w:t>, будут самыми активными участниками следующих проектов. Кроме того, читательские проекты должны быть добровольными. Когда мы заставляем детей читать, то тем самым мы имеем в виду, что чтение – занятие не интересное, но обязательное. А это не так.</w:t>
      </w:r>
      <w:r w:rsidRPr="00B15981">
        <w:rPr>
          <w:rFonts w:ascii="Times New Roman" w:hAnsi="Times New Roman"/>
          <w:sz w:val="24"/>
          <w:szCs w:val="24"/>
        </w:rPr>
        <w:br/>
      </w:r>
      <w:r w:rsidRPr="00B15981">
        <w:rPr>
          <w:rFonts w:ascii="Times New Roman" w:hAnsi="Times New Roman"/>
          <w:sz w:val="24"/>
          <w:szCs w:val="24"/>
        </w:rPr>
        <w:br/>
      </w:r>
    </w:p>
    <w:p w:rsidR="00B84AC4" w:rsidRPr="00583DB4" w:rsidRDefault="00B84AC4" w:rsidP="00387712">
      <w:pPr>
        <w:pStyle w:val="a6"/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DB4">
        <w:rPr>
          <w:rFonts w:ascii="Times New Roman" w:hAnsi="Times New Roman" w:cs="Times New Roman"/>
          <w:sz w:val="24"/>
          <w:szCs w:val="24"/>
        </w:rPr>
        <w:lastRenderedPageBreak/>
        <w:t xml:space="preserve">  Чему же </w:t>
      </w:r>
      <w:r w:rsidR="00A767CB" w:rsidRPr="00583DB4">
        <w:rPr>
          <w:rFonts w:ascii="Times New Roman" w:hAnsi="Times New Roman" w:cs="Times New Roman"/>
          <w:sz w:val="24"/>
          <w:szCs w:val="24"/>
        </w:rPr>
        <w:t xml:space="preserve">учились дети, участвуя в читательском </w:t>
      </w:r>
      <w:r w:rsidRPr="00583DB4">
        <w:rPr>
          <w:rFonts w:ascii="Times New Roman" w:hAnsi="Times New Roman" w:cs="Times New Roman"/>
          <w:sz w:val="24"/>
          <w:szCs w:val="24"/>
        </w:rPr>
        <w:t xml:space="preserve"> проекте «Школа Буратино»:</w:t>
      </w:r>
    </w:p>
    <w:p w:rsidR="00B84AC4" w:rsidRPr="00583DB4" w:rsidRDefault="00B84AC4" w:rsidP="00387712">
      <w:pPr>
        <w:pStyle w:val="a6"/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DB4">
        <w:rPr>
          <w:rFonts w:ascii="Times New Roman" w:hAnsi="Times New Roman" w:cs="Times New Roman"/>
          <w:sz w:val="24"/>
          <w:szCs w:val="24"/>
        </w:rPr>
        <w:t>- командной работе;</w:t>
      </w:r>
    </w:p>
    <w:p w:rsidR="00B84AC4" w:rsidRPr="00583DB4" w:rsidRDefault="00B84AC4" w:rsidP="00387712">
      <w:pPr>
        <w:pStyle w:val="a6"/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DB4">
        <w:rPr>
          <w:rFonts w:ascii="Times New Roman" w:hAnsi="Times New Roman" w:cs="Times New Roman"/>
          <w:sz w:val="24"/>
          <w:szCs w:val="24"/>
        </w:rPr>
        <w:t>- совместно с учителем учились составлять план решения проблем творческого и поискового характера;</w:t>
      </w:r>
    </w:p>
    <w:p w:rsidR="00B84AC4" w:rsidRPr="00583DB4" w:rsidRDefault="00B84AC4" w:rsidP="00387712">
      <w:pPr>
        <w:pStyle w:val="a6"/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DB4">
        <w:rPr>
          <w:rFonts w:ascii="Times New Roman" w:hAnsi="Times New Roman" w:cs="Times New Roman"/>
          <w:sz w:val="24"/>
          <w:szCs w:val="24"/>
        </w:rPr>
        <w:t>- работать по составленному плану;</w:t>
      </w:r>
    </w:p>
    <w:p w:rsidR="00B84AC4" w:rsidRPr="00583DB4" w:rsidRDefault="00B84AC4" w:rsidP="00387712">
      <w:pPr>
        <w:pStyle w:val="a6"/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DB4">
        <w:rPr>
          <w:rFonts w:ascii="Times New Roman" w:hAnsi="Times New Roman" w:cs="Times New Roman"/>
          <w:sz w:val="24"/>
          <w:szCs w:val="24"/>
        </w:rPr>
        <w:t>- освоили навык</w:t>
      </w:r>
      <w:r w:rsidR="00387712">
        <w:rPr>
          <w:rFonts w:ascii="Times New Roman" w:hAnsi="Times New Roman" w:cs="Times New Roman"/>
          <w:sz w:val="24"/>
          <w:szCs w:val="24"/>
        </w:rPr>
        <w:t>и безопасного поведения в школе.</w:t>
      </w:r>
    </w:p>
    <w:p w:rsidR="00D93C8B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В ходе реализации данного проекта постоянно отслеживались читательские достижения детей  и фиксировались в «Карте активности</w:t>
      </w:r>
      <w:r w:rsidR="00F20E4B">
        <w:rPr>
          <w:rFonts w:ascii="Times New Roman" w:hAnsi="Times New Roman"/>
          <w:sz w:val="24"/>
          <w:szCs w:val="24"/>
        </w:rPr>
        <w:t xml:space="preserve"> учащихся» (Приложение 6)</w:t>
      </w:r>
    </w:p>
    <w:p w:rsidR="00D93C8B" w:rsidRDefault="00D93C8B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</w:p>
    <w:p w:rsidR="00D93C8B" w:rsidRDefault="00D93C8B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проекта завели индивидуальную папку и складывали все творческие работы в отдельный файл. </w:t>
      </w:r>
      <w:r w:rsidR="00F20E4B">
        <w:rPr>
          <w:rFonts w:ascii="Times New Roman" w:hAnsi="Times New Roman"/>
          <w:sz w:val="24"/>
          <w:szCs w:val="24"/>
        </w:rPr>
        <w:t>(Приложение 7)</w:t>
      </w:r>
    </w:p>
    <w:p w:rsidR="00D93C8B" w:rsidRDefault="00D93C8B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</w:p>
    <w:p w:rsidR="00F7354D" w:rsidRPr="00583DB4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Изменение скорости чтения можно увидеть из следующей диаграммы:</w:t>
      </w:r>
    </w:p>
    <w:p w:rsidR="00F7354D" w:rsidRPr="00583DB4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 </w:t>
      </w:r>
    </w:p>
    <w:p w:rsidR="00F7354D" w:rsidRPr="00583DB4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025" cy="1828800"/>
            <wp:effectExtent l="0" t="0" r="0" b="0"/>
            <wp:docPr id="7" name="Рисунок 2" descr="https://documents.infourok.ru/0c2b59f1-d372-4399-a178-4ee731e91e00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0c2b59f1-d372-4399-a178-4ee731e91e00/0/image00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4D" w:rsidRPr="00583DB4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 </w:t>
      </w:r>
    </w:p>
    <w:p w:rsidR="00F7354D" w:rsidRPr="00583DB4" w:rsidRDefault="00F7354D" w:rsidP="00387712">
      <w:pPr>
        <w:shd w:val="clear" w:color="auto" w:fill="FFFFFF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583DB4">
        <w:rPr>
          <w:rFonts w:ascii="Times New Roman" w:hAnsi="Times New Roman"/>
          <w:sz w:val="24"/>
          <w:szCs w:val="24"/>
        </w:rPr>
        <w:t>Мы видим, что на период окончания проекта увеличилось количество детей, читающих выше нормы, а ниже нормы в её пределах – снизилось, что позволяет утверждать эффективность проведённых мероприятий.</w:t>
      </w:r>
    </w:p>
    <w:p w:rsidR="00F7354D" w:rsidRPr="00583DB4" w:rsidRDefault="00F7354D" w:rsidP="00387712">
      <w:pPr>
        <w:spacing w:after="135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sz w:val="24"/>
          <w:szCs w:val="24"/>
          <w:lang w:eastAsia="en-GB"/>
        </w:rPr>
        <w:t xml:space="preserve">Участие в читательских проектах имеет большое значение для дальнейшего развития и для успешного обучения выпускника начальной школы. Важно научить младшего школьника учиться </w:t>
      </w:r>
      <w:proofErr w:type="gramStart"/>
      <w:r w:rsidRPr="00583DB4">
        <w:rPr>
          <w:rFonts w:ascii="Times New Roman" w:hAnsi="Times New Roman"/>
          <w:sz w:val="24"/>
          <w:szCs w:val="24"/>
          <w:lang w:eastAsia="en-GB"/>
        </w:rPr>
        <w:t>полноценно</w:t>
      </w:r>
      <w:proofErr w:type="gramEnd"/>
      <w:r w:rsidRPr="00583DB4">
        <w:rPr>
          <w:rFonts w:ascii="Times New Roman" w:hAnsi="Times New Roman"/>
          <w:sz w:val="24"/>
          <w:szCs w:val="24"/>
          <w:lang w:eastAsia="en-GB"/>
        </w:rPr>
        <w:t xml:space="preserve"> воспринимать художественную литературу, эмоционально отзываться на прочитанное, высказывать свою точку зрения и уважать мнение собеседника.</w:t>
      </w:r>
    </w:p>
    <w:p w:rsidR="00F7354D" w:rsidRPr="00583DB4" w:rsidRDefault="00F7354D" w:rsidP="00387712">
      <w:pPr>
        <w:spacing w:after="135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GB"/>
        </w:rPr>
      </w:pPr>
      <w:r w:rsidRPr="00583DB4">
        <w:rPr>
          <w:rFonts w:ascii="Times New Roman" w:hAnsi="Times New Roman"/>
          <w:sz w:val="24"/>
          <w:szCs w:val="24"/>
          <w:lang w:eastAsia="en-GB"/>
        </w:rPr>
        <w:t xml:space="preserve">Важно помнить, что эффективность данной </w:t>
      </w:r>
      <w:proofErr w:type="gramStart"/>
      <w:r w:rsidRPr="00583DB4">
        <w:rPr>
          <w:rFonts w:ascii="Times New Roman" w:hAnsi="Times New Roman"/>
          <w:sz w:val="24"/>
          <w:szCs w:val="24"/>
          <w:lang w:eastAsia="en-GB"/>
        </w:rPr>
        <w:t>работы</w:t>
      </w:r>
      <w:proofErr w:type="gramEnd"/>
      <w:r w:rsidRPr="00583DB4">
        <w:rPr>
          <w:rFonts w:ascii="Times New Roman" w:hAnsi="Times New Roman"/>
          <w:sz w:val="24"/>
          <w:szCs w:val="24"/>
          <w:lang w:eastAsia="en-GB"/>
        </w:rPr>
        <w:t xml:space="preserve"> прежде всего зависит от учителя,  задача учителя, выступать организатором учебной деятельности, стать заинтересованным и интересным соучастником этого процесса. Тогда с уверенностью можно будет сказать словами И.Г.Песталоцци: «Мои ученики будут узнавать новое не только от меня; они будут открывать это новое сами».</w:t>
      </w:r>
    </w:p>
    <w:p w:rsidR="00005F57" w:rsidRPr="00583DB4" w:rsidRDefault="00005F5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40B7B" w:rsidRDefault="00B40B7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40B7B" w:rsidRDefault="00B40B7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40B7B" w:rsidRDefault="00B40B7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40B7B" w:rsidRDefault="00B40B7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40B7B" w:rsidRDefault="00B40B7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B6CE7" w:rsidRDefault="00BB6CE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B6CE7" w:rsidRDefault="00BB6CE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B6CE7" w:rsidRDefault="00BB6CE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B6CE7" w:rsidRDefault="00BB6CE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B6CE7" w:rsidRDefault="00BB6CE7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A130B" w:rsidRDefault="009A130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A130B" w:rsidRDefault="009A130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C185F" w:rsidRDefault="00D93C8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72125" cy="3348600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7" t="34820" r="1373" b="2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96" cy="33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8B" w:rsidRDefault="00D93C8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D93C8B" w:rsidRDefault="00D93C8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2.</w:t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72125" cy="21145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4" t="33105" b="2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08" cy="211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8B" w:rsidRDefault="00D93C8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52800" cy="2453640"/>
            <wp:effectExtent l="19050" t="0" r="0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501" t="37812" r="38187" b="24454"/>
                    <a:stretch/>
                  </pic:blipFill>
                  <pic:spPr bwMode="auto">
                    <a:xfrm>
                      <a:off x="0" y="0"/>
                      <a:ext cx="33528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13375" cy="3962400"/>
            <wp:effectExtent l="19050" t="0" r="0" b="0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4. </w:t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67375" cy="2181225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812" t="38516" r="1625" b="24218"/>
                    <a:stretch/>
                  </pic:blipFill>
                  <pic:spPr bwMode="auto">
                    <a:xfrm>
                      <a:off x="0" y="0"/>
                      <a:ext cx="5667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5.</w:t>
      </w:r>
    </w:p>
    <w:p w:rsidR="00DA45F6" w:rsidRDefault="00DA45F6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A45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67375" cy="2743200"/>
            <wp:effectExtent l="19050" t="0" r="9525" b="0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376" t="37694" r="1812" b="22814"/>
                    <a:stretch/>
                  </pic:blipFill>
                  <pic:spPr bwMode="auto"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5F6" w:rsidRDefault="00F20E4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  <w:r w:rsidR="00DA45F6">
        <w:rPr>
          <w:rFonts w:ascii="Times New Roman" w:hAnsi="Times New Roman"/>
          <w:sz w:val="24"/>
          <w:szCs w:val="24"/>
        </w:rPr>
        <w:t>.</w:t>
      </w:r>
    </w:p>
    <w:p w:rsidR="005077E3" w:rsidRDefault="005077E3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077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76475" cy="3631647"/>
            <wp:effectExtent l="19050" t="0" r="9525" b="0"/>
            <wp:docPr id="21" name="Рисунок 7" descr="C:\Users\User\AppData\Local\Microsoft\Windows\INetCache\Content.Word\168897069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688970699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3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E3" w:rsidRDefault="005077E3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077E3" w:rsidRDefault="005077E3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DA45F6" w:rsidRDefault="00F20E4B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</w:t>
      </w:r>
      <w:r w:rsidR="00DA45F6">
        <w:rPr>
          <w:rFonts w:ascii="Times New Roman" w:hAnsi="Times New Roman"/>
          <w:sz w:val="24"/>
          <w:szCs w:val="24"/>
        </w:rPr>
        <w:t>.</w:t>
      </w:r>
    </w:p>
    <w:p w:rsidR="005077E3" w:rsidRPr="00583DB4" w:rsidRDefault="005077E3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C185F" w:rsidRPr="00583DB4" w:rsidRDefault="005077E3" w:rsidP="00387712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077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35455" cy="2981325"/>
            <wp:effectExtent l="19050" t="0" r="0" b="0"/>
            <wp:docPr id="22" name="Рисунок 6" descr="C:\Users\User\Desktop\16889709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88970922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41" cy="29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5F" w:rsidRDefault="00CC185F" w:rsidP="00387712">
      <w:pPr>
        <w:pStyle w:val="a4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rStyle w:val="a5"/>
        </w:rPr>
      </w:pPr>
      <w:r w:rsidRPr="00583DB4">
        <w:rPr>
          <w:rStyle w:val="a5"/>
        </w:rPr>
        <w:t>Список литературы</w:t>
      </w:r>
      <w:r w:rsidR="00B40B7B">
        <w:rPr>
          <w:rStyle w:val="a5"/>
        </w:rPr>
        <w:t>:</w:t>
      </w:r>
    </w:p>
    <w:p w:rsidR="00B40B7B" w:rsidRPr="008F2768" w:rsidRDefault="00B40B7B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8F2768">
        <w:rPr>
          <w:rFonts w:ascii="Times New Roman" w:hAnsi="Times New Roman"/>
          <w:sz w:val="24"/>
          <w:szCs w:val="24"/>
        </w:rPr>
        <w:t>.</w:t>
      </w:r>
      <w:r w:rsidRPr="008F2768">
        <w:rPr>
          <w:rFonts w:ascii="Times New Roman" w:hAnsi="Times New Roman"/>
          <w:sz w:val="14"/>
          <w:szCs w:val="14"/>
        </w:rPr>
        <w:t>      </w:t>
      </w:r>
      <w:r w:rsidRPr="008F2768">
        <w:rPr>
          <w:rFonts w:ascii="Times New Roman" w:hAnsi="Times New Roman"/>
          <w:sz w:val="24"/>
          <w:szCs w:val="24"/>
        </w:rPr>
        <w:t>Федосеева С.А. «Формирование и совершенствование навыков чтения»</w:t>
      </w:r>
    </w:p>
    <w:p w:rsidR="00B40B7B" w:rsidRPr="008F2768" w:rsidRDefault="00B943AC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hyperlink r:id="rId15" w:tgtFrame="_blank" w:history="1">
        <w:r w:rsidR="00B40B7B" w:rsidRPr="008F2768">
          <w:rPr>
            <w:rFonts w:ascii="Times New Roman" w:hAnsi="Times New Roman"/>
            <w:color w:val="267F8C"/>
            <w:sz w:val="24"/>
            <w:szCs w:val="24"/>
          </w:rPr>
          <w:t>http://festival.1september.ru/articles/534566/</w:t>
        </w:r>
      </w:hyperlink>
    </w:p>
    <w:p w:rsidR="00B40B7B" w:rsidRPr="008F2768" w:rsidRDefault="00B40B7B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F2768">
        <w:rPr>
          <w:rFonts w:ascii="Times New Roman" w:hAnsi="Times New Roman"/>
          <w:sz w:val="24"/>
          <w:szCs w:val="24"/>
        </w:rPr>
        <w:t>.</w:t>
      </w:r>
      <w:r w:rsidRPr="008F2768">
        <w:rPr>
          <w:rFonts w:ascii="Times New Roman" w:hAnsi="Times New Roman"/>
          <w:sz w:val="14"/>
          <w:szCs w:val="14"/>
        </w:rPr>
        <w:t>      </w:t>
      </w:r>
      <w:r w:rsidRPr="008F2768">
        <w:rPr>
          <w:rFonts w:ascii="Times New Roman" w:hAnsi="Times New Roman"/>
          <w:sz w:val="24"/>
          <w:szCs w:val="24"/>
        </w:rPr>
        <w:t>Овсянникова Л.П. «Семейное чтение – основа проектной деятельности школьной библиотеки».</w:t>
      </w:r>
    </w:p>
    <w:p w:rsidR="00B40B7B" w:rsidRPr="008F2768" w:rsidRDefault="00B943AC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hyperlink r:id="rId16" w:tgtFrame="_blank" w:history="1">
        <w:r w:rsidR="00B40B7B" w:rsidRPr="008F2768">
          <w:rPr>
            <w:rFonts w:ascii="Times New Roman" w:hAnsi="Times New Roman"/>
            <w:color w:val="267F8C"/>
            <w:sz w:val="24"/>
            <w:szCs w:val="24"/>
          </w:rPr>
          <w:t>http://festival.1september.ru/articles/515354/</w:t>
        </w:r>
      </w:hyperlink>
    </w:p>
    <w:p w:rsidR="00B40B7B" w:rsidRPr="008F2768" w:rsidRDefault="00B40B7B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F2768">
        <w:rPr>
          <w:rFonts w:ascii="Times New Roman" w:hAnsi="Times New Roman"/>
          <w:sz w:val="24"/>
          <w:szCs w:val="24"/>
        </w:rPr>
        <w:t>.</w:t>
      </w:r>
      <w:r w:rsidRPr="008F2768">
        <w:rPr>
          <w:rFonts w:ascii="Times New Roman" w:hAnsi="Times New Roman"/>
          <w:sz w:val="14"/>
          <w:szCs w:val="14"/>
        </w:rPr>
        <w:t>      </w:t>
      </w:r>
      <w:proofErr w:type="spellStart"/>
      <w:r w:rsidRPr="008F2768">
        <w:rPr>
          <w:rFonts w:ascii="Times New Roman" w:hAnsi="Times New Roman"/>
          <w:sz w:val="24"/>
          <w:szCs w:val="24"/>
        </w:rPr>
        <w:t>Шилина</w:t>
      </w:r>
      <w:proofErr w:type="spellEnd"/>
      <w:r w:rsidRPr="008F2768">
        <w:rPr>
          <w:rFonts w:ascii="Times New Roman" w:hAnsi="Times New Roman"/>
          <w:sz w:val="24"/>
          <w:szCs w:val="24"/>
        </w:rPr>
        <w:t xml:space="preserve"> В.В. «Чтение без принуждения»</w:t>
      </w:r>
    </w:p>
    <w:p w:rsidR="00B40B7B" w:rsidRPr="008F2768" w:rsidRDefault="00B943AC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hyperlink r:id="rId17" w:tgtFrame="_blank" w:history="1">
        <w:r w:rsidR="00B40B7B" w:rsidRPr="008F2768">
          <w:rPr>
            <w:rFonts w:ascii="Times New Roman" w:hAnsi="Times New Roman"/>
            <w:color w:val="267F8C"/>
            <w:sz w:val="24"/>
            <w:szCs w:val="24"/>
          </w:rPr>
          <w:t>http://festival.1september.ru/articles/417914/</w:t>
        </w:r>
      </w:hyperlink>
    </w:p>
    <w:p w:rsidR="00B40B7B" w:rsidRPr="008F2768" w:rsidRDefault="00B40B7B" w:rsidP="00B40B7B">
      <w:pPr>
        <w:shd w:val="clear" w:color="auto" w:fill="FFFFFF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0E7C86" w:rsidRPr="00583DB4" w:rsidRDefault="000E7C86" w:rsidP="00387712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sectPr w:rsidR="000E7C86" w:rsidRPr="00583DB4" w:rsidSect="009A13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43F8"/>
    <w:multiLevelType w:val="multilevel"/>
    <w:tmpl w:val="7228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D5223"/>
    <w:multiLevelType w:val="multilevel"/>
    <w:tmpl w:val="ACD0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34B89"/>
    <w:multiLevelType w:val="hybridMultilevel"/>
    <w:tmpl w:val="30687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55332"/>
    <w:multiLevelType w:val="multilevel"/>
    <w:tmpl w:val="FD346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AC0095"/>
    <w:multiLevelType w:val="multilevel"/>
    <w:tmpl w:val="22A0C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EB68ED"/>
    <w:multiLevelType w:val="multilevel"/>
    <w:tmpl w:val="3478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85F"/>
    <w:rsid w:val="00005F57"/>
    <w:rsid w:val="000A49F7"/>
    <w:rsid w:val="000E7C86"/>
    <w:rsid w:val="00387712"/>
    <w:rsid w:val="005077E3"/>
    <w:rsid w:val="00583DB4"/>
    <w:rsid w:val="009A130B"/>
    <w:rsid w:val="00A767CB"/>
    <w:rsid w:val="00B40B7B"/>
    <w:rsid w:val="00B84AC4"/>
    <w:rsid w:val="00B943AC"/>
    <w:rsid w:val="00BB6CE7"/>
    <w:rsid w:val="00CC185F"/>
    <w:rsid w:val="00D93C8B"/>
    <w:rsid w:val="00DA45F6"/>
    <w:rsid w:val="00F20E4B"/>
    <w:rsid w:val="00F73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85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84AC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C185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C18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CC185F"/>
    <w:rPr>
      <w:b/>
      <w:bCs/>
    </w:rPr>
  </w:style>
  <w:style w:type="character" w:customStyle="1" w:styleId="apple-converted-space">
    <w:name w:val="apple-converted-space"/>
    <w:rsid w:val="00CC185F"/>
  </w:style>
  <w:style w:type="character" w:customStyle="1" w:styleId="20">
    <w:name w:val="Заголовок 2 Знак"/>
    <w:basedOn w:val="a0"/>
    <w:link w:val="2"/>
    <w:uiPriority w:val="9"/>
    <w:rsid w:val="00B84A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B84AC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7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5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festival.1september.ru/articles/41791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515354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articles/534566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EE947-F814-47D3-8236-B23B12206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2023-07-05T07:43:00Z</dcterms:created>
  <dcterms:modified xsi:type="dcterms:W3CDTF">2023-07-12T05:16:00Z</dcterms:modified>
</cp:coreProperties>
</file>