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C5" w:rsidRPr="00CE71C5" w:rsidRDefault="00CE71C5" w:rsidP="00CE71C5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000000"/>
          <w:sz w:val="40"/>
          <w:szCs w:val="40"/>
        </w:rPr>
      </w:pPr>
      <w:r w:rsidRPr="00CE71C5">
        <w:rPr>
          <w:rFonts w:ascii="Arial" w:hAnsi="Arial" w:cs="Arial"/>
          <w:color w:val="000000"/>
          <w:sz w:val="40"/>
          <w:szCs w:val="40"/>
        </w:rPr>
        <w:t>Как сделать сенсорный столик своими руками + варианты наполнения</w:t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Сенсорная коробка, сенсорный стол или домашняя песочница - всё это названия для одного и того же предмета - по сути, это пластмассовая емкость с наполнителем.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В неё можно засыпать крупу, песок, макароны,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гелевые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шарики, залить воду, а затем погрузить туда игрушки, машинки, цветы, фигурки - всё, что угодно.</w:t>
      </w:r>
      <w:proofErr w:type="gramEnd"/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Ребёнок изучает содержимое, играет, манипулирует предметами, что очень полезно для сенсорного развития и развития мелкой моторики.</w:t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Сегодня мы рассмотрим, как с помощью простых инструментов и материалов сделать сенсорный стол самостоятельно, а также несколько вариантов наполнения для домашнего сенсорного стола.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15000" cy="3762375"/>
            <wp:effectExtent l="19050" t="0" r="0" b="0"/>
            <wp:docPr id="1" name="Рисунок 1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3829050"/>
            <wp:effectExtent l="19050" t="0" r="0" b="0"/>
            <wp:docPr id="2" name="Рисунок 2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81675" cy="3825542"/>
            <wp:effectExtent l="19050" t="0" r="9525" b="0"/>
            <wp:docPr id="3" name="Рисунок 3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2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267325" cy="3493992"/>
            <wp:effectExtent l="19050" t="0" r="9525" b="0"/>
            <wp:docPr id="4" name="Рисунок 4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848100" cy="5715000"/>
            <wp:effectExtent l="19050" t="0" r="0" b="0"/>
            <wp:docPr id="5" name="Рисунок 5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6B7" w:rsidRDefault="000D26B7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  <w:sectPr w:rsidR="000D26B7" w:rsidSect="00CE71C5">
          <w:pgSz w:w="11906" w:h="16838"/>
          <w:pgMar w:top="851" w:right="567" w:bottom="851" w:left="1134" w:header="709" w:footer="709" w:gutter="0"/>
          <w:cols w:space="708"/>
          <w:docGrid w:linePitch="360"/>
        </w:sectPr>
      </w:pPr>
    </w:p>
    <w:p w:rsidR="000D26B7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  <w:sectPr w:rsidR="000D26B7" w:rsidSect="000D26B7">
          <w:type w:val="continuous"/>
          <w:pgSz w:w="11906" w:h="16838"/>
          <w:pgMar w:top="851" w:right="567" w:bottom="851" w:left="1134" w:header="709" w:footer="709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706195" cy="4029075"/>
            <wp:effectExtent l="19050" t="0" r="0" b="0"/>
            <wp:docPr id="6" name="Рисунок 6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87" cy="403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6B7"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699480" cy="4029075"/>
            <wp:effectExtent l="19050" t="0" r="5620" b="0"/>
            <wp:docPr id="17" name="Рисунок 7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76" cy="403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2962100" cy="4410075"/>
            <wp:effectExtent l="19050" t="0" r="0" b="0"/>
            <wp:docPr id="8" name="Рисунок 8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514850" cy="2962275"/>
            <wp:effectExtent l="19050" t="0" r="0" b="0"/>
            <wp:docPr id="9" name="Рисунок 9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810000" cy="5715000"/>
            <wp:effectExtent l="19050" t="0" r="0" b="0"/>
            <wp:docPr id="10" name="Рисунок 10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457700" cy="2971800"/>
            <wp:effectExtent l="19050" t="0" r="0" b="0"/>
            <wp:docPr id="11" name="Рисунок 11" descr="www.oneawesomemomm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.oneawesomemomma.c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При желании, вы можете использовать просто квадратный или прямоугольный таз с достаточно высокими бортиками и ставить его на пол перед ребенком.</w:t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Итак, какие же варианты наполнения можно использовать?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15000" cy="4124325"/>
            <wp:effectExtent l="19050" t="0" r="0" b="0"/>
            <wp:docPr id="12" name="Рисунок 12" descr="https://avatars.mds.yandex.net/get-zen_doc/1362956/pub_5cdec0f43b662600b29d6ffd_5ce2a33f465c3000b3720a4d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362956/pub_5cdec0f43b662600b29d6ffd_5ce2a33f465c3000b3720a4d/scale_6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Основа - фасоль, предметы: светящиеся звезды и шарики-планеты. Интересней всего с такой коробочкой будет заниматься в темноте, когда игрушки накопят в себе достаточно света за день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4133850"/>
            <wp:effectExtent l="19050" t="0" r="0" b="0"/>
            <wp:docPr id="13" name="Рисунок 13" descr="https://avatars.mds.yandex.net/get-zen_doc/40663/pub_5cdec0f43b662600b29d6ffd_5ce2a373b3217a00b3887eb4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40663/pub_5cdec0f43b662600b29d6ffd_5ce2a373b3217a00b3887eb4/scale_6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Основа - крашеный рис, предметы: искусственные цветы, фигурки насекомых и т.д. Изучаем мир живой природы.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15000" cy="3810000"/>
            <wp:effectExtent l="19050" t="0" r="0" b="0"/>
            <wp:docPr id="14" name="Рисунок 14" descr="https://avatars.mds.yandex.net/get-zen_doc/1554513/pub_5cdec0f43b662600b29d6ffd_5ce2a3b53f91de00b3741b4c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1554513/pub_5cdec0f43b662600b29d6ffd_5ce2a3b53f91de00b3741b4c/scale_6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Основа -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гелевые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шарики и макароны, предметы - фигурки рыб и морских животных. Изучаем морской мир.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4010025"/>
            <wp:effectExtent l="19050" t="0" r="0" b="0"/>
            <wp:docPr id="15" name="Рисунок 15" descr="https://avatars.mds.yandex.net/get-zen_doc/1900266/pub_5cdec0f43b662600b29d6ffd_5ce2a424bdd16700b30d9974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900266/pub_5cdec0f43b662600b29d6ffd_5ce2a424bdd16700b30d9974/scale_6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Основа - вода, предмет - лепестки цветов. Можно рассмотреть части цветов или просто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помедитировать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</w:t>
      </w:r>
    </w:p>
    <w:p w:rsidR="00CE71C5" w:rsidRDefault="00CE71C5" w:rsidP="00084CBB">
      <w:pPr>
        <w:shd w:val="clear" w:color="auto" w:fill="FFFFFF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5715000" cy="4286250"/>
            <wp:effectExtent l="19050" t="0" r="0" b="0"/>
            <wp:docPr id="16" name="Рисунок 16" descr="https://avatars.mds.yandex.net/get-zen_doc/1591747/pub_5cdec0f43b662600b29d6ffd_5ce2a459e44f5600b6cc6fe0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591747/pub_5cdec0f43b662600b29d6ffd_5ce2a459e44f5600b6cc6fe0/scale_6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>Наполнение - песок, предметы - крупные разноцветные пуговицы. Задание для нескольких детей - каждому раздаете небольшую емкость и ложечку, у каждого свой цвет, с помощью ложечки "вылавливаем" пуговки нужного цвета.</w:t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Идей для наполнения сенсорных коробок может быть масса, главное - фантазия. А также не забывайте о безопасности, лучше, чтобы ребенок взаимодействовал с мелкими предметами под вашим присмотром.</w:t>
      </w:r>
    </w:p>
    <w:p w:rsidR="00CE71C5" w:rsidRDefault="00CE71C5" w:rsidP="00CE71C5">
      <w:pPr>
        <w:pStyle w:val="article-block"/>
        <w:shd w:val="clear" w:color="auto" w:fill="FFFFFF"/>
        <w:spacing w:before="90" w:beforeAutospacing="0" w:after="30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А как вы считаете, сенсорным коробкам есть место у вас дома или в детском саду? Или это давно уже известная вещь, которая не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представляет из себя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ничего интересного?</w:t>
      </w:r>
    </w:p>
    <w:p w:rsidR="00CE71C5" w:rsidRPr="00CE71C5" w:rsidRDefault="00CE71C5" w:rsidP="00CE71C5">
      <w:pPr>
        <w:rPr>
          <w:rFonts w:ascii="Arial" w:hAnsi="Arial" w:cs="Arial"/>
        </w:rPr>
      </w:pPr>
      <w:r w:rsidRPr="00CE71C5">
        <w:rPr>
          <w:rFonts w:ascii="Arial" w:hAnsi="Arial" w:cs="Arial"/>
        </w:rPr>
        <w:t xml:space="preserve">Источник: </w:t>
      </w:r>
      <w:hyperlink r:id="rId20" w:history="1">
        <w:r w:rsidRPr="00CE71C5">
          <w:rPr>
            <w:rStyle w:val="a3"/>
            <w:rFonts w:ascii="Arial" w:hAnsi="Arial" w:cs="Arial"/>
          </w:rPr>
          <w:t>https://zen.yandex.ru/media/kupimama/kak-sdelat-sensornyi-stolik-svoimi-rukami--varianty-napolneniia-5cdec0f43b662600b29d6ffd</w:t>
        </w:r>
      </w:hyperlink>
    </w:p>
    <w:p w:rsidR="00CE71C5" w:rsidRDefault="00CE71C5" w:rsidP="00CE71C5">
      <w:pPr>
        <w:jc w:val="both"/>
      </w:pPr>
    </w:p>
    <w:sectPr w:rsidR="00CE71C5" w:rsidSect="000D26B7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E71C5"/>
    <w:rsid w:val="00084CBB"/>
    <w:rsid w:val="000D26B7"/>
    <w:rsid w:val="00CE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7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1C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E71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-block">
    <w:name w:val="article-block"/>
    <w:basedOn w:val="a"/>
    <w:rsid w:val="00CE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7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71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6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44119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9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6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zen.yandex.ru/media/kupimama/kak-sdelat-sensornyi-stolik-svoimi-rukami--varianty-napolneniia-5cdec0f43b662600b29d6ff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Kabinet-5.1</dc:creator>
  <cp:keywords/>
  <dc:description/>
  <cp:lastModifiedBy>Kabinet-5.1</cp:lastModifiedBy>
  <cp:revision>3</cp:revision>
  <dcterms:created xsi:type="dcterms:W3CDTF">2019-06-06T04:50:00Z</dcterms:created>
  <dcterms:modified xsi:type="dcterms:W3CDTF">2019-06-06T04:58:00Z</dcterms:modified>
</cp:coreProperties>
</file>