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BA" w:rsidRPr="00CD38BA" w:rsidRDefault="00CD38BA" w:rsidP="00CD3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BA">
        <w:rPr>
          <w:rFonts w:ascii="Times New Roman" w:hAnsi="Times New Roman" w:cs="Times New Roman"/>
          <w:b/>
          <w:sz w:val="28"/>
          <w:szCs w:val="28"/>
        </w:rPr>
        <w:t>Дефектологическая литература</w:t>
      </w:r>
    </w:p>
    <w:tbl>
      <w:tblPr>
        <w:tblW w:w="0" w:type="auto"/>
        <w:jc w:val="center"/>
        <w:tblCellSpacing w:w="0" w:type="dxa"/>
        <w:tblInd w:w="-45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8"/>
      </w:tblGrid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F4766C">
            <w:pPr>
              <w:spacing w:before="100" w:beforeAutospacing="1" w:after="240" w:line="195" w:lineRule="atLeast"/>
              <w:ind w:right="-1941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Ананьев, Борис Герасимович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Психология чувственного познания / Б.Г.Ананьев ; РАН, Институт психологии.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Наука, 2001. </w:t>
            </w:r>
            <w:r w:rsidR="00CC22F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–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2</w:t>
            </w:r>
            <w:bookmarkStart w:id="0" w:name="_GoBack"/>
            <w:bookmarkEnd w:id="0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79 с. - (Памятники психологической мысли)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Экземпляры: всего:5 - к.х.(1),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ч.з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Бадалян</w:t>
            </w:r>
            <w:proofErr w:type="spellEnd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, Левон </w:t>
            </w:r>
            <w:proofErr w:type="spell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Оганесович</w:t>
            </w:r>
            <w:proofErr w:type="spellEnd"/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Невропатология : [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Учеб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.д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ля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дефектол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фак.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пед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ин-тов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по спец. N2111 "Дефектология"] / Л.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О.Бадалян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перераб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- М. : Просвещение, 1987. - 316,[1] с. : ил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22 см. -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.: с. 304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Экземпляры: всего:2 - к.х.(1),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Выготский, Лев Семенович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Основы дефектологии : монография / Л.С. Выготский. - СПб. ;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Краснодар : Лань 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: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ПбПО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2003. - 655[1] с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Экземпляры: всего:5 -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ч.з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.(1), к.х.(1),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Выготский, Лев Семенович.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Собрание сочинений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 6 т. / Л.С. Выготский ; гл. ред. А.В. Запорожец.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Педагогика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Т. 5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: Основы дефектологии / ред. Т.А. Власова. - 1983. - 368 с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Экземпляры: всего:4 - ф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ч.з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.(1), к.х.(1), ф3(1)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Гарбер Е.И. </w:t>
            </w: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 природе психики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семнадцать уроков по психологии : пособие для преподавателей психологии, школьных психологов, студентов / Е.И.Гарбер. - М. : ИД "Школа-Пресс 1", 2001. - 111 с. : рис. - (Лечебная педагогика и психология)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.-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Прилож.к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журналу "Дефектология".Вып.8.1 пол.2002г)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Экземпляры: всего:1 - к.х.(1)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Дети с проблемами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развитии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комплексная диагностика и коррекция / ред. Л. П. Григорьева.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ИКЦ "Академкнига", 2002. - 415 с. : рис.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Экземпляры: всего:3 -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ч.з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.(1), ф8(2)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Дробинская</w:t>
            </w:r>
            <w:proofErr w:type="spellEnd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, Анна Олеговна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Школьные трудности "нестандартных" детей / А.О.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Дробинская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. - 2-е изд. - М. : Школа-Пресс, 2001. - 142 с. - (Лечебная педагогика и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психология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.П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рил.к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ж-лу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"Дефектология" ; Вып.7)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Экземпляры: всего:1 -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ч.з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.(1)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Зикеев</w:t>
            </w:r>
            <w:proofErr w:type="spellEnd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, Анатолий Георгиевич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Развитие речи учащихся специальных (коррекционных) образовательных учреждений : Учеб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.п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особие для студ. педвузов / А.Г.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Зикеев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Академия, 2000. - 200 с. - (Высшее образование)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Экземпляры: всего:34 - к.х.(1),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(4),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уч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(24), ф2(5)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Кащенко, Всеволод Петрович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Педагогическая коррекция : Исправление недостатков характера у детей и подростков: Пособие для студ.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.и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высш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пед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учеб. 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заведений / В.П. Кащенко. - 3-е изд., доп. - М. : Академия, 1999, 2000. - 304 с. - (Высшее образование)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Экземпляры: всего:11 - к.х.(1),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(9), ф7(1)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Коробейников, Игорь Александрович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Нарушения развития и социальная адаптация / И.А.Коробейников.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ПЕР СЭ, 2002. - 192 с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Экземпляры: всего:1 - к.х.(1)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Лапшин, Владимир Анатольевич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Основы дефектологии : учебное пособие / В.А. Лапшин, Б.П. Пузанов.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Просвещение, 1991. - 143 с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Экземпляры: всего:202 - к.х.(1),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ч.з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.(2), ф2(2),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уч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(197)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Лебединская, Клара Самойловна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Подростки с нарушениями в аффективной сфере : 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Клинико- психологическая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характеристика "трудных" подростков / К.С. Лебединская, М.М. Райская, Г.В. Грибанова.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Педагогика, 1988. - 168 с. - (Образование. Педагогические науки)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Экземпляры: всего:1 - к.х.(1)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Лебединский, Виктор Васильевич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Нарушения психического развития в детском возрасте : Учеб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.п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особие для студ. вузов,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обуч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по напр. и спец. психологии / В.В. Лебединский.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Академия, 2003. - 144 с. - (Высшее образование)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Экземпляры: всего:3 - к.х.(1),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ч.з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Логопедия. Методическое наследие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пособие для логопедов и студ.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дефектологич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фак-товпед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вузов : в 5 кн. / ред. Л. С. Волкова.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ВЛАДОС. - (Б-ка учителя-дефектолога). - </w:t>
            </w: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ISBN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5-691-01211-8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Кн. 2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Нарушение темпа и ритма речи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заикание,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брадилалия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тахилалия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- 2005. - 431 с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Экземпляры: всего:3 -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ч.з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.(1), ф8(2)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Лубовский</w:t>
            </w:r>
            <w:proofErr w:type="spellEnd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В.И. </w:t>
            </w: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Развитие словесной регуляции действий у детей: в норме и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паталогии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/ В. И.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Лубовский</w:t>
            </w:r>
            <w:proofErr w:type="spellEnd"/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АН СССР, НИИ дефектологии.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Педагогика, 1978. - 224 с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Экземпляры: всего:1 - к.х.(1)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Лубовский</w:t>
            </w:r>
            <w:proofErr w:type="spellEnd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, Владимир Иванович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Психологические проблемы диагностики аномального развития детей / В.И.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Лубовский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; НИИ дефектологии АПН СССР.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Педагогика, 1989. - 100[2] с. : ил; 20 см. - (ОПН : Образование. </w:t>
            </w:r>
            <w:proofErr w:type="spellStart"/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Пед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науки).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.: с. 98-101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Экземпляры: всего:1 -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ч.з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.(1) </w:t>
            </w:r>
          </w:p>
        </w:tc>
      </w:tr>
      <w:tr w:rsidR="005054EB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5054EB" w:rsidRPr="00865A51" w:rsidRDefault="005054EB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5054EB" w:rsidRDefault="005054EB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Лурия</w:t>
            </w:r>
            <w:proofErr w:type="spellEnd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А.Р. </w:t>
            </w: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Речь и развитие психических процессов у ребенка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экспериментальное исследование / А. Р.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Лурия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Ф. Я.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Юдович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; АПН РСФСР, ин-т дефектологии.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АПН, 1956. - 94 с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Экземпляры: всего:2 - (1), к.х.(1)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Ляпидевский</w:t>
            </w:r>
            <w:proofErr w:type="spellEnd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, Сергей Семенович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Невропатология. Естественнонаучные основы специальной педагогики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Учебник для студ. вузов / С.С.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Ляпидевский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; Ред. В.И. Селиверстов.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ВЛАДОС, 2000. - 384 с. - (Коррекционная педагогика)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Экземпляры: всего:13 - к.х.(1),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ч.з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уч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(11)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Мастюкова</w:t>
            </w:r>
            <w:proofErr w:type="spellEnd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, Елена Михайловна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Профилактика и коррекция нарушений психического развития детей при семейном алкоголизме : кн. для учителя / Е. М.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Мастюкова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Г. В. Грибанова, А. Г. Московкина.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Просвещение, 1989. - 76,[2] с.; 20 см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Экземпляры: всего:2 - к.х.(1),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Мастюкова</w:t>
            </w:r>
            <w:proofErr w:type="spellEnd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, Елена Михайловна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Семейное воспитание детей с отклонениями в развитии : учеб. пособие для студ. вузов,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обуч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по спец. : 032000 - Спец.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дошк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пед-ка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 психология, 031500 -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Тифлопед-ка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031600 -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Сурдопед-ка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031700 -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Олигофренопед-ка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031800 - Логопедия, 031900 - Спец. психология / Е.М.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Мастюкова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А.Г. Московкина; ред. В.И. Селиверстов.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ВЛАДОС, 2003. - 408 с. - (Учебное пособие для вузов)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Экземпляры: всего:8 - к.х.(1),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ч.з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(1), ф8(5)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, Людмила Сергеевна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Основы специальной психологии : метод. разработка / Л. С.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Вольская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Ин-т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развития ребенка ПГУ. - Изд. 2-е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перераб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и доп. - Архангельск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Изд-во ПГУ, 2006. - 84 с.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рис.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Экземпляры: всего:1 - р.кн.(1)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, Людмила Сергеевна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Специальная психология : метод.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реком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/ Л. С.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Медникова</w:t>
            </w:r>
            <w:proofErr w:type="spellEnd"/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Ин-т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развития ребенка ПГУ. - Архангельск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Изд-во ПГУ, 2006. - 30 с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Экземпляры: всего:1 - р.кн.(1)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Образование и образовательные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системы Северо-Запада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опыт и перспективы развития: Материалы научно-практической конференции (Череповец, 2-5 апреля 1995 г.) / ВОИВКППК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ВОИВКППК. - Вологда, 1998. - 208 с.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табл.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Экземпляры: всего:1 - к.х.(1)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Основы специальной педагогики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 психологии : учеб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.п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особие для студ. вузов,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обуч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пед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спец. (ОПД.Ф.03 - основы спец.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пед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и психологии) / Трофимова Н.М. [и др.]. - М. ; СПб. ; Нижний Новгород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Питер, 2006. - 304 с.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рис., табл. - (Учебное пособие)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 xml:space="preserve">Экземпляры: всего:3 - к.х.(1),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(1), ф8(1)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Основы специальной психологии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Учеб. пособие для студ. образов.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учрежд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сред. проф. образов.,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обуч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по спец.: 0318 - Спец.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дошкол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образов., 0319 - Спец. педагогика в спец. образов.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учрежд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., 0320 -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Коррекц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педагогика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/ Р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ед. Л.В. Кузнецова.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Академия, 2003, 2002. - 480 с. - (Педагогическое образование)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Экземпляры: всего:31 - к.х.(1),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ч.з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уч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(28)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Психические особенности слабоуспевающих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школьников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пер. с нем. / ред. И.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Ломпшер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Педагогика, 1984. - 184 с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Экземпляры: всего:1 -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Психодиагностика и коррекция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детей с нарушениями и отклонениями развития : методический материал / сост. и общ. ред. Астапова В.М.,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Микадзе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Ю.В. - СПб. : Питер, 2001. - 256 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- (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Хрестоматия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по психологии)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Экземпляры: всего:1 -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ч.з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.(1)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Психология детей с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нарушениями и отклонениями психического развития : учебное пособие / сост. Астапов В.М.,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Микадзе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Ю.В. - СПб. : Питер, 2001. - 377 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- (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Хрестоматия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по психологии)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Экземпляры: всего:1 -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ч.з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.(1)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.п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особие / Л.И. Аксенова, Б.А. Архипов, Л.И. Белякова и др.; Ред. Н.М. Назарова. - 3-е изд.,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испр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spellStart"/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Academia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2004. - 396[4] с. - (Высшее профессиональное образование)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Экземпляры: всего:5 - к.х.(1), ф2(4)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Учеб. пособие для студ. дефектолог. фак.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пед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вузов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/ Р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ед. В.И.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Лубовский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Академия, 2003. - 464 с. - (Высшее профессиональное образование)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Экземпляры: всего:35 - к.х.(1),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ч.з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(3), ф8(30)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Цветкова Л.С. </w:t>
            </w: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Методика диагностического нейропсихологического обследования детей / Л.С.Цветкова.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spellStart"/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Роспедагентство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1997. - 86 с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Экземпляры: всего:1 - к.х.(1)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Шипицына, Людмила Михайловна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Детский церебральный паралич / Л.М. Шипицына, И.И.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Мамайчук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- СПб. : Дидактика Плюс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М. : Ин-т общегуманитарных исследований, 2001. - 272 с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Экземпляры: всего:1 - к.х.(1)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634538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Шипицына, Людмила Михайловна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"Необучаемый" ребенок в семье и обществе : Социализация детей с нарушением интеллекта / Л.М.Шипицына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Ин-т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спец. педагогики и психологии,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МУСиР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им. Р.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Валленберга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- СПб. : Дидактика Плюс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М. : Ин-т общегуманитарных исследований, 2002. - 496 с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24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Шипицына, Людмила Михайловна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Психология детей с нарушениями функций опорно-двигательного аппарата : учеб.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пособ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для студ. вузов,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обуч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по спец. 031900 - "Специальная психология" / Л.М. Шипицына, И.И.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Мамайчук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ВЛАДОС, 2004. - 367 с. : рис. - (Коррекционная педагогика)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Экземпляры: всего:13 - к.х.(1),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(2),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ч.з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.(1), ф8(9) </w:t>
            </w:r>
          </w:p>
        </w:tc>
      </w:tr>
      <w:tr w:rsidR="00865A51" w:rsidRPr="00865A51" w:rsidTr="009C1063">
        <w:trPr>
          <w:tblCellSpacing w:w="0" w:type="dxa"/>
          <w:jc w:val="center"/>
        </w:trPr>
        <w:tc>
          <w:tcPr>
            <w:tcW w:w="7608" w:type="dxa"/>
            <w:shd w:val="clear" w:color="auto" w:fill="FFFFFF"/>
            <w:hideMark/>
          </w:tcPr>
          <w:p w:rsidR="00865A51" w:rsidRPr="00865A51" w:rsidRDefault="00865A51" w:rsidP="00865A51">
            <w:pPr>
              <w:spacing w:before="100" w:beforeAutospacing="1" w:after="100" w:afterAutospacing="1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Штрасмайер</w:t>
            </w:r>
            <w:proofErr w:type="spellEnd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, Вальтер</w:t>
            </w:r>
            <w:proofErr w:type="gramStart"/>
            <w:r w:rsidRPr="00865A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Обучение и развитие ребенка раннего возраста : 260 упражнений в помощь тем, кто воспитывает детей 1-3 лет с проблемами в развитии: Учеб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.п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особие для студ. дефектолог. фак. и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дошкол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отд.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высш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пед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завед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В.Штрасмайер</w:t>
            </w:r>
            <w:proofErr w:type="spell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- М.</w:t>
            </w:r>
            <w:proofErr w:type="gramStart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ИЦ "Академия", 2002. - 240 с. - (Высшее образование) </w:t>
            </w:r>
            <w:r w:rsidRPr="00865A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Экземпляры: всего:1 - к.х.(1) </w:t>
            </w:r>
          </w:p>
        </w:tc>
      </w:tr>
    </w:tbl>
    <w:p w:rsidR="00865A51" w:rsidRPr="00865A51" w:rsidRDefault="00865A51" w:rsidP="00865A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2"/>
      </w:tblGrid>
      <w:tr w:rsidR="00865A51" w:rsidRPr="00865A51" w:rsidTr="00865A51">
        <w:trPr>
          <w:tblCellSpacing w:w="7" w:type="dxa"/>
        </w:trPr>
        <w:tc>
          <w:tcPr>
            <w:tcW w:w="0" w:type="auto"/>
            <w:vAlign w:val="center"/>
            <w:hideMark/>
          </w:tcPr>
          <w:p w:rsidR="00865A51" w:rsidRPr="00865A51" w:rsidRDefault="00865A51" w:rsidP="00865A51">
            <w:pPr>
              <w:spacing w:after="0" w:line="19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A57A8C" w:rsidRDefault="00634538">
      <w:pPr>
        <w:rPr>
          <w:sz w:val="24"/>
          <w:szCs w:val="24"/>
        </w:rPr>
      </w:pPr>
    </w:p>
    <w:p w:rsidR="00CD38BA" w:rsidRDefault="00CD38BA">
      <w:pPr>
        <w:rPr>
          <w:sz w:val="24"/>
          <w:szCs w:val="24"/>
        </w:rPr>
      </w:pPr>
    </w:p>
    <w:p w:rsidR="00CD38BA" w:rsidRDefault="00CD38BA">
      <w:pPr>
        <w:rPr>
          <w:rFonts w:ascii="Times New Roman" w:hAnsi="Times New Roman" w:cs="Times New Roman"/>
          <w:sz w:val="24"/>
          <w:szCs w:val="24"/>
        </w:rPr>
      </w:pPr>
      <w:r w:rsidRPr="00CD38BA">
        <w:rPr>
          <w:rFonts w:ascii="Times New Roman" w:hAnsi="Times New Roman" w:cs="Times New Roman"/>
          <w:sz w:val="24"/>
          <w:szCs w:val="24"/>
        </w:rPr>
        <w:t>Источник: ГБУ ПК «ЦППМСП»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ермь</w:t>
      </w:r>
      <w:r w:rsidRPr="00CD38B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C2D6A" w:rsidRPr="008E78C0">
          <w:rPr>
            <w:rStyle w:val="a5"/>
            <w:rFonts w:ascii="Times New Roman" w:hAnsi="Times New Roman" w:cs="Times New Roman"/>
            <w:sz w:val="24"/>
            <w:szCs w:val="24"/>
          </w:rPr>
          <w:t>http://www.cpmpk.ru/general-info/group/15</w:t>
        </w:r>
      </w:hyperlink>
    </w:p>
    <w:p w:rsidR="00BC2D6A" w:rsidRPr="00CD38BA" w:rsidRDefault="00BC2D6A">
      <w:pPr>
        <w:rPr>
          <w:rFonts w:ascii="Times New Roman" w:hAnsi="Times New Roman" w:cs="Times New Roman"/>
          <w:sz w:val="24"/>
          <w:szCs w:val="24"/>
        </w:rPr>
      </w:pPr>
    </w:p>
    <w:sectPr w:rsidR="00BC2D6A" w:rsidRPr="00CD38BA" w:rsidSect="00865A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A51"/>
    <w:rsid w:val="00297EC5"/>
    <w:rsid w:val="005054EB"/>
    <w:rsid w:val="00634538"/>
    <w:rsid w:val="00670757"/>
    <w:rsid w:val="00865A51"/>
    <w:rsid w:val="008A01A8"/>
    <w:rsid w:val="009C1063"/>
    <w:rsid w:val="00A7465D"/>
    <w:rsid w:val="00BC2D6A"/>
    <w:rsid w:val="00CC22F4"/>
    <w:rsid w:val="00CD38BA"/>
    <w:rsid w:val="00EF28A8"/>
    <w:rsid w:val="00F4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A51"/>
    <w:rPr>
      <w:b/>
      <w:bCs/>
    </w:rPr>
  </w:style>
  <w:style w:type="character" w:customStyle="1" w:styleId="apple-converted-space">
    <w:name w:val="apple-converted-space"/>
    <w:basedOn w:val="a0"/>
    <w:rsid w:val="00865A51"/>
  </w:style>
  <w:style w:type="character" w:styleId="a5">
    <w:name w:val="Hyperlink"/>
    <w:basedOn w:val="a0"/>
    <w:uiPriority w:val="99"/>
    <w:unhideWhenUsed/>
    <w:rsid w:val="00BC2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A51"/>
    <w:rPr>
      <w:b/>
      <w:bCs/>
    </w:rPr>
  </w:style>
  <w:style w:type="character" w:customStyle="1" w:styleId="apple-converted-space">
    <w:name w:val="apple-converted-space"/>
    <w:basedOn w:val="a0"/>
    <w:rsid w:val="00865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mpk.ru/general-info/group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</dc:creator>
  <cp:lastModifiedBy>Kabinet-5.1</cp:lastModifiedBy>
  <cp:revision>10</cp:revision>
  <dcterms:created xsi:type="dcterms:W3CDTF">2013-11-07T08:38:00Z</dcterms:created>
  <dcterms:modified xsi:type="dcterms:W3CDTF">2019-05-29T08:14:00Z</dcterms:modified>
</cp:coreProperties>
</file>