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BF" w:rsidRPr="00715587" w:rsidRDefault="00715587" w:rsidP="00715587">
      <w:pPr>
        <w:spacing w:after="160" w:line="254" w:lineRule="auto"/>
        <w:jc w:val="center"/>
        <w:rPr>
          <w:rFonts w:eastAsia="Calibri"/>
          <w:b/>
          <w:szCs w:val="32"/>
          <w:lang w:eastAsia="en-US"/>
        </w:rPr>
      </w:pPr>
      <w:r w:rsidRPr="00715587">
        <w:rPr>
          <w:rFonts w:eastAsia="Calibri"/>
          <w:b/>
          <w:szCs w:val="32"/>
          <w:lang w:eastAsia="en-US"/>
        </w:rPr>
        <w:t>КЛАССНЫЙ ЧАС</w:t>
      </w:r>
      <w:r>
        <w:rPr>
          <w:rFonts w:eastAsia="Calibri"/>
          <w:b/>
          <w:szCs w:val="32"/>
          <w:lang w:eastAsia="en-US"/>
        </w:rPr>
        <w:t xml:space="preserve"> </w:t>
      </w:r>
      <w:r w:rsidRPr="00715587">
        <w:rPr>
          <w:rFonts w:eastAsia="Calibri"/>
          <w:b/>
          <w:szCs w:val="32"/>
          <w:lang w:eastAsia="en-US"/>
        </w:rPr>
        <w:t>«ПОГОВОРИМ О ТОЛЕРАНТНОСТИ»</w:t>
      </w:r>
    </w:p>
    <w:p w:rsidR="002A78BF" w:rsidRPr="002378C9" w:rsidRDefault="002A78BF" w:rsidP="002A78BF">
      <w:pPr>
        <w:spacing w:after="160" w:line="254" w:lineRule="auto"/>
        <w:jc w:val="center"/>
        <w:rPr>
          <w:rFonts w:eastAsia="Calibri"/>
          <w:lang w:eastAsia="en-US"/>
        </w:rPr>
      </w:pPr>
    </w:p>
    <w:p w:rsidR="002378C9" w:rsidRDefault="002378C9" w:rsidP="002378C9">
      <w:pPr>
        <w:spacing w:after="160" w:line="252" w:lineRule="auto"/>
        <w:jc w:val="right"/>
        <w:rPr>
          <w:rFonts w:eastAsia="Calibri"/>
          <w:lang w:eastAsia="en-US"/>
        </w:rPr>
      </w:pPr>
      <w:r w:rsidRPr="002378C9">
        <w:rPr>
          <w:rFonts w:eastAsia="Calibri"/>
          <w:lang w:eastAsia="en-US"/>
        </w:rPr>
        <w:t xml:space="preserve">Г.В. </w:t>
      </w:r>
      <w:r w:rsidR="002A78BF" w:rsidRPr="002378C9">
        <w:rPr>
          <w:rFonts w:eastAsia="Calibri"/>
          <w:lang w:eastAsia="en-US"/>
        </w:rPr>
        <w:t xml:space="preserve">Лепешкина </w:t>
      </w:r>
    </w:p>
    <w:p w:rsidR="002378C9" w:rsidRDefault="002378C9" w:rsidP="002378C9">
      <w:pPr>
        <w:spacing w:after="160" w:line="252" w:lineRule="auto"/>
        <w:jc w:val="right"/>
        <w:rPr>
          <w:rFonts w:eastAsia="Calibri"/>
          <w:lang w:eastAsia="en-US"/>
        </w:rPr>
      </w:pPr>
      <w:r>
        <w:rPr>
          <w:rFonts w:eastAsia="Calibri"/>
          <w:lang w:eastAsia="en-US"/>
        </w:rPr>
        <w:t>у</w:t>
      </w:r>
      <w:r w:rsidRPr="002378C9">
        <w:rPr>
          <w:rFonts w:eastAsia="Calibri"/>
          <w:lang w:eastAsia="en-US"/>
        </w:rPr>
        <w:t>читель истории и обществознания</w:t>
      </w:r>
    </w:p>
    <w:p w:rsidR="002378C9" w:rsidRDefault="002378C9" w:rsidP="002378C9">
      <w:pPr>
        <w:spacing w:after="160" w:line="252" w:lineRule="auto"/>
        <w:jc w:val="right"/>
        <w:rPr>
          <w:rFonts w:eastAsia="Calibri"/>
          <w:lang w:eastAsia="en-US"/>
        </w:rPr>
      </w:pPr>
      <w:r w:rsidRPr="002378C9">
        <w:rPr>
          <w:rFonts w:eastAsia="Calibri"/>
          <w:lang w:eastAsia="en-US"/>
        </w:rPr>
        <w:t xml:space="preserve"> М</w:t>
      </w:r>
      <w:r>
        <w:rPr>
          <w:rFonts w:eastAsia="Calibri"/>
          <w:lang w:eastAsia="en-US"/>
        </w:rPr>
        <w:t>БОУ</w:t>
      </w:r>
      <w:r w:rsidRPr="002378C9">
        <w:rPr>
          <w:rFonts w:eastAsia="Calibri"/>
          <w:lang w:eastAsia="en-US"/>
        </w:rPr>
        <w:t xml:space="preserve"> «Полазненская средняя </w:t>
      </w:r>
    </w:p>
    <w:p w:rsidR="002378C9" w:rsidRDefault="002378C9" w:rsidP="002378C9">
      <w:pPr>
        <w:spacing w:after="160" w:line="252" w:lineRule="auto"/>
        <w:jc w:val="right"/>
        <w:rPr>
          <w:rFonts w:eastAsia="Calibri"/>
          <w:lang w:eastAsia="en-US"/>
        </w:rPr>
      </w:pPr>
      <w:bookmarkStart w:id="0" w:name="_GoBack"/>
      <w:bookmarkEnd w:id="0"/>
      <w:r w:rsidRPr="002378C9">
        <w:rPr>
          <w:rFonts w:eastAsia="Calibri"/>
          <w:lang w:eastAsia="en-US"/>
        </w:rPr>
        <w:t>общеобразовательная школа № 1»</w:t>
      </w:r>
    </w:p>
    <w:p w:rsidR="002378C9" w:rsidRPr="002378C9" w:rsidRDefault="002378C9" w:rsidP="002378C9">
      <w:pPr>
        <w:spacing w:after="160" w:line="252" w:lineRule="auto"/>
        <w:jc w:val="right"/>
        <w:rPr>
          <w:rFonts w:eastAsia="Calibri"/>
          <w:lang w:eastAsia="en-US"/>
        </w:rPr>
      </w:pPr>
      <w:proofErr w:type="spellStart"/>
      <w:r>
        <w:rPr>
          <w:rFonts w:eastAsia="Calibri"/>
          <w:lang w:eastAsia="en-US"/>
        </w:rPr>
        <w:t>п.Полазна</w:t>
      </w:r>
      <w:proofErr w:type="spellEnd"/>
      <w:r>
        <w:rPr>
          <w:rFonts w:eastAsia="Calibri"/>
          <w:lang w:eastAsia="en-US"/>
        </w:rPr>
        <w:t>, Пермский край</w:t>
      </w:r>
    </w:p>
    <w:p w:rsidR="002378C9" w:rsidRPr="002378C9" w:rsidRDefault="002378C9" w:rsidP="002378C9">
      <w:pPr>
        <w:spacing w:after="160" w:line="252" w:lineRule="auto"/>
        <w:jc w:val="right"/>
        <w:rPr>
          <w:rFonts w:eastAsia="Calibri"/>
          <w:lang w:eastAsia="en-US"/>
        </w:rPr>
      </w:pPr>
    </w:p>
    <w:p w:rsidR="002A78BF" w:rsidRPr="002378C9" w:rsidRDefault="002A78BF" w:rsidP="002A78BF">
      <w:pPr>
        <w:spacing w:after="160" w:line="252" w:lineRule="auto"/>
        <w:jc w:val="right"/>
        <w:rPr>
          <w:rFonts w:eastAsia="Calibri"/>
          <w:lang w:eastAsia="en-US"/>
        </w:rPr>
      </w:pPr>
    </w:p>
    <w:p w:rsidR="002A78BF" w:rsidRPr="002378C9" w:rsidRDefault="002A78BF" w:rsidP="002A78BF">
      <w:pPr>
        <w:spacing w:after="160" w:line="252" w:lineRule="auto"/>
        <w:jc w:val="both"/>
        <w:rPr>
          <w:bCs/>
          <w:color w:val="000000"/>
        </w:rPr>
      </w:pPr>
      <w:r w:rsidRPr="002378C9">
        <w:rPr>
          <w:bCs/>
          <w:color w:val="000000"/>
        </w:rPr>
        <w:t>Аннотация.</w:t>
      </w:r>
    </w:p>
    <w:p w:rsidR="002A78BF" w:rsidRPr="002378C9" w:rsidRDefault="002A78BF" w:rsidP="002A78BF">
      <w:pPr>
        <w:spacing w:after="160" w:line="252" w:lineRule="auto"/>
        <w:jc w:val="both"/>
        <w:rPr>
          <w:rFonts w:eastAsia="Calibri"/>
          <w:lang w:eastAsia="en-US"/>
        </w:rPr>
      </w:pPr>
      <w:r w:rsidRPr="002378C9">
        <w:rPr>
          <w:color w:val="000000"/>
        </w:rPr>
        <w:t> </w:t>
      </w:r>
      <w:r w:rsidRPr="002378C9">
        <w:rPr>
          <w:rFonts w:eastAsia="Calibri"/>
          <w:lang w:eastAsia="en-US"/>
        </w:rPr>
        <w:t>Я являюсь не только учителем истории и обществознания, но и классным руководителем 6 класса. Подростковый возраст имеет свои особенности. Зачастую ребята бывают резки, несдержанны, проявляют грубость по отношению друг у другу и к взрослым. Для моих учеников именно в этом возрасте важно понимание того, насколько важно быть терпимым по отношению с окружающими.</w:t>
      </w:r>
    </w:p>
    <w:p w:rsidR="002A78BF" w:rsidRPr="002378C9" w:rsidRDefault="0054491E" w:rsidP="002A78BF">
      <w:pPr>
        <w:spacing w:after="160" w:line="252" w:lineRule="auto"/>
        <w:jc w:val="both"/>
        <w:rPr>
          <w:color w:val="000000"/>
        </w:rPr>
      </w:pPr>
      <w:r w:rsidRPr="002378C9">
        <w:rPr>
          <w:rFonts w:eastAsia="Calibri"/>
          <w:lang w:eastAsia="en-US"/>
        </w:rPr>
        <w:t xml:space="preserve">Данная </w:t>
      </w:r>
      <w:r w:rsidR="002A78BF" w:rsidRPr="002378C9">
        <w:rPr>
          <w:color w:val="000000"/>
        </w:rPr>
        <w:t xml:space="preserve">разработка рекомендована для проведения классного часа с целью формирования толерантного общения. </w:t>
      </w:r>
      <w:r w:rsidRPr="002378C9">
        <w:rPr>
          <w:color w:val="000000"/>
        </w:rPr>
        <w:t xml:space="preserve"> В ходе классного часа мы познакомимся </w:t>
      </w:r>
      <w:r w:rsidR="002A78BF" w:rsidRPr="002378C9">
        <w:rPr>
          <w:color w:val="000000"/>
        </w:rPr>
        <w:t xml:space="preserve">с понятиями "толерантность", "толерантная личность". Благодаря </w:t>
      </w:r>
      <w:r w:rsidR="000319D3" w:rsidRPr="002378C9">
        <w:rPr>
          <w:color w:val="000000"/>
        </w:rPr>
        <w:t>упражнениям будет</w:t>
      </w:r>
      <w:r w:rsidRPr="002378C9">
        <w:rPr>
          <w:color w:val="000000"/>
        </w:rPr>
        <w:t xml:space="preserve"> создан </w:t>
      </w:r>
      <w:r w:rsidR="002A78BF" w:rsidRPr="002378C9">
        <w:rPr>
          <w:color w:val="000000"/>
        </w:rPr>
        <w:t xml:space="preserve">благоприятный психологический климат в коллективе, способствующий приобретению опыта совместной работы. </w:t>
      </w:r>
    </w:p>
    <w:p w:rsidR="002A78BF" w:rsidRPr="002378C9" w:rsidRDefault="002A78BF" w:rsidP="002A78BF">
      <w:pPr>
        <w:pStyle w:val="a3"/>
        <w:shd w:val="clear" w:color="auto" w:fill="FFFFFF"/>
        <w:spacing w:before="0" w:beforeAutospacing="0" w:after="150" w:afterAutospacing="0"/>
        <w:jc w:val="both"/>
        <w:rPr>
          <w:color w:val="000000"/>
        </w:rPr>
      </w:pPr>
      <w:r w:rsidRPr="002378C9">
        <w:rPr>
          <w:bCs/>
          <w:color w:val="000000"/>
        </w:rPr>
        <w:t>Актуальность </w:t>
      </w:r>
      <w:r w:rsidRPr="002378C9">
        <w:rPr>
          <w:color w:val="000000"/>
        </w:rPr>
        <w:t xml:space="preserve">проблемы толерантности связана с тем, что сегодня на первый план выдвигаются ценности и принципы, необходимые </w:t>
      </w:r>
      <w:r w:rsidR="000319D3" w:rsidRPr="002378C9">
        <w:rPr>
          <w:color w:val="000000"/>
        </w:rPr>
        <w:t xml:space="preserve">для успешной карьеры, для достижения личных целей. Но даже при таком подходе, необходимо </w:t>
      </w:r>
      <w:proofErr w:type="gramStart"/>
      <w:r w:rsidR="000319D3" w:rsidRPr="002378C9">
        <w:rPr>
          <w:color w:val="000000"/>
        </w:rPr>
        <w:t>понимать ,</w:t>
      </w:r>
      <w:proofErr w:type="gramEnd"/>
      <w:r w:rsidR="000319D3" w:rsidRPr="002378C9">
        <w:rPr>
          <w:color w:val="000000"/>
        </w:rPr>
        <w:t xml:space="preserve"> что человек живет в большом многообразном мире и необходимо «включиться» в этот мир. Успешным </w:t>
      </w:r>
      <w:proofErr w:type="gramStart"/>
      <w:r w:rsidR="000319D3" w:rsidRPr="002378C9">
        <w:rPr>
          <w:color w:val="000000"/>
        </w:rPr>
        <w:t>же  человек</w:t>
      </w:r>
      <w:proofErr w:type="gramEnd"/>
      <w:r w:rsidR="000319D3" w:rsidRPr="002378C9">
        <w:rPr>
          <w:color w:val="000000"/>
        </w:rPr>
        <w:t xml:space="preserve"> может быть только находясь в гармонии с окружающим миром и людьми.</w:t>
      </w:r>
    </w:p>
    <w:p w:rsidR="002A78BF" w:rsidRPr="002378C9" w:rsidRDefault="002A78BF" w:rsidP="002A78BF">
      <w:pPr>
        <w:shd w:val="clear" w:color="auto" w:fill="FFFFFF"/>
        <w:rPr>
          <w:color w:val="181818"/>
        </w:rPr>
      </w:pPr>
      <w:r w:rsidRPr="002378C9">
        <w:rPr>
          <w:bCs/>
          <w:color w:val="000000"/>
        </w:rPr>
        <w:t>Цель: </w:t>
      </w:r>
      <w:r w:rsidR="000319D3" w:rsidRPr="002378C9">
        <w:rPr>
          <w:color w:val="000000"/>
        </w:rPr>
        <w:t>Знакомство с понятием «</w:t>
      </w:r>
      <w:r w:rsidRPr="002378C9">
        <w:rPr>
          <w:color w:val="000000"/>
        </w:rPr>
        <w:t>толерантность</w:t>
      </w:r>
      <w:r w:rsidR="000319D3" w:rsidRPr="002378C9">
        <w:rPr>
          <w:color w:val="000000"/>
        </w:rPr>
        <w:t>», формирование навыков толерантного поведения</w:t>
      </w:r>
      <w:r w:rsidRPr="002378C9">
        <w:rPr>
          <w:bCs/>
          <w:color w:val="000000"/>
        </w:rPr>
        <w:t>.</w:t>
      </w:r>
      <w:r w:rsidRPr="002378C9">
        <w:rPr>
          <w:color w:val="000000"/>
        </w:rPr>
        <w:t>             </w:t>
      </w:r>
    </w:p>
    <w:p w:rsidR="000319D3" w:rsidRPr="002378C9" w:rsidRDefault="002A78BF" w:rsidP="002A78BF">
      <w:pPr>
        <w:shd w:val="clear" w:color="auto" w:fill="FFFFFF"/>
        <w:rPr>
          <w:color w:val="000000"/>
        </w:rPr>
      </w:pPr>
      <w:r w:rsidRPr="002378C9">
        <w:rPr>
          <w:bCs/>
          <w:color w:val="000000"/>
        </w:rPr>
        <w:t>Задачи</w:t>
      </w:r>
      <w:r w:rsidR="000319D3" w:rsidRPr="002378C9">
        <w:rPr>
          <w:color w:val="000000"/>
        </w:rPr>
        <w:t xml:space="preserve">: </w:t>
      </w:r>
    </w:p>
    <w:p w:rsidR="000319D3" w:rsidRPr="002378C9" w:rsidRDefault="000319D3" w:rsidP="000319D3">
      <w:pPr>
        <w:pStyle w:val="a4"/>
        <w:numPr>
          <w:ilvl w:val="0"/>
          <w:numId w:val="4"/>
        </w:numPr>
        <w:shd w:val="clear" w:color="auto" w:fill="FFFFFF"/>
        <w:rPr>
          <w:color w:val="000000"/>
        </w:rPr>
      </w:pPr>
      <w:r w:rsidRPr="002378C9">
        <w:rPr>
          <w:color w:val="000000"/>
        </w:rPr>
        <w:t>Обучить подростков</w:t>
      </w:r>
      <w:r w:rsidR="002A78BF" w:rsidRPr="002378C9">
        <w:rPr>
          <w:color w:val="000000"/>
        </w:rPr>
        <w:t xml:space="preserve"> взаимодействию при решении проблем в коллективе.</w:t>
      </w:r>
    </w:p>
    <w:p w:rsidR="000319D3" w:rsidRPr="002378C9" w:rsidRDefault="000319D3" w:rsidP="000319D3">
      <w:pPr>
        <w:pStyle w:val="a4"/>
        <w:numPr>
          <w:ilvl w:val="0"/>
          <w:numId w:val="4"/>
        </w:numPr>
        <w:shd w:val="clear" w:color="auto" w:fill="FFFFFF"/>
        <w:rPr>
          <w:color w:val="000000"/>
        </w:rPr>
      </w:pPr>
      <w:r w:rsidRPr="002378C9">
        <w:rPr>
          <w:color w:val="000000"/>
        </w:rPr>
        <w:t xml:space="preserve"> Способствовать развитию межличностных отношений </w:t>
      </w:r>
      <w:r w:rsidR="002A78BF" w:rsidRPr="002378C9">
        <w:rPr>
          <w:color w:val="000000"/>
        </w:rPr>
        <w:t>воспитанников.</w:t>
      </w:r>
    </w:p>
    <w:p w:rsidR="002A78BF" w:rsidRPr="002378C9" w:rsidRDefault="000319D3" w:rsidP="000319D3">
      <w:pPr>
        <w:pStyle w:val="a4"/>
        <w:numPr>
          <w:ilvl w:val="0"/>
          <w:numId w:val="4"/>
        </w:numPr>
        <w:shd w:val="clear" w:color="auto" w:fill="FFFFFF"/>
        <w:rPr>
          <w:color w:val="181818"/>
        </w:rPr>
      </w:pPr>
      <w:r w:rsidRPr="002378C9">
        <w:rPr>
          <w:color w:val="000000"/>
        </w:rPr>
        <w:t xml:space="preserve"> Способствовать формированию навыков по предупреждению конфликтов</w:t>
      </w:r>
    </w:p>
    <w:p w:rsidR="000319D3" w:rsidRPr="002378C9" w:rsidRDefault="002A78BF" w:rsidP="00A07E9B">
      <w:pPr>
        <w:pStyle w:val="a4"/>
        <w:numPr>
          <w:ilvl w:val="0"/>
          <w:numId w:val="4"/>
        </w:numPr>
        <w:shd w:val="clear" w:color="auto" w:fill="FFFFFF"/>
      </w:pPr>
      <w:r w:rsidRPr="002378C9">
        <w:rPr>
          <w:color w:val="000000"/>
        </w:rPr>
        <w:t xml:space="preserve"> Развивать внимание к сверстникам и взросл</w:t>
      </w:r>
      <w:r w:rsidR="000319D3" w:rsidRPr="002378C9">
        <w:rPr>
          <w:color w:val="000000"/>
        </w:rPr>
        <w:t xml:space="preserve">ым, доброжелательность, </w:t>
      </w:r>
      <w:proofErr w:type="spellStart"/>
      <w:r w:rsidR="000319D3" w:rsidRPr="002378C9">
        <w:rPr>
          <w:color w:val="000000"/>
        </w:rPr>
        <w:t>эмпатию</w:t>
      </w:r>
      <w:proofErr w:type="spellEnd"/>
      <w:r w:rsidR="000319D3" w:rsidRPr="002378C9">
        <w:rPr>
          <w:color w:val="000000"/>
        </w:rPr>
        <w:t>.</w:t>
      </w:r>
    </w:p>
    <w:p w:rsidR="000319D3" w:rsidRPr="002378C9" w:rsidRDefault="000319D3" w:rsidP="00A07E9B">
      <w:pPr>
        <w:pStyle w:val="a4"/>
        <w:numPr>
          <w:ilvl w:val="0"/>
          <w:numId w:val="4"/>
        </w:numPr>
        <w:shd w:val="clear" w:color="auto" w:fill="FFFFFF"/>
      </w:pPr>
      <w:r w:rsidRPr="002378C9">
        <w:t xml:space="preserve"> Продолжить мягкое корректирование воспитанности ребенка через вовлечение его в ценностную палитру новых для него отношений.</w:t>
      </w:r>
    </w:p>
    <w:p w:rsidR="000319D3" w:rsidRPr="002378C9" w:rsidRDefault="000319D3" w:rsidP="000319D3">
      <w:pPr>
        <w:pStyle w:val="a4"/>
        <w:numPr>
          <w:ilvl w:val="0"/>
          <w:numId w:val="4"/>
        </w:numPr>
      </w:pPr>
      <w:r w:rsidRPr="002378C9">
        <w:t>Диагностировать социальное развитие учащихся.</w:t>
      </w:r>
    </w:p>
    <w:p w:rsidR="000319D3" w:rsidRPr="002378C9" w:rsidRDefault="000319D3" w:rsidP="002A78BF">
      <w:pPr>
        <w:pStyle w:val="a4"/>
        <w:numPr>
          <w:ilvl w:val="0"/>
          <w:numId w:val="4"/>
        </w:numPr>
        <w:shd w:val="clear" w:color="auto" w:fill="FFFFFF"/>
        <w:rPr>
          <w:color w:val="000000"/>
        </w:rPr>
      </w:pPr>
      <w:r w:rsidRPr="002378C9">
        <w:t>Вызвать положительные эмоции у каждого из участников игры.</w:t>
      </w:r>
    </w:p>
    <w:p w:rsidR="002A78BF" w:rsidRPr="002378C9" w:rsidRDefault="000319D3" w:rsidP="000319D3">
      <w:pPr>
        <w:shd w:val="clear" w:color="auto" w:fill="FFFFFF"/>
      </w:pPr>
      <w:r w:rsidRPr="002378C9">
        <w:rPr>
          <w:color w:val="000000"/>
        </w:rPr>
        <w:t>Форма проведения классного часа -</w:t>
      </w:r>
      <w:r w:rsidRPr="002378C9">
        <w:t xml:space="preserve"> игра-дискуссия</w:t>
      </w:r>
      <w:r w:rsidR="002A78BF" w:rsidRPr="002378C9">
        <w:rPr>
          <w:color w:val="000000"/>
        </w:rPr>
        <w:t>          </w:t>
      </w:r>
    </w:p>
    <w:p w:rsidR="002A78BF" w:rsidRPr="002378C9" w:rsidRDefault="002A78BF" w:rsidP="002A78BF">
      <w:pPr>
        <w:jc w:val="center"/>
      </w:pPr>
    </w:p>
    <w:p w:rsidR="002A78BF" w:rsidRPr="002378C9" w:rsidRDefault="002A78BF" w:rsidP="002A78BF">
      <w:r w:rsidRPr="002378C9">
        <w:t xml:space="preserve">Оборудование: </w:t>
      </w:r>
    </w:p>
    <w:p w:rsidR="002A78BF" w:rsidRPr="002378C9" w:rsidRDefault="002A78BF" w:rsidP="002A78BF">
      <w:pPr>
        <w:numPr>
          <w:ilvl w:val="0"/>
          <w:numId w:val="1"/>
        </w:numPr>
        <w:tabs>
          <w:tab w:val="clear" w:pos="720"/>
        </w:tabs>
        <w:ind w:left="360"/>
      </w:pPr>
      <w:r w:rsidRPr="002378C9">
        <w:t xml:space="preserve">помещение с расставленными столами для групповой работы (5 группы – 5 столов); </w:t>
      </w:r>
    </w:p>
    <w:p w:rsidR="002A78BF" w:rsidRPr="002378C9" w:rsidRDefault="002A78BF" w:rsidP="002A78BF">
      <w:pPr>
        <w:numPr>
          <w:ilvl w:val="0"/>
          <w:numId w:val="1"/>
        </w:numPr>
        <w:tabs>
          <w:tab w:val="clear" w:pos="720"/>
        </w:tabs>
        <w:ind w:left="360"/>
      </w:pPr>
      <w:r w:rsidRPr="002378C9">
        <w:t xml:space="preserve">музыкальное оформление (фонограмма); </w:t>
      </w:r>
    </w:p>
    <w:p w:rsidR="002A78BF" w:rsidRPr="002378C9" w:rsidRDefault="002A78BF" w:rsidP="002A78BF">
      <w:pPr>
        <w:numPr>
          <w:ilvl w:val="0"/>
          <w:numId w:val="1"/>
        </w:numPr>
        <w:tabs>
          <w:tab w:val="clear" w:pos="720"/>
        </w:tabs>
        <w:ind w:left="360"/>
      </w:pPr>
      <w:r w:rsidRPr="002378C9">
        <w:t xml:space="preserve">карточки, зигзагообразно разрезанные на две части; </w:t>
      </w:r>
    </w:p>
    <w:p w:rsidR="002A78BF" w:rsidRPr="002378C9" w:rsidRDefault="002A78BF" w:rsidP="002A78BF">
      <w:pPr>
        <w:numPr>
          <w:ilvl w:val="0"/>
          <w:numId w:val="1"/>
        </w:numPr>
        <w:tabs>
          <w:tab w:val="clear" w:pos="720"/>
        </w:tabs>
        <w:ind w:left="360"/>
      </w:pPr>
      <w:r w:rsidRPr="002378C9">
        <w:t xml:space="preserve">тексты рассказа “Другое желание” (Ольга </w:t>
      </w:r>
      <w:proofErr w:type="spellStart"/>
      <w:r w:rsidRPr="002378C9">
        <w:t>Арс</w:t>
      </w:r>
      <w:proofErr w:type="spellEnd"/>
      <w:r w:rsidRPr="002378C9">
        <w:t xml:space="preserve">); </w:t>
      </w:r>
    </w:p>
    <w:p w:rsidR="002A78BF" w:rsidRPr="002378C9" w:rsidRDefault="002A78BF" w:rsidP="002A78BF">
      <w:pPr>
        <w:numPr>
          <w:ilvl w:val="0"/>
          <w:numId w:val="1"/>
        </w:numPr>
        <w:tabs>
          <w:tab w:val="clear" w:pos="720"/>
        </w:tabs>
        <w:ind w:left="360"/>
      </w:pPr>
      <w:r w:rsidRPr="002378C9">
        <w:lastRenderedPageBreak/>
        <w:t>ватман с  изображением дерева;</w:t>
      </w:r>
    </w:p>
    <w:p w:rsidR="002A78BF" w:rsidRPr="002378C9" w:rsidRDefault="002A78BF" w:rsidP="002A78BF">
      <w:pPr>
        <w:numPr>
          <w:ilvl w:val="0"/>
          <w:numId w:val="1"/>
        </w:numPr>
        <w:tabs>
          <w:tab w:val="clear" w:pos="720"/>
        </w:tabs>
        <w:ind w:left="360"/>
      </w:pPr>
      <w:proofErr w:type="spellStart"/>
      <w:r w:rsidRPr="002378C9">
        <w:t>стики</w:t>
      </w:r>
      <w:proofErr w:type="spellEnd"/>
      <w:r w:rsidRPr="002378C9">
        <w:t xml:space="preserve"> в форме листочков;</w:t>
      </w:r>
    </w:p>
    <w:p w:rsidR="002A78BF" w:rsidRPr="002378C9" w:rsidRDefault="002A78BF" w:rsidP="002A78BF">
      <w:pPr>
        <w:numPr>
          <w:ilvl w:val="0"/>
          <w:numId w:val="1"/>
        </w:numPr>
        <w:tabs>
          <w:tab w:val="clear" w:pos="720"/>
        </w:tabs>
        <w:ind w:left="360"/>
      </w:pPr>
      <w:r w:rsidRPr="002378C9">
        <w:t>чистые листы бумаги и фломастеры (маркеры);</w:t>
      </w:r>
    </w:p>
    <w:p w:rsidR="002A78BF" w:rsidRPr="002378C9" w:rsidRDefault="002A78BF" w:rsidP="002A78BF">
      <w:pPr>
        <w:numPr>
          <w:ilvl w:val="0"/>
          <w:numId w:val="1"/>
        </w:numPr>
        <w:tabs>
          <w:tab w:val="clear" w:pos="720"/>
        </w:tabs>
        <w:ind w:left="360"/>
      </w:pPr>
      <w:r w:rsidRPr="002378C9">
        <w:t>карточки с номерами столов.</w:t>
      </w:r>
    </w:p>
    <w:p w:rsidR="002378C9" w:rsidRPr="002378C9" w:rsidRDefault="002378C9" w:rsidP="002A78BF">
      <w:pPr>
        <w:numPr>
          <w:ilvl w:val="0"/>
          <w:numId w:val="1"/>
        </w:numPr>
        <w:tabs>
          <w:tab w:val="clear" w:pos="720"/>
        </w:tabs>
        <w:ind w:left="360"/>
      </w:pPr>
    </w:p>
    <w:p w:rsidR="002A78BF" w:rsidRPr="002378C9" w:rsidRDefault="002A78BF" w:rsidP="002A78BF">
      <w:r w:rsidRPr="002378C9">
        <w:t>Структура (занятия) игры</w:t>
      </w:r>
      <w:r w:rsidRPr="002378C9">
        <w:rPr>
          <w:lang w:val="en-US"/>
        </w:rPr>
        <w:t>.</w:t>
      </w:r>
    </w:p>
    <w:p w:rsidR="002A78BF" w:rsidRPr="002378C9" w:rsidRDefault="002A78BF" w:rsidP="002A78BF"/>
    <w:p w:rsidR="002A78BF" w:rsidRPr="002378C9" w:rsidRDefault="002A78BF" w:rsidP="002A78BF">
      <w:pPr>
        <w:ind w:firstLine="708"/>
      </w:pPr>
      <w:r w:rsidRPr="002378C9">
        <w:t>Игра содержит элементы проблемного урока (работа в парах, творческих группах, групповая дискуссия) и предполагает участие в ней всего класса. Она может быть проведена как развивающее занятие и как особый урок (используя материал других, специально подобранных текстов). Игры придуманы и соста</w:t>
      </w:r>
      <w:r w:rsidR="004C0A8A" w:rsidRPr="002378C9">
        <w:t>влены автором (Ольгой Арсентьев</w:t>
      </w:r>
      <w:r w:rsidRPr="002378C9">
        <w:t>ой).</w:t>
      </w:r>
    </w:p>
    <w:p w:rsidR="002A78BF" w:rsidRPr="002378C9" w:rsidRDefault="002A78BF" w:rsidP="002A78BF"/>
    <w:p w:rsidR="002A78BF" w:rsidRPr="002378C9" w:rsidRDefault="002A78BF" w:rsidP="002A78BF">
      <w:r w:rsidRPr="002378C9">
        <w:t>Сценарий игры.</w:t>
      </w:r>
    </w:p>
    <w:p w:rsidR="002A78BF" w:rsidRPr="002378C9" w:rsidRDefault="002A78BF" w:rsidP="002A78BF"/>
    <w:p w:rsidR="002A78BF" w:rsidRPr="002378C9" w:rsidRDefault="002A78BF" w:rsidP="002A78BF">
      <w:r w:rsidRPr="002378C9">
        <w:t>I. Подготовительный этап</w:t>
      </w:r>
    </w:p>
    <w:p w:rsidR="002A78BF" w:rsidRPr="002378C9" w:rsidRDefault="002A78BF" w:rsidP="002A78BF"/>
    <w:p w:rsidR="002A78BF" w:rsidRPr="002378C9" w:rsidRDefault="002A78BF" w:rsidP="002A78BF">
      <w:pPr>
        <w:ind w:firstLine="708"/>
      </w:pPr>
      <w:r w:rsidRPr="002378C9">
        <w:t xml:space="preserve">В помещении расставляются столы и стулья таким образом, чтобы можно было работать группами по 5-6 человек. </w:t>
      </w:r>
    </w:p>
    <w:p w:rsidR="002A78BF" w:rsidRPr="002378C9" w:rsidRDefault="002A78BF" w:rsidP="002A78BF"/>
    <w:p w:rsidR="002A78BF" w:rsidRPr="002378C9" w:rsidRDefault="002A78BF" w:rsidP="002A78BF">
      <w:r w:rsidRPr="002378C9">
        <w:t>II. Вступительное слово учителя.</w:t>
      </w:r>
      <w:r w:rsidRPr="002378C9">
        <w:tab/>
      </w:r>
      <w:r w:rsidRPr="002378C9">
        <w:tab/>
      </w:r>
    </w:p>
    <w:p w:rsidR="002A78BF" w:rsidRPr="002378C9" w:rsidRDefault="002A78BF" w:rsidP="002A78BF"/>
    <w:p w:rsidR="002A78BF" w:rsidRPr="002378C9" w:rsidRDefault="002A78BF" w:rsidP="002A78BF">
      <w:r w:rsidRPr="002378C9">
        <w:tab/>
      </w:r>
      <w:r w:rsidRPr="002378C9">
        <w:tab/>
      </w:r>
      <w:r w:rsidRPr="002378C9">
        <w:tab/>
      </w:r>
      <w:r w:rsidRPr="002378C9">
        <w:tab/>
      </w:r>
      <w:r w:rsidRPr="002378C9">
        <w:tab/>
      </w:r>
      <w:r w:rsidRPr="002378C9">
        <w:tab/>
      </w:r>
      <w:r w:rsidRPr="002378C9">
        <w:tab/>
      </w:r>
      <w:r w:rsidRPr="002378C9">
        <w:tab/>
        <w:t>Единственная настоящая роскошь -</w:t>
      </w:r>
    </w:p>
    <w:p w:rsidR="002A78BF" w:rsidRPr="002378C9" w:rsidRDefault="002A78BF" w:rsidP="002A78BF">
      <w:pPr>
        <w:shd w:val="clear" w:color="auto" w:fill="FFFFFF"/>
        <w:ind w:left="4248" w:right="10" w:firstLine="708"/>
      </w:pPr>
      <w:r w:rsidRPr="002378C9">
        <w:rPr>
          <w:spacing w:val="-1"/>
        </w:rPr>
        <w:t>это роскошь человеческого общения</w:t>
      </w:r>
    </w:p>
    <w:p w:rsidR="002A78BF" w:rsidRPr="002378C9" w:rsidRDefault="002A78BF" w:rsidP="002A78BF">
      <w:pPr>
        <w:shd w:val="clear" w:color="auto" w:fill="FFFFFF"/>
        <w:jc w:val="right"/>
      </w:pPr>
      <w:r w:rsidRPr="002378C9">
        <w:rPr>
          <w:iCs/>
        </w:rPr>
        <w:t xml:space="preserve">Антуан де </w:t>
      </w:r>
      <w:proofErr w:type="spellStart"/>
      <w:r w:rsidRPr="002378C9">
        <w:rPr>
          <w:iCs/>
        </w:rPr>
        <w:t>Сент</w:t>
      </w:r>
      <w:proofErr w:type="spellEnd"/>
      <w:r w:rsidRPr="002378C9">
        <w:rPr>
          <w:iCs/>
        </w:rPr>
        <w:t xml:space="preserve"> Экзюпери</w:t>
      </w:r>
    </w:p>
    <w:p w:rsidR="002A78BF" w:rsidRPr="002378C9" w:rsidRDefault="002A78BF" w:rsidP="002A78BF">
      <w:pPr>
        <w:shd w:val="clear" w:color="auto" w:fill="FFFFFF"/>
        <w:spacing w:before="245"/>
        <w:ind w:left="53" w:right="5" w:firstLine="504"/>
        <w:jc w:val="both"/>
      </w:pPr>
      <w:r w:rsidRPr="002378C9">
        <w:rPr>
          <w:spacing w:val="-4"/>
        </w:rPr>
        <w:t xml:space="preserve">Для каждого человека исключительно важно уметь устанавливать контакты с </w:t>
      </w:r>
      <w:r w:rsidRPr="002378C9">
        <w:rPr>
          <w:spacing w:val="-5"/>
        </w:rPr>
        <w:t xml:space="preserve">другими людьми, уметь общаться, т.е. уметь слушать и «слышать» других, понимать мысли, чувства, высказанные словами, выраженные жестами, мимикой; уметь точно </w:t>
      </w:r>
      <w:r w:rsidRPr="002378C9">
        <w:rPr>
          <w:spacing w:val="-6"/>
        </w:rPr>
        <w:t>доносить свои мысли до слушателей, используя все богатство русского языка.</w:t>
      </w:r>
    </w:p>
    <w:p w:rsidR="002A78BF" w:rsidRPr="002378C9" w:rsidRDefault="002A78BF" w:rsidP="002A78BF">
      <w:pPr>
        <w:rPr>
          <w:spacing w:val="-2"/>
        </w:rPr>
      </w:pPr>
      <w:r w:rsidRPr="002378C9">
        <w:rPr>
          <w:spacing w:val="-1"/>
        </w:rPr>
        <w:t>Как часто многие недоразумения, непонимания, порой трагедии разыгрыва</w:t>
      </w:r>
      <w:r w:rsidRPr="002378C9">
        <w:rPr>
          <w:spacing w:val="-1"/>
        </w:rPr>
        <w:softHyphen/>
        <w:t>ются только оттого, что люди не смогли понять друг друга, не смогли четко дове</w:t>
      </w:r>
      <w:r w:rsidRPr="002378C9">
        <w:rPr>
          <w:spacing w:val="-1"/>
        </w:rPr>
        <w:softHyphen/>
      </w:r>
      <w:r w:rsidRPr="002378C9">
        <w:rPr>
          <w:spacing w:val="-2"/>
        </w:rPr>
        <w:t>сти свои представления, мнения, понимание о предмете разговора (общения).</w:t>
      </w:r>
    </w:p>
    <w:p w:rsidR="002A78BF" w:rsidRPr="002378C9" w:rsidRDefault="002A78BF" w:rsidP="002378C9">
      <w:pPr>
        <w:rPr>
          <w:spacing w:val="-2"/>
        </w:rPr>
      </w:pPr>
      <w:r w:rsidRPr="002378C9">
        <w:rPr>
          <w:spacing w:val="-2"/>
        </w:rPr>
        <w:tab/>
      </w:r>
      <w:r w:rsidRPr="002378C9">
        <w:rPr>
          <w:spacing w:val="-4"/>
        </w:rPr>
        <w:t xml:space="preserve">Учиться жить </w:t>
      </w:r>
      <w:r w:rsidRPr="002378C9">
        <w:rPr>
          <w:spacing w:val="-6"/>
        </w:rPr>
        <w:t>среди людей, уметь общаться, так же важно, как изучать математику или физику, поко</w:t>
      </w:r>
      <w:r w:rsidRPr="002378C9">
        <w:rPr>
          <w:spacing w:val="-6"/>
        </w:rPr>
        <w:softHyphen/>
      </w:r>
      <w:r w:rsidRPr="002378C9">
        <w:rPr>
          <w:spacing w:val="-2"/>
        </w:rPr>
        <w:t xml:space="preserve">рять горные вершины или исследовать морские глубины. И если вы хотите прожить </w:t>
      </w:r>
      <w:r w:rsidRPr="002378C9">
        <w:rPr>
          <w:spacing w:val="-3"/>
        </w:rPr>
        <w:t xml:space="preserve">нормальную, полноценную жизнь, без умения жить в согласии с другими людьми не </w:t>
      </w:r>
      <w:r w:rsidRPr="002378C9">
        <w:rPr>
          <w:spacing w:val="-4"/>
        </w:rPr>
        <w:t>обойтись, а для этого необходимо учиться общению.</w:t>
      </w:r>
      <w:r w:rsidRPr="002378C9">
        <w:rPr>
          <w:spacing w:val="-2"/>
        </w:rPr>
        <w:tab/>
      </w:r>
    </w:p>
    <w:p w:rsidR="002A78BF" w:rsidRPr="002378C9" w:rsidRDefault="002A78BF" w:rsidP="002378C9">
      <w:pPr>
        <w:shd w:val="clear" w:color="auto" w:fill="FFFFFF"/>
        <w:spacing w:before="106"/>
        <w:ind w:firstLine="466"/>
      </w:pPr>
      <w:r w:rsidRPr="002378C9">
        <w:t xml:space="preserve">III.  </w:t>
      </w:r>
      <w:r w:rsidRPr="002378C9">
        <w:rPr>
          <w:spacing w:val="-8"/>
        </w:rPr>
        <w:t xml:space="preserve">А начнем мы наш разговор с </w:t>
      </w:r>
      <w:r w:rsidRPr="002378C9">
        <w:rPr>
          <w:bCs/>
          <w:iCs/>
          <w:spacing w:val="-8"/>
        </w:rPr>
        <w:t>игры-упражнения «Приветствие».</w:t>
      </w:r>
    </w:p>
    <w:p w:rsidR="002A78BF" w:rsidRPr="002378C9" w:rsidRDefault="002A78BF" w:rsidP="002A78BF">
      <w:pPr>
        <w:shd w:val="clear" w:color="auto" w:fill="FFFFFF"/>
        <w:ind w:firstLine="466"/>
        <w:jc w:val="both"/>
      </w:pPr>
      <w:r w:rsidRPr="002378C9">
        <w:t xml:space="preserve">Ребята образуют два круга - внутренний и внешний </w:t>
      </w:r>
      <w:r w:rsidRPr="002378C9">
        <w:rPr>
          <w:spacing w:val="-1"/>
        </w:rPr>
        <w:t xml:space="preserve">так, чтобы образовались стоящие друг к другу пары. Задание состоит в том, чтобы </w:t>
      </w:r>
      <w:r w:rsidRPr="002378C9">
        <w:t xml:space="preserve">в течение минуты назвать партнера по имени и поприветствовать его. Партнер </w:t>
      </w:r>
      <w:r w:rsidRPr="002378C9">
        <w:rPr>
          <w:spacing w:val="-2"/>
        </w:rPr>
        <w:t>должен в ответ назвать имя и тоже поприветствовать. По знаку ведущего круг де</w:t>
      </w:r>
      <w:r w:rsidRPr="002378C9">
        <w:rPr>
          <w:spacing w:val="-2"/>
        </w:rPr>
        <w:softHyphen/>
        <w:t xml:space="preserve">лает шаг влево, таким образом меняются пары и задание повторяется. Игра длится </w:t>
      </w:r>
      <w:r w:rsidRPr="002378C9">
        <w:t>до тех пор, пока не встретятся первые пары.</w:t>
      </w:r>
    </w:p>
    <w:p w:rsidR="002378C9" w:rsidRPr="002378C9" w:rsidRDefault="002A78BF" w:rsidP="002378C9">
      <w:pPr>
        <w:rPr>
          <w:spacing w:val="-2"/>
        </w:rPr>
      </w:pPr>
      <w:r w:rsidRPr="002378C9">
        <w:rPr>
          <w:spacing w:val="-2"/>
        </w:rPr>
        <w:tab/>
        <w:t>После этого каждая пара садится за один из столов.</w:t>
      </w:r>
    </w:p>
    <w:p w:rsidR="002378C9" w:rsidRPr="002378C9" w:rsidRDefault="002A78BF" w:rsidP="002378C9">
      <w:pPr>
        <w:rPr>
          <w:bCs/>
          <w:iCs/>
        </w:rPr>
      </w:pPr>
      <w:r w:rsidRPr="002378C9">
        <w:rPr>
          <w:bCs/>
          <w:iCs/>
          <w:lang w:val="en-US"/>
        </w:rPr>
        <w:t>IV</w:t>
      </w:r>
      <w:r w:rsidRPr="002378C9">
        <w:rPr>
          <w:bCs/>
          <w:iCs/>
        </w:rPr>
        <w:t>. Поскольку разговор наш начался об общении, то вам предлагается                      задание «Разминка»</w:t>
      </w:r>
    </w:p>
    <w:p w:rsidR="002A78BF" w:rsidRPr="002378C9" w:rsidRDefault="002A78BF" w:rsidP="002378C9">
      <w:r w:rsidRPr="002378C9">
        <w:rPr>
          <w:spacing w:val="-1"/>
        </w:rPr>
        <w:t xml:space="preserve">Каждой паре </w:t>
      </w:r>
      <w:r w:rsidR="000319D3" w:rsidRPr="002378C9">
        <w:rPr>
          <w:spacing w:val="-1"/>
        </w:rPr>
        <w:t>п</w:t>
      </w:r>
      <w:r w:rsidRPr="002378C9">
        <w:rPr>
          <w:spacing w:val="-1"/>
        </w:rPr>
        <w:t>редоставляется чистый лист бумаги. К слову «об</w:t>
      </w:r>
      <w:r w:rsidRPr="002378C9">
        <w:rPr>
          <w:spacing w:val="-1"/>
        </w:rPr>
        <w:softHyphen/>
      </w:r>
      <w:r w:rsidRPr="002378C9">
        <w:rPr>
          <w:spacing w:val="-3"/>
        </w:rPr>
        <w:t>щение» нужно подобрать (написать) как можно больше однокоренных слов (общи</w:t>
      </w:r>
      <w:r w:rsidRPr="002378C9">
        <w:rPr>
          <w:spacing w:val="-3"/>
        </w:rPr>
        <w:softHyphen/>
      </w:r>
      <w:r w:rsidRPr="002378C9">
        <w:t>на, общий, общительный, сообщник, сообща...).  Проверку начинают с группы, придумавшей наименьшее количество слов.</w:t>
      </w:r>
    </w:p>
    <w:p w:rsidR="002A78BF" w:rsidRPr="002378C9" w:rsidRDefault="002A78BF" w:rsidP="002A78BF">
      <w:pPr>
        <w:rPr>
          <w:spacing w:val="-2"/>
        </w:rPr>
      </w:pPr>
    </w:p>
    <w:p w:rsidR="002A78BF" w:rsidRPr="002378C9" w:rsidRDefault="002A78BF" w:rsidP="002A78BF">
      <w:r w:rsidRPr="002378C9">
        <w:rPr>
          <w:spacing w:val="-2"/>
        </w:rPr>
        <w:t xml:space="preserve">УЧИТЕЛЬ:  </w:t>
      </w:r>
    </w:p>
    <w:p w:rsidR="002A78BF" w:rsidRPr="002378C9" w:rsidRDefault="002A78BF" w:rsidP="002A78BF">
      <w:pPr>
        <w:shd w:val="clear" w:color="auto" w:fill="FFFFFF"/>
        <w:spacing w:before="106"/>
        <w:ind w:left="14" w:firstLine="694"/>
        <w:jc w:val="both"/>
        <w:rPr>
          <w:spacing w:val="-7"/>
        </w:rPr>
      </w:pPr>
      <w:r w:rsidRPr="002378C9">
        <w:rPr>
          <w:spacing w:val="-7"/>
        </w:rPr>
        <w:lastRenderedPageBreak/>
        <w:t xml:space="preserve">Так что же такое общение? </w:t>
      </w:r>
      <w:r w:rsidRPr="002378C9">
        <w:t>Что мы вкладываем в смысл этогослова?</w:t>
      </w:r>
      <w:r w:rsidRPr="002378C9">
        <w:rPr>
          <w:iCs/>
          <w:spacing w:val="-7"/>
        </w:rPr>
        <w:t xml:space="preserve"> (Ответы ребят.) </w:t>
      </w:r>
      <w:r w:rsidRPr="002378C9">
        <w:rPr>
          <w:spacing w:val="-7"/>
        </w:rPr>
        <w:t xml:space="preserve">Обратимся к словарю. </w:t>
      </w:r>
    </w:p>
    <w:p w:rsidR="002A78BF" w:rsidRPr="002378C9" w:rsidRDefault="002A78BF" w:rsidP="002A78BF">
      <w:pPr>
        <w:shd w:val="clear" w:color="auto" w:fill="FFFFFF"/>
        <w:ind w:left="5" w:firstLine="672"/>
      </w:pPr>
      <w:r w:rsidRPr="002378C9">
        <w:rPr>
          <w:iCs/>
        </w:rPr>
        <w:t xml:space="preserve">Общение - </w:t>
      </w:r>
      <w:r w:rsidRPr="002378C9">
        <w:t>форма связи между людьми, взаимодействие, действие, совер</w:t>
      </w:r>
      <w:r w:rsidRPr="002378C9">
        <w:softHyphen/>
      </w:r>
      <w:r w:rsidRPr="002378C9">
        <w:rPr>
          <w:spacing w:val="-3"/>
        </w:rPr>
        <w:t xml:space="preserve">шаемое вместе, сообща. И если мы заглянем в толковыйсловарь В. Даля, то </w:t>
      </w:r>
      <w:proofErr w:type="gramStart"/>
      <w:r w:rsidRPr="002378C9">
        <w:rPr>
          <w:spacing w:val="-3"/>
        </w:rPr>
        <w:t>узнаем,</w:t>
      </w:r>
      <w:r w:rsidRPr="002378C9">
        <w:t>что</w:t>
      </w:r>
      <w:proofErr w:type="gramEnd"/>
      <w:r w:rsidRPr="002378C9">
        <w:t xml:space="preserve"> слово «общаться» означает быть заодно, с кем-либо знаться, дружиться, де</w:t>
      </w:r>
      <w:r w:rsidRPr="002378C9">
        <w:softHyphen/>
      </w:r>
      <w:r w:rsidRPr="002378C9">
        <w:rPr>
          <w:spacing w:val="-2"/>
        </w:rPr>
        <w:t xml:space="preserve">литься сообща, давать кому-либо долю участия. Вот видите, как много синонимов в русском языке, как богат и разнообразен наш родной язык. Язык необходим, чтобы </w:t>
      </w:r>
      <w:r w:rsidRPr="002378C9">
        <w:t xml:space="preserve">люди могли общаться. </w:t>
      </w:r>
    </w:p>
    <w:p w:rsidR="002A78BF" w:rsidRPr="002378C9" w:rsidRDefault="002A78BF" w:rsidP="002A78BF">
      <w:pPr>
        <w:shd w:val="clear" w:color="auto" w:fill="FFFFFF"/>
        <w:ind w:left="5" w:firstLine="672"/>
      </w:pPr>
    </w:p>
    <w:p w:rsidR="002A78BF" w:rsidRPr="002378C9" w:rsidRDefault="002A78BF" w:rsidP="002A78BF">
      <w:pPr>
        <w:ind w:firstLine="708"/>
        <w:rPr>
          <w:spacing w:val="-2"/>
        </w:rPr>
      </w:pPr>
      <w:r w:rsidRPr="002378C9">
        <w:rPr>
          <w:spacing w:val="-2"/>
        </w:rPr>
        <w:t>Как вы думаете, какие качества человека помогают соблюдать эти правила? (ответы детей)</w:t>
      </w:r>
    </w:p>
    <w:p w:rsidR="002A78BF" w:rsidRPr="002378C9" w:rsidRDefault="002A78BF" w:rsidP="002A78BF">
      <w:pPr>
        <w:ind w:firstLine="708"/>
        <w:rPr>
          <w:spacing w:val="-2"/>
        </w:rPr>
      </w:pPr>
      <w:r w:rsidRPr="002378C9">
        <w:rPr>
          <w:spacing w:val="-2"/>
        </w:rPr>
        <w:t>А какие мешают? (ответы детей)</w:t>
      </w:r>
    </w:p>
    <w:p w:rsidR="002A78BF" w:rsidRPr="002378C9" w:rsidRDefault="002A78BF" w:rsidP="002A78BF">
      <w:pPr>
        <w:ind w:firstLine="708"/>
        <w:rPr>
          <w:spacing w:val="-2"/>
        </w:rPr>
      </w:pPr>
    </w:p>
    <w:p w:rsidR="002A78BF" w:rsidRPr="002378C9" w:rsidRDefault="002A78BF" w:rsidP="002A78BF">
      <w:pPr>
        <w:rPr>
          <w:spacing w:val="-2"/>
        </w:rPr>
      </w:pPr>
      <w:r w:rsidRPr="002378C9">
        <w:rPr>
          <w:spacing w:val="-2"/>
        </w:rPr>
        <w:t xml:space="preserve"> На доску в 2 колонки прикрепляются карточки с названием качеств помогающих (в левую колонку) и мешающих (в правую колонку) общению.</w:t>
      </w:r>
    </w:p>
    <w:p w:rsidR="002A78BF" w:rsidRPr="002378C9" w:rsidRDefault="002A78BF" w:rsidP="002A78BF">
      <w:pPr>
        <w:rPr>
          <w:spacing w:val="-2"/>
        </w:rPr>
      </w:pPr>
    </w:p>
    <w:p w:rsidR="002A78BF" w:rsidRPr="002378C9" w:rsidRDefault="002A78BF" w:rsidP="002378C9">
      <w:pPr>
        <w:rPr>
          <w:spacing w:val="-1"/>
        </w:rPr>
      </w:pPr>
      <w:r w:rsidRPr="002378C9">
        <w:rPr>
          <w:spacing w:val="-2"/>
        </w:rPr>
        <w:t>А кто из вас знает правила общения? (ответы детей)</w:t>
      </w:r>
    </w:p>
    <w:p w:rsidR="002A78BF" w:rsidRPr="002378C9" w:rsidRDefault="002A78BF" w:rsidP="002A78BF">
      <w:pPr>
        <w:shd w:val="clear" w:color="auto" w:fill="FFFFFF"/>
        <w:spacing w:before="101"/>
        <w:ind w:left="2520"/>
        <w:rPr>
          <w:spacing w:val="-1"/>
        </w:rPr>
      </w:pPr>
      <w:r w:rsidRPr="002378C9">
        <w:rPr>
          <w:spacing w:val="-1"/>
        </w:rPr>
        <w:t>Памятка (правила культурного общения)</w:t>
      </w:r>
    </w:p>
    <w:p w:rsidR="002A78BF" w:rsidRPr="002378C9" w:rsidRDefault="002A78BF" w:rsidP="002A78BF">
      <w:pPr>
        <w:widowControl w:val="0"/>
        <w:numPr>
          <w:ilvl w:val="0"/>
          <w:numId w:val="2"/>
        </w:numPr>
        <w:shd w:val="clear" w:color="auto" w:fill="FFFFFF"/>
        <w:tabs>
          <w:tab w:val="left" w:pos="1997"/>
        </w:tabs>
        <w:autoSpaceDE w:val="0"/>
        <w:autoSpaceDN w:val="0"/>
        <w:adjustRightInd w:val="0"/>
        <w:ind w:left="1704"/>
        <w:rPr>
          <w:spacing w:val="-1"/>
        </w:rPr>
      </w:pPr>
      <w:r w:rsidRPr="002378C9">
        <w:rPr>
          <w:spacing w:val="-1"/>
        </w:rPr>
        <w:t>Уважай собеседника.</w:t>
      </w:r>
    </w:p>
    <w:p w:rsidR="002A78BF" w:rsidRPr="002378C9" w:rsidRDefault="002A78BF" w:rsidP="002A78BF">
      <w:pPr>
        <w:widowControl w:val="0"/>
        <w:numPr>
          <w:ilvl w:val="0"/>
          <w:numId w:val="2"/>
        </w:numPr>
        <w:shd w:val="clear" w:color="auto" w:fill="FFFFFF"/>
        <w:tabs>
          <w:tab w:val="left" w:pos="1997"/>
        </w:tabs>
        <w:autoSpaceDE w:val="0"/>
        <w:autoSpaceDN w:val="0"/>
        <w:adjustRightInd w:val="0"/>
        <w:ind w:left="1704"/>
        <w:rPr>
          <w:spacing w:val="-1"/>
        </w:rPr>
      </w:pPr>
      <w:r w:rsidRPr="002378C9">
        <w:rPr>
          <w:spacing w:val="-1"/>
        </w:rPr>
        <w:t>Будь тактичен.</w:t>
      </w:r>
    </w:p>
    <w:p w:rsidR="002A78BF" w:rsidRPr="002378C9" w:rsidRDefault="002A78BF" w:rsidP="002A78BF">
      <w:pPr>
        <w:widowControl w:val="0"/>
        <w:numPr>
          <w:ilvl w:val="0"/>
          <w:numId w:val="2"/>
        </w:numPr>
        <w:shd w:val="clear" w:color="auto" w:fill="FFFFFF"/>
        <w:tabs>
          <w:tab w:val="left" w:pos="1997"/>
        </w:tabs>
        <w:autoSpaceDE w:val="0"/>
        <w:autoSpaceDN w:val="0"/>
        <w:adjustRightInd w:val="0"/>
        <w:ind w:left="1704"/>
        <w:rPr>
          <w:spacing w:val="-1"/>
        </w:rPr>
      </w:pPr>
      <w:r w:rsidRPr="002378C9">
        <w:rPr>
          <w:spacing w:val="-1"/>
        </w:rPr>
        <w:t>Не унижай собеседника.</w:t>
      </w:r>
    </w:p>
    <w:p w:rsidR="002A78BF" w:rsidRPr="002378C9" w:rsidRDefault="002A78BF" w:rsidP="002A78BF">
      <w:pPr>
        <w:widowControl w:val="0"/>
        <w:numPr>
          <w:ilvl w:val="0"/>
          <w:numId w:val="2"/>
        </w:numPr>
        <w:shd w:val="clear" w:color="auto" w:fill="FFFFFF"/>
        <w:tabs>
          <w:tab w:val="left" w:pos="1997"/>
        </w:tabs>
        <w:autoSpaceDE w:val="0"/>
        <w:autoSpaceDN w:val="0"/>
        <w:adjustRightInd w:val="0"/>
        <w:spacing w:before="14"/>
        <w:ind w:left="1997" w:hanging="293"/>
        <w:rPr>
          <w:spacing w:val="-1"/>
        </w:rPr>
      </w:pPr>
      <w:r w:rsidRPr="002378C9">
        <w:rPr>
          <w:spacing w:val="-1"/>
        </w:rPr>
        <w:t>Не принижай достоинств собеседника, не ставь его в   нелов</w:t>
      </w:r>
      <w:r w:rsidRPr="002378C9">
        <w:rPr>
          <w:spacing w:val="-1"/>
        </w:rPr>
        <w:softHyphen/>
        <w:t>кое положение.</w:t>
      </w:r>
    </w:p>
    <w:p w:rsidR="002A78BF" w:rsidRPr="002378C9" w:rsidRDefault="002A78BF" w:rsidP="002A78BF">
      <w:pPr>
        <w:widowControl w:val="0"/>
        <w:numPr>
          <w:ilvl w:val="0"/>
          <w:numId w:val="2"/>
        </w:numPr>
        <w:shd w:val="clear" w:color="auto" w:fill="FFFFFF"/>
        <w:tabs>
          <w:tab w:val="left" w:pos="1997"/>
        </w:tabs>
        <w:autoSpaceDE w:val="0"/>
        <w:autoSpaceDN w:val="0"/>
        <w:adjustRightInd w:val="0"/>
        <w:spacing w:before="5"/>
        <w:ind w:left="1704"/>
        <w:rPr>
          <w:spacing w:val="-1"/>
        </w:rPr>
      </w:pPr>
      <w:r w:rsidRPr="002378C9">
        <w:rPr>
          <w:spacing w:val="-1"/>
        </w:rPr>
        <w:t>Будь внимателен к собеседнику.</w:t>
      </w:r>
    </w:p>
    <w:p w:rsidR="002A78BF" w:rsidRPr="002378C9" w:rsidRDefault="002A78BF" w:rsidP="002A78BF">
      <w:pPr>
        <w:widowControl w:val="0"/>
        <w:numPr>
          <w:ilvl w:val="0"/>
          <w:numId w:val="2"/>
        </w:numPr>
        <w:shd w:val="clear" w:color="auto" w:fill="FFFFFF"/>
        <w:tabs>
          <w:tab w:val="left" w:pos="1997"/>
        </w:tabs>
        <w:autoSpaceDE w:val="0"/>
        <w:autoSpaceDN w:val="0"/>
        <w:adjustRightInd w:val="0"/>
        <w:ind w:left="1704"/>
        <w:rPr>
          <w:spacing w:val="-1"/>
        </w:rPr>
      </w:pPr>
      <w:r w:rsidRPr="002378C9">
        <w:rPr>
          <w:spacing w:val="-1"/>
        </w:rPr>
        <w:t>Умей слушать и слышать собеседника, не перебивай его.</w:t>
      </w:r>
    </w:p>
    <w:p w:rsidR="002A78BF" w:rsidRPr="002378C9" w:rsidRDefault="002A78BF" w:rsidP="002A78BF">
      <w:pPr>
        <w:widowControl w:val="0"/>
        <w:numPr>
          <w:ilvl w:val="0"/>
          <w:numId w:val="2"/>
        </w:numPr>
        <w:shd w:val="clear" w:color="auto" w:fill="FFFFFF"/>
        <w:tabs>
          <w:tab w:val="left" w:pos="1997"/>
        </w:tabs>
        <w:autoSpaceDE w:val="0"/>
        <w:autoSpaceDN w:val="0"/>
        <w:adjustRightInd w:val="0"/>
        <w:ind w:left="1704"/>
        <w:rPr>
          <w:spacing w:val="-1"/>
        </w:rPr>
      </w:pPr>
      <w:r w:rsidRPr="002378C9">
        <w:rPr>
          <w:spacing w:val="-1"/>
        </w:rPr>
        <w:t>Стремись к взаимопониманию.</w:t>
      </w:r>
    </w:p>
    <w:p w:rsidR="002A78BF" w:rsidRPr="002378C9" w:rsidRDefault="002A78BF" w:rsidP="002A78BF">
      <w:pPr>
        <w:rPr>
          <w:spacing w:val="-2"/>
        </w:rPr>
      </w:pPr>
    </w:p>
    <w:p w:rsidR="002A78BF" w:rsidRPr="002378C9" w:rsidRDefault="00EA489A" w:rsidP="002A78BF">
      <w:pPr>
        <w:ind w:firstLine="708"/>
        <w:rPr>
          <w:spacing w:val="-1"/>
        </w:rPr>
      </w:pPr>
      <w:r w:rsidRPr="002378C9">
        <w:rPr>
          <w:spacing w:val="-1"/>
        </w:rPr>
        <w:t>Те ка</w:t>
      </w:r>
      <w:r w:rsidR="002A78BF" w:rsidRPr="002378C9">
        <w:rPr>
          <w:spacing w:val="-1"/>
        </w:rPr>
        <w:t>чества, которые помогают людям общаться, имеют одно общее название</w:t>
      </w:r>
    </w:p>
    <w:p w:rsidR="002A78BF" w:rsidRPr="002378C9" w:rsidRDefault="002A78BF" w:rsidP="002A78BF">
      <w:pPr>
        <w:rPr>
          <w:spacing w:val="-1"/>
        </w:rPr>
      </w:pPr>
      <w:r w:rsidRPr="002378C9">
        <w:rPr>
          <w:spacing w:val="-1"/>
        </w:rPr>
        <w:t xml:space="preserve">У этого определения есть свое понятие ТОЛЕРАНТНОСТЬ, которое имеет свою историю. </w:t>
      </w:r>
    </w:p>
    <w:p w:rsidR="002A78BF" w:rsidRPr="002378C9" w:rsidRDefault="002A78BF" w:rsidP="002A78BF">
      <w:pPr>
        <w:rPr>
          <w:spacing w:val="-1"/>
        </w:rPr>
      </w:pPr>
    </w:p>
    <w:p w:rsidR="002A78BF" w:rsidRPr="002378C9" w:rsidRDefault="002A78BF" w:rsidP="002378C9">
      <w:pPr>
        <w:ind w:firstLine="708"/>
      </w:pPr>
      <w:r w:rsidRPr="002378C9">
        <w:rPr>
          <w:spacing w:val="-1"/>
        </w:rPr>
        <w:t xml:space="preserve">На рубеже XVIII-XIX веков во Франции жил некто Талейран </w:t>
      </w:r>
      <w:proofErr w:type="spellStart"/>
      <w:r w:rsidRPr="002378C9">
        <w:rPr>
          <w:spacing w:val="-1"/>
        </w:rPr>
        <w:t>Перигор</w:t>
      </w:r>
      <w:proofErr w:type="spellEnd"/>
      <w:r w:rsidRPr="002378C9">
        <w:rPr>
          <w:spacing w:val="-1"/>
        </w:rPr>
        <w:t xml:space="preserve">, князь </w:t>
      </w:r>
      <w:proofErr w:type="spellStart"/>
      <w:r w:rsidRPr="002378C9">
        <w:rPr>
          <w:spacing w:val="-1"/>
        </w:rPr>
        <w:t>Беневентский</w:t>
      </w:r>
      <w:proofErr w:type="spellEnd"/>
      <w:r w:rsidRPr="002378C9">
        <w:rPr>
          <w:spacing w:val="-1"/>
        </w:rPr>
        <w:t xml:space="preserve">. Он отличался тем, что при всех правительствах (и при Наполеоне, и при короле Людовике XVII) оставался неизменно министром иностранных дел. Это был человек, талантливый во многих областях, но, несомненно, более всего – в умении учитывать настроения окружающих, уважительно к ним относиться, искать решение проблем способ, наименее ущемляющим интересы других людей. И при этом сохранять свои собственные принципы. Сегодня современный человек должен быть не только образованным, но и обладать чувством самоуважения и быть уважаемым окружающими. Люди, не обладающие этим качеством, оказываются неспособными к изменениям, которых требует наша жизнь. </w:t>
      </w:r>
    </w:p>
    <w:p w:rsidR="002A78BF" w:rsidRPr="002378C9" w:rsidRDefault="002A78BF" w:rsidP="002A78BF">
      <w:pPr>
        <w:ind w:firstLine="708"/>
        <w:rPr>
          <w:spacing w:val="-1"/>
        </w:rPr>
      </w:pPr>
      <w:r w:rsidRPr="002378C9">
        <w:rPr>
          <w:spacing w:val="-1"/>
        </w:rPr>
        <w:t xml:space="preserve">Определение слова «толерантность» на разных языках земного шара звучит по-разному: </w:t>
      </w:r>
    </w:p>
    <w:p w:rsidR="002A78BF" w:rsidRPr="002378C9" w:rsidRDefault="002A78BF" w:rsidP="002A78BF">
      <w:pPr>
        <w:rPr>
          <w:spacing w:val="-1"/>
        </w:rPr>
      </w:pPr>
      <w:r w:rsidRPr="002378C9">
        <w:rPr>
          <w:spacing w:val="-1"/>
        </w:rPr>
        <w:t xml:space="preserve">Во французском – </w:t>
      </w:r>
      <w:proofErr w:type="gramStart"/>
      <w:r w:rsidRPr="002378C9">
        <w:rPr>
          <w:spacing w:val="-1"/>
        </w:rPr>
        <w:t>отношение</w:t>
      </w:r>
      <w:r w:rsidR="002378C9" w:rsidRPr="002378C9">
        <w:rPr>
          <w:spacing w:val="-1"/>
        </w:rPr>
        <w:t xml:space="preserve">, </w:t>
      </w:r>
      <w:r w:rsidRPr="002378C9">
        <w:rPr>
          <w:spacing w:val="-1"/>
        </w:rPr>
        <w:t xml:space="preserve"> при</w:t>
      </w:r>
      <w:proofErr w:type="gramEnd"/>
      <w:r w:rsidRPr="002378C9">
        <w:rPr>
          <w:spacing w:val="-1"/>
        </w:rPr>
        <w:t xml:space="preserve"> котором допускается, что другие могут думать или действовать иначе, нежели ты сам; </w:t>
      </w:r>
    </w:p>
    <w:p w:rsidR="002A78BF" w:rsidRPr="002378C9" w:rsidRDefault="002A78BF" w:rsidP="002A78BF">
      <w:pPr>
        <w:rPr>
          <w:spacing w:val="-1"/>
        </w:rPr>
      </w:pPr>
      <w:r w:rsidRPr="002378C9">
        <w:rPr>
          <w:spacing w:val="-1"/>
        </w:rPr>
        <w:t xml:space="preserve">В английском – готовность быть терпимым, снисходительным; </w:t>
      </w:r>
    </w:p>
    <w:p w:rsidR="002A78BF" w:rsidRPr="002378C9" w:rsidRDefault="002A78BF" w:rsidP="002A78BF">
      <w:pPr>
        <w:rPr>
          <w:spacing w:val="-1"/>
        </w:rPr>
      </w:pPr>
      <w:r w:rsidRPr="002378C9">
        <w:rPr>
          <w:spacing w:val="-1"/>
        </w:rPr>
        <w:t xml:space="preserve">В русском – способность терпеть что-то или кого-то (быть выдержанным, выносливым, стойким, уметь мириться с существованием чего-либо, кого-либо). </w:t>
      </w:r>
    </w:p>
    <w:p w:rsidR="002A78BF" w:rsidRPr="002378C9" w:rsidRDefault="002A78BF" w:rsidP="002A78BF">
      <w:pPr>
        <w:rPr>
          <w:spacing w:val="-1"/>
        </w:rPr>
      </w:pPr>
      <w:r w:rsidRPr="002378C9">
        <w:rPr>
          <w:spacing w:val="-1"/>
        </w:rPr>
        <w:t xml:space="preserve">Вопросы к учащимся: </w:t>
      </w:r>
    </w:p>
    <w:p w:rsidR="002A78BF" w:rsidRPr="002378C9" w:rsidRDefault="002A78BF" w:rsidP="002A78BF">
      <w:pPr>
        <w:numPr>
          <w:ilvl w:val="0"/>
          <w:numId w:val="3"/>
        </w:numPr>
        <w:rPr>
          <w:spacing w:val="-1"/>
        </w:rPr>
      </w:pPr>
      <w:r w:rsidRPr="002378C9">
        <w:rPr>
          <w:spacing w:val="-1"/>
        </w:rPr>
        <w:t xml:space="preserve">Какое из определений вам импонирует более всего? </w:t>
      </w:r>
    </w:p>
    <w:p w:rsidR="002A78BF" w:rsidRPr="002378C9" w:rsidRDefault="002A78BF" w:rsidP="002A78BF">
      <w:pPr>
        <w:numPr>
          <w:ilvl w:val="0"/>
          <w:numId w:val="3"/>
        </w:numPr>
        <w:rPr>
          <w:spacing w:val="-1"/>
        </w:rPr>
      </w:pPr>
      <w:r w:rsidRPr="002378C9">
        <w:rPr>
          <w:spacing w:val="-1"/>
        </w:rPr>
        <w:t xml:space="preserve">Почему на ваш взгляд, в разных странах определения различны? </w:t>
      </w:r>
    </w:p>
    <w:p w:rsidR="002A78BF" w:rsidRPr="002378C9" w:rsidRDefault="002A78BF" w:rsidP="002A78BF">
      <w:pPr>
        <w:numPr>
          <w:ilvl w:val="0"/>
          <w:numId w:val="3"/>
        </w:numPr>
        <w:rPr>
          <w:spacing w:val="-1"/>
        </w:rPr>
      </w:pPr>
      <w:r w:rsidRPr="002378C9">
        <w:rPr>
          <w:spacing w:val="-1"/>
        </w:rPr>
        <w:t xml:space="preserve">А что же объединяет эти определения? </w:t>
      </w:r>
    </w:p>
    <w:p w:rsidR="002A78BF" w:rsidRPr="002378C9" w:rsidRDefault="002A78BF" w:rsidP="002A78BF">
      <w:pPr>
        <w:numPr>
          <w:ilvl w:val="0"/>
          <w:numId w:val="3"/>
        </w:numPr>
        <w:rPr>
          <w:spacing w:val="-1"/>
        </w:rPr>
      </w:pPr>
      <w:r w:rsidRPr="002378C9">
        <w:rPr>
          <w:spacing w:val="-1"/>
        </w:rPr>
        <w:t xml:space="preserve">Почему так актуальна толерантность в настоящее время? </w:t>
      </w:r>
    </w:p>
    <w:p w:rsidR="002A78BF" w:rsidRPr="002378C9" w:rsidRDefault="002A78BF" w:rsidP="002A78BF">
      <w:pPr>
        <w:ind w:firstLine="360"/>
        <w:rPr>
          <w:spacing w:val="-1"/>
        </w:rPr>
      </w:pPr>
      <w:r w:rsidRPr="002378C9">
        <w:rPr>
          <w:spacing w:val="-1"/>
        </w:rPr>
        <w:lastRenderedPageBreak/>
        <w:t xml:space="preserve">Толерантность означает уважение, принятие и правильное понимание богатого многообразия культур нашего мира, способов проявления человеческой индивидуальности. Толерантность означает, что каждый человек свободен придерживаться своих убеждений и признает такое же право за другими; означает признание того, что люди по своей природе различаются по внешнему виду, положению, речи, поведению. </w:t>
      </w:r>
      <w:proofErr w:type="spellStart"/>
      <w:r w:rsidRPr="002378C9">
        <w:rPr>
          <w:spacing w:val="-1"/>
        </w:rPr>
        <w:t>Интолерантность</w:t>
      </w:r>
      <w:proofErr w:type="spellEnd"/>
      <w:r w:rsidRPr="002378C9">
        <w:rPr>
          <w:spacing w:val="-1"/>
        </w:rPr>
        <w:t xml:space="preserve"> –это неприятие другого человека, неготовность к сосуществованию с другими людьми, проявляется через конфликтное и агрессивное поведение. </w:t>
      </w:r>
    </w:p>
    <w:p w:rsidR="002A78BF" w:rsidRPr="002378C9" w:rsidRDefault="002A78BF" w:rsidP="002A78BF">
      <w:pPr>
        <w:ind w:firstLine="708"/>
      </w:pPr>
      <w:r w:rsidRPr="002378C9">
        <w:rPr>
          <w:spacing w:val="-1"/>
        </w:rPr>
        <w:t>Толерантность – терпимость к чужому образу жизни, поведению, обычаям, чувствам, мнениям, идеям, верованиям.</w:t>
      </w:r>
    </w:p>
    <w:p w:rsidR="002A78BF" w:rsidRPr="002378C9" w:rsidRDefault="002A78BF" w:rsidP="002A78BF">
      <w:pPr>
        <w:ind w:firstLine="708"/>
      </w:pPr>
      <w:r w:rsidRPr="002378C9">
        <w:t>Сейчас у вас будет возможность проявить качества толерантной личности  при выполнении следующего задания.</w:t>
      </w:r>
    </w:p>
    <w:p w:rsidR="002A78BF" w:rsidRPr="002378C9" w:rsidRDefault="002A78BF" w:rsidP="002A78BF">
      <w:pPr>
        <w:ind w:firstLine="708"/>
      </w:pPr>
      <w:r w:rsidRPr="002378C9">
        <w:t xml:space="preserve">Для </w:t>
      </w:r>
      <w:r w:rsidR="00EA489A" w:rsidRPr="002378C9">
        <w:t>выполнения</w:t>
      </w:r>
      <w:r w:rsidRPr="002378C9">
        <w:t xml:space="preserve"> этого задания вам необходимо объединиться в группы.</w:t>
      </w:r>
    </w:p>
    <w:p w:rsidR="002A78BF" w:rsidRPr="002378C9" w:rsidRDefault="002A78BF" w:rsidP="002378C9">
      <w:pPr>
        <w:ind w:firstLine="708"/>
      </w:pPr>
      <w:r w:rsidRPr="002378C9">
        <w:t>Формирование групп происходит по принципу “50 на 50”, т.е. детям предлагается разбиться на группы по 2-3 человека, объединившись с теми, с кем им приятнее всего общаться. Каждая группа выдвигает своего представителя для голосования. При голосовании представители вытягивают одну половинку карточки, на обороте которой есть рисунок. Теперь каждая группа должна найти вторую половину своей карточки и с ними объединиться для дальнейшей игры. Так образуются группы, примерно равные по составу. В этих группах каждому ребенку довольно комфортно – рядом с ним друзья. Но вместе с тем в одной группе собрались дети из разных мини-сообществ, возможно в реальной жизни мало общающихся между собой.</w:t>
      </w:r>
    </w:p>
    <w:p w:rsidR="004C0A8A" w:rsidRPr="002378C9" w:rsidRDefault="002A78BF" w:rsidP="002A78BF">
      <w:proofErr w:type="gramStart"/>
      <w:r w:rsidRPr="002378C9">
        <w:t>УЧИТЕЛЬ:</w:t>
      </w:r>
      <w:r w:rsidR="004C0A8A" w:rsidRPr="002378C9">
        <w:t>предлагаю</w:t>
      </w:r>
      <w:proofErr w:type="gramEnd"/>
      <w:r w:rsidR="004C0A8A" w:rsidRPr="002378C9">
        <w:t xml:space="preserve"> сейчас выполнить одно упражнение.</w:t>
      </w:r>
    </w:p>
    <w:p w:rsidR="004C0A8A" w:rsidRPr="002378C9" w:rsidRDefault="004C0A8A" w:rsidP="004C0A8A">
      <w:pPr>
        <w:pStyle w:val="a3"/>
        <w:shd w:val="clear" w:color="auto" w:fill="FFFFFF"/>
        <w:spacing w:before="0" w:beforeAutospacing="0" w:after="150" w:afterAutospacing="0"/>
        <w:rPr>
          <w:color w:val="000000"/>
        </w:rPr>
      </w:pPr>
      <w:r w:rsidRPr="002378C9">
        <w:rPr>
          <w:color w:val="000000"/>
        </w:rPr>
        <w:t>Материалы: пакет с грецкими орехами (можно картофель, крупный горох, фасоль) по числу участников. Участники садятся в круг. Ведущий просит каждого из них взять по ореху, а потом в течение 1-3 минут внимательно рассмотреть и запомнить свой орех. Затем орехи складываются обратно в пакет. Ведущий перемешивает их, высыпает в центр круга и просит каждого участника найти свой. Когда это выполнено, ведущий просит рассказать, по каким признакам им удалось найти именно свой орех, чем он отличается от других.</w:t>
      </w:r>
    </w:p>
    <w:p w:rsidR="004C0A8A" w:rsidRPr="002378C9" w:rsidRDefault="004C0A8A" w:rsidP="004C0A8A">
      <w:pPr>
        <w:pStyle w:val="a3"/>
        <w:shd w:val="clear" w:color="auto" w:fill="FFFFFF"/>
        <w:spacing w:before="0" w:beforeAutospacing="0" w:after="150" w:afterAutospacing="0"/>
        <w:rPr>
          <w:color w:val="000000"/>
        </w:rPr>
      </w:pPr>
      <w:r w:rsidRPr="002378C9">
        <w:rPr>
          <w:color w:val="000000"/>
        </w:rPr>
        <w:t>Обсуждение:</w:t>
      </w:r>
      <w:r w:rsidRPr="002378C9">
        <w:rPr>
          <w:color w:val="000000"/>
        </w:rPr>
        <w:br/>
        <w:t>• Аналогия между орехами и людьми:</w:t>
      </w:r>
      <w:r w:rsidRPr="002378C9">
        <w:rPr>
          <w:color w:val="000000"/>
        </w:rPr>
        <w:br/>
        <w:t>• Чтобы увидеть особенности, нужно приглядеться. На первый взгляд, все одинаковые.</w:t>
      </w:r>
      <w:r w:rsidRPr="002378C9">
        <w:rPr>
          <w:color w:val="000000"/>
        </w:rPr>
        <w:br/>
        <w:t>• Как судят о ценности ореха?</w:t>
      </w:r>
    </w:p>
    <w:p w:rsidR="002A78BF" w:rsidRPr="002378C9" w:rsidRDefault="004C0A8A" w:rsidP="002378C9">
      <w:pPr>
        <w:pStyle w:val="a3"/>
        <w:shd w:val="clear" w:color="auto" w:fill="FFFFFF"/>
        <w:spacing w:before="0" w:beforeAutospacing="0" w:after="150" w:afterAutospacing="0"/>
      </w:pPr>
      <w:r w:rsidRPr="002378C9">
        <w:rPr>
          <w:color w:val="000000"/>
        </w:rPr>
        <w:t>• Зачем ореху скорлупа? (Люди выращивают скорлупу, чтобы чувствовать себя в безопасности, и не сразу открываются). Необходимо проявить терпение, внимание, заинтересованность к «иному», чтобы узнать его.</w:t>
      </w:r>
      <w:r w:rsidRPr="002378C9">
        <w:rPr>
          <w:color w:val="000000"/>
        </w:rPr>
        <w:br/>
        <w:t>На экран выводятся критерии толерантности</w:t>
      </w:r>
      <w:r w:rsidRPr="002378C9">
        <w:rPr>
          <w:color w:val="000000"/>
        </w:rPr>
        <w:br/>
        <w:t>Критерии толерантности:</w:t>
      </w:r>
      <w:r w:rsidRPr="002378C9">
        <w:rPr>
          <w:color w:val="000000"/>
        </w:rPr>
        <w:br/>
        <w:t>• равноправие граждан независимо от их пола, расы, национальности, религии и т.д.;</w:t>
      </w:r>
      <w:r w:rsidRPr="002378C9">
        <w:rPr>
          <w:color w:val="000000"/>
        </w:rPr>
        <w:br/>
        <w:t>• взаимоуважение и терпимое отношение к различным группам (инвалидам, беженцам, малообеспеченным и др.);</w:t>
      </w:r>
      <w:r w:rsidRPr="002378C9">
        <w:rPr>
          <w:color w:val="000000"/>
        </w:rPr>
        <w:br/>
        <w:t>• равные возможности для участия в политической жизни всех граждан;</w:t>
      </w:r>
      <w:r w:rsidRPr="002378C9">
        <w:rPr>
          <w:color w:val="000000"/>
        </w:rPr>
        <w:br/>
        <w:t>• сохранение и развитие культурной самобытности языков национальных меньшинств;</w:t>
      </w:r>
      <w:r w:rsidRPr="002378C9">
        <w:rPr>
          <w:color w:val="000000"/>
        </w:rPr>
        <w:br/>
        <w:t>• охват событиями общественного характера, праздниками как можно большего количества людей, если это не противоречит их культурным традициям и религиозным верованиям;</w:t>
      </w:r>
      <w:r w:rsidRPr="002378C9">
        <w:rPr>
          <w:color w:val="000000"/>
        </w:rPr>
        <w:br/>
        <w:t>• возможность следовать своим традициям для всех культур общества;</w:t>
      </w:r>
      <w:r w:rsidRPr="002378C9">
        <w:rPr>
          <w:color w:val="000000"/>
        </w:rPr>
        <w:br/>
        <w:t>• свобода вероисповедания без ущемления возможностей других членов общества;</w:t>
      </w:r>
      <w:r w:rsidRPr="002378C9">
        <w:rPr>
          <w:color w:val="000000"/>
        </w:rPr>
        <w:br/>
        <w:t>• сотрудничество и солидарность в решении общих проблем;</w:t>
      </w:r>
      <w:r w:rsidRPr="002378C9">
        <w:rPr>
          <w:color w:val="000000"/>
        </w:rPr>
        <w:br/>
        <w:t>• позитивная лексика в общении</w:t>
      </w:r>
    </w:p>
    <w:p w:rsidR="004C0A8A" w:rsidRPr="002378C9" w:rsidRDefault="002A78BF" w:rsidP="002A78BF">
      <w:pPr>
        <w:rPr>
          <w:color w:val="000000"/>
          <w:shd w:val="clear" w:color="auto" w:fill="FFFFFF"/>
        </w:rPr>
      </w:pPr>
      <w:r w:rsidRPr="002378C9">
        <w:lastRenderedPageBreak/>
        <w:t xml:space="preserve">V. Этап </w:t>
      </w:r>
      <w:r w:rsidR="004C0A8A" w:rsidRPr="002378C9">
        <w:t>рефлексии</w:t>
      </w:r>
      <w:r w:rsidR="004C0A8A" w:rsidRPr="002378C9">
        <w:rPr>
          <w:color w:val="000000"/>
          <w:shd w:val="clear" w:color="auto" w:fill="FFFFFF"/>
        </w:rPr>
        <w:br/>
        <w:t>Упражнение «Ладошки»</w:t>
      </w:r>
    </w:p>
    <w:p w:rsidR="002A78BF" w:rsidRPr="002378C9" w:rsidRDefault="004C0A8A" w:rsidP="002A78BF">
      <w:pPr>
        <w:rPr>
          <w:color w:val="000000"/>
          <w:shd w:val="clear" w:color="auto" w:fill="FFFFFF"/>
        </w:rPr>
      </w:pPr>
      <w:r w:rsidRPr="002378C9">
        <w:rPr>
          <w:color w:val="000000"/>
          <w:shd w:val="clear" w:color="auto" w:fill="FFFFFF"/>
        </w:rPr>
        <w:t xml:space="preserve"> Все участники получают вырезанные из бумаги ладошки, на которых они фиксируют ответы на вопросы:</w:t>
      </w:r>
      <w:r w:rsidRPr="002378C9">
        <w:rPr>
          <w:color w:val="000000"/>
        </w:rPr>
        <w:br/>
      </w:r>
      <w:r w:rsidRPr="002378C9">
        <w:rPr>
          <w:color w:val="000000"/>
          <w:shd w:val="clear" w:color="auto" w:fill="FFFFFF"/>
        </w:rPr>
        <w:t>1. Что вы сейчас чувствуете?</w:t>
      </w:r>
      <w:r w:rsidRPr="002378C9">
        <w:rPr>
          <w:color w:val="000000"/>
        </w:rPr>
        <w:br/>
      </w:r>
      <w:r w:rsidRPr="002378C9">
        <w:rPr>
          <w:color w:val="000000"/>
          <w:shd w:val="clear" w:color="auto" w:fill="FFFFFF"/>
        </w:rPr>
        <w:t>2. Какая мысль вас беспокоит сейчас?</w:t>
      </w:r>
      <w:r w:rsidRPr="002378C9">
        <w:rPr>
          <w:color w:val="000000"/>
        </w:rPr>
        <w:br/>
      </w:r>
      <w:r w:rsidRPr="002378C9">
        <w:rPr>
          <w:color w:val="000000"/>
          <w:shd w:val="clear" w:color="auto" w:fill="FFFFFF"/>
        </w:rPr>
        <w:t>3. Как вы себя чувствовали во время выполнения упражнений?</w:t>
      </w:r>
      <w:r w:rsidRPr="002378C9">
        <w:rPr>
          <w:color w:val="000000"/>
        </w:rPr>
        <w:br/>
      </w:r>
      <w:r w:rsidRPr="002378C9">
        <w:rPr>
          <w:color w:val="000000"/>
          <w:shd w:val="clear" w:color="auto" w:fill="FFFFFF"/>
        </w:rPr>
        <w:t>4. Что показалось вам наиболее интересным, новым, неожиданным?</w:t>
      </w:r>
      <w:r w:rsidRPr="002378C9">
        <w:rPr>
          <w:color w:val="000000"/>
        </w:rPr>
        <w:br/>
      </w:r>
      <w:r w:rsidRPr="002378C9">
        <w:rPr>
          <w:color w:val="000000"/>
          <w:shd w:val="clear" w:color="auto" w:fill="FFFFFF"/>
        </w:rPr>
        <w:t>5. Ваши предложения для проведения следующих занятий.</w:t>
      </w:r>
    </w:p>
    <w:p w:rsidR="004C0A8A" w:rsidRPr="002378C9" w:rsidRDefault="004C0A8A" w:rsidP="002A78BF">
      <w:pPr>
        <w:rPr>
          <w:color w:val="000000"/>
          <w:shd w:val="clear" w:color="auto" w:fill="FFFFFF"/>
        </w:rPr>
      </w:pPr>
    </w:p>
    <w:p w:rsidR="002A78BF" w:rsidRPr="002378C9" w:rsidRDefault="004C0A8A" w:rsidP="002A78BF">
      <w:r w:rsidRPr="002378C9">
        <w:rPr>
          <w:color w:val="000000"/>
          <w:shd w:val="clear" w:color="auto" w:fill="FFFFFF"/>
        </w:rPr>
        <w:t>После того, как написаны ответы, ребята прикрепляют свой «ладошки к дереву, изображенному на доске.</w:t>
      </w:r>
    </w:p>
    <w:p w:rsidR="002A78BF" w:rsidRPr="002378C9" w:rsidRDefault="002A78BF" w:rsidP="002A78BF">
      <w:r w:rsidRPr="002378C9">
        <w:tab/>
      </w:r>
      <w:proofErr w:type="gramStart"/>
      <w:r w:rsidR="004C0A8A" w:rsidRPr="002378C9">
        <w:t>Учитель:</w:t>
      </w:r>
      <w:r w:rsidRPr="002378C9">
        <w:t>Сейчас</w:t>
      </w:r>
      <w:proofErr w:type="gramEnd"/>
      <w:r w:rsidRPr="002378C9">
        <w:t xml:space="preserve"> </w:t>
      </w:r>
      <w:r w:rsidR="00EA489A" w:rsidRPr="002378C9">
        <w:t xml:space="preserve">весна </w:t>
      </w:r>
      <w:r w:rsidRPr="002378C9">
        <w:t>и деревья</w:t>
      </w:r>
      <w:r w:rsidR="00EA489A" w:rsidRPr="002378C9">
        <w:t xml:space="preserve"> просыпаются. </w:t>
      </w:r>
      <w:r w:rsidR="004C0A8A" w:rsidRPr="002378C9">
        <w:t>И наше</w:t>
      </w:r>
      <w:r w:rsidRPr="002378C9">
        <w:t xml:space="preserve"> свами дерево проснулось и распустилось от тех слов, которыми вы его окутали.</w:t>
      </w:r>
    </w:p>
    <w:p w:rsidR="002378C9" w:rsidRPr="002378C9" w:rsidRDefault="002378C9" w:rsidP="002A78BF">
      <w:pPr>
        <w:rPr>
          <w:color w:val="FF0000"/>
        </w:rPr>
      </w:pPr>
    </w:p>
    <w:p w:rsidR="00BB5C9E" w:rsidRPr="002378C9" w:rsidRDefault="00BB5C9E" w:rsidP="00BB5C9E">
      <w:pPr>
        <w:pStyle w:val="a3"/>
        <w:shd w:val="clear" w:color="auto" w:fill="FFFFFF"/>
        <w:spacing w:before="0" w:beforeAutospacing="0" w:after="150" w:afterAutospacing="0"/>
        <w:jc w:val="center"/>
        <w:rPr>
          <w:color w:val="000000"/>
        </w:rPr>
      </w:pPr>
      <w:r w:rsidRPr="002378C9">
        <w:rPr>
          <w:color w:val="000000"/>
        </w:rPr>
        <w:br/>
        <w:t>Заключение</w:t>
      </w:r>
    </w:p>
    <w:p w:rsidR="00BB5C9E" w:rsidRPr="002378C9" w:rsidRDefault="00BB5C9E" w:rsidP="00BB5C9E">
      <w:pPr>
        <w:pStyle w:val="a3"/>
        <w:shd w:val="clear" w:color="auto" w:fill="FFFFFF"/>
        <w:spacing w:before="0" w:beforeAutospacing="0" w:after="150" w:afterAutospacing="0"/>
        <w:rPr>
          <w:color w:val="000000"/>
        </w:rPr>
      </w:pPr>
      <w:r w:rsidRPr="002378C9">
        <w:rPr>
          <w:color w:val="000000"/>
        </w:rPr>
        <w:t>Классный час играет большую роль в жизни учащихся. Это гибкая по содержанию и структуре форма массовой воспитательной работы, которая представляет собой специально организуемое во внеурочное время общение классного руководителя с учащимися класса с целью содействия формированию, развитию классного коллектива и само актуализации участников образовательного взаимодействия.</w:t>
      </w:r>
    </w:p>
    <w:p w:rsidR="00BB5C9E" w:rsidRPr="002378C9" w:rsidRDefault="00BB5C9E" w:rsidP="00BB5C9E">
      <w:pPr>
        <w:pStyle w:val="a3"/>
        <w:shd w:val="clear" w:color="auto" w:fill="FFFFFF"/>
        <w:spacing w:before="0" w:beforeAutospacing="0" w:after="150" w:afterAutospacing="0"/>
        <w:rPr>
          <w:color w:val="000000"/>
        </w:rPr>
      </w:pPr>
      <w:r w:rsidRPr="002378C9">
        <w:rPr>
          <w:color w:val="000000"/>
        </w:rPr>
        <w:t>Классный час - это форма воспитательной работы, где формируются компетенции, общая цель которых:</w:t>
      </w:r>
    </w:p>
    <w:p w:rsidR="00BB5C9E" w:rsidRPr="002378C9" w:rsidRDefault="00BB5C9E" w:rsidP="00BB5C9E">
      <w:pPr>
        <w:pStyle w:val="a3"/>
        <w:numPr>
          <w:ilvl w:val="0"/>
          <w:numId w:val="6"/>
        </w:numPr>
        <w:shd w:val="clear" w:color="auto" w:fill="FFFFFF"/>
        <w:spacing w:before="0" w:beforeAutospacing="0" w:after="150" w:afterAutospacing="0"/>
        <w:rPr>
          <w:color w:val="000000"/>
        </w:rPr>
      </w:pPr>
      <w:r w:rsidRPr="002378C9">
        <w:rPr>
          <w:color w:val="000000"/>
        </w:rPr>
        <w:t>«научиться жить» — решение жизненных проблем;</w:t>
      </w:r>
    </w:p>
    <w:p w:rsidR="00BB5C9E" w:rsidRPr="002378C9" w:rsidRDefault="00BB5C9E" w:rsidP="00BB5C9E">
      <w:pPr>
        <w:pStyle w:val="a3"/>
        <w:numPr>
          <w:ilvl w:val="0"/>
          <w:numId w:val="6"/>
        </w:numPr>
        <w:shd w:val="clear" w:color="auto" w:fill="FFFFFF"/>
        <w:spacing w:before="0" w:beforeAutospacing="0" w:after="150" w:afterAutospacing="0"/>
        <w:rPr>
          <w:color w:val="000000"/>
        </w:rPr>
      </w:pPr>
      <w:r w:rsidRPr="002378C9">
        <w:rPr>
          <w:color w:val="000000"/>
        </w:rPr>
        <w:t>«научиться быть» — выбор жизненного пути и самореализация;</w:t>
      </w:r>
    </w:p>
    <w:p w:rsidR="00BB5C9E" w:rsidRPr="002378C9" w:rsidRDefault="00BB5C9E" w:rsidP="00BB5C9E">
      <w:pPr>
        <w:pStyle w:val="a3"/>
        <w:numPr>
          <w:ilvl w:val="0"/>
          <w:numId w:val="6"/>
        </w:numPr>
        <w:shd w:val="clear" w:color="auto" w:fill="FFFFFF"/>
        <w:spacing w:before="0" w:beforeAutospacing="0" w:after="150" w:afterAutospacing="0"/>
        <w:rPr>
          <w:color w:val="000000"/>
        </w:rPr>
      </w:pPr>
      <w:r w:rsidRPr="002378C9">
        <w:rPr>
          <w:color w:val="000000"/>
        </w:rPr>
        <w:t>«научиться делать» — создание собственных творческих продуктов.</w:t>
      </w:r>
    </w:p>
    <w:p w:rsidR="00BB5C9E" w:rsidRPr="002378C9" w:rsidRDefault="00BB5C9E" w:rsidP="00BB5C9E">
      <w:pPr>
        <w:pStyle w:val="a3"/>
        <w:shd w:val="clear" w:color="auto" w:fill="FFFFFF"/>
        <w:spacing w:before="0" w:beforeAutospacing="0" w:after="150" w:afterAutospacing="0"/>
        <w:rPr>
          <w:color w:val="000000"/>
          <w:shd w:val="clear" w:color="auto" w:fill="FFFFFF"/>
        </w:rPr>
      </w:pPr>
      <w:r w:rsidRPr="002378C9">
        <w:rPr>
          <w:color w:val="000000"/>
        </w:rPr>
        <w:t>Большинство педагогов полагает, что стратегическим направлением совершенствования этой формы воспитательной работы является повышение роли классного часа в развитии личности ребенка, формировании его неповторимой индивидуальности.</w:t>
      </w:r>
    </w:p>
    <w:p w:rsidR="002378C9" w:rsidRPr="002378C9" w:rsidRDefault="00BB5C9E" w:rsidP="002A78BF">
      <w:pPr>
        <w:rPr>
          <w:color w:val="000000"/>
          <w:shd w:val="clear" w:color="auto" w:fill="FFFFFF"/>
        </w:rPr>
      </w:pPr>
      <w:r w:rsidRPr="002378C9">
        <w:rPr>
          <w:color w:val="000000"/>
          <w:shd w:val="clear" w:color="auto" w:fill="FFFFFF"/>
        </w:rPr>
        <w:t xml:space="preserve">Классный час, посвященный вопросам толерантности, способствует развитию </w:t>
      </w:r>
      <w:r w:rsidR="004C0A8A" w:rsidRPr="002378C9">
        <w:rPr>
          <w:color w:val="000000"/>
          <w:shd w:val="clear" w:color="auto" w:fill="FFFFFF"/>
        </w:rPr>
        <w:t>нравственных личностных качеств, таких, как доброта, желание помогать другим людям, умение признавать свои ошибки, анализировать их и делать выводы, умение прощать и быть прощенным, умение доказывать свою правоту и признавать правоту других людей и др.</w:t>
      </w:r>
    </w:p>
    <w:p w:rsidR="002378C9" w:rsidRPr="002378C9" w:rsidRDefault="002378C9" w:rsidP="002A78BF">
      <w:pPr>
        <w:rPr>
          <w:color w:val="000000"/>
          <w:shd w:val="clear" w:color="auto" w:fill="FFFFFF"/>
        </w:rPr>
      </w:pPr>
    </w:p>
    <w:p w:rsidR="002378C9" w:rsidRPr="002378C9" w:rsidRDefault="002378C9" w:rsidP="002A78BF">
      <w:pPr>
        <w:rPr>
          <w:color w:val="000000"/>
          <w:shd w:val="clear" w:color="auto" w:fill="FFFFFF"/>
        </w:rPr>
      </w:pPr>
    </w:p>
    <w:p w:rsidR="002378C9" w:rsidRPr="002378C9" w:rsidRDefault="002378C9" w:rsidP="002A78BF">
      <w:pPr>
        <w:rPr>
          <w:color w:val="000000"/>
          <w:shd w:val="clear" w:color="auto" w:fill="FFFFFF"/>
        </w:rPr>
      </w:pPr>
    </w:p>
    <w:p w:rsidR="00BB5C9E" w:rsidRPr="002378C9" w:rsidRDefault="00BB5C9E" w:rsidP="002A78BF"/>
    <w:p w:rsidR="00297E55" w:rsidRPr="002378C9" w:rsidRDefault="00EA489A" w:rsidP="00EA489A">
      <w:r w:rsidRPr="002378C9">
        <w:t xml:space="preserve">Литература </w:t>
      </w:r>
    </w:p>
    <w:p w:rsidR="004C0A8A" w:rsidRPr="002378C9" w:rsidRDefault="004C0A8A" w:rsidP="00EA489A"/>
    <w:p w:rsidR="002378C9" w:rsidRPr="002378C9" w:rsidRDefault="004C0A8A" w:rsidP="002378C9">
      <w:pPr>
        <w:pStyle w:val="a4"/>
        <w:numPr>
          <w:ilvl w:val="0"/>
          <w:numId w:val="8"/>
        </w:numPr>
        <w:spacing w:before="100" w:beforeAutospacing="1" w:after="100" w:afterAutospacing="1"/>
        <w:ind w:left="1080"/>
      </w:pPr>
      <w:r w:rsidRPr="002378C9">
        <w:t>Абакумова И.В., Ермаков П.Н. О становлении толерантной личности в поликультурном образовании // Вопросы психологии. - 20013. - № 3.</w:t>
      </w:r>
    </w:p>
    <w:p w:rsidR="002378C9" w:rsidRPr="002378C9" w:rsidRDefault="004C0A8A" w:rsidP="002378C9">
      <w:pPr>
        <w:pStyle w:val="a4"/>
        <w:numPr>
          <w:ilvl w:val="0"/>
          <w:numId w:val="8"/>
        </w:numPr>
        <w:spacing w:before="100" w:beforeAutospacing="1" w:after="100" w:afterAutospacing="1"/>
        <w:ind w:left="1080"/>
      </w:pPr>
      <w:r w:rsidRPr="002378C9">
        <w:t xml:space="preserve">Алексеева Е.В., Братченко С.Л. Психологические основы толерантности учителя // Монологи об учителе. - </w:t>
      </w:r>
      <w:proofErr w:type="gramStart"/>
      <w:r w:rsidRPr="002378C9">
        <w:t>СПб.:</w:t>
      </w:r>
      <w:proofErr w:type="spellStart"/>
      <w:proofErr w:type="gramEnd"/>
      <w:r w:rsidRPr="002378C9">
        <w:t>СПбАППО</w:t>
      </w:r>
      <w:proofErr w:type="spellEnd"/>
      <w:r w:rsidRPr="002378C9">
        <w:t>, 2012.</w:t>
      </w:r>
    </w:p>
    <w:p w:rsidR="002378C9" w:rsidRPr="002378C9" w:rsidRDefault="004C0A8A" w:rsidP="002378C9">
      <w:pPr>
        <w:pStyle w:val="a4"/>
        <w:numPr>
          <w:ilvl w:val="0"/>
          <w:numId w:val="8"/>
        </w:numPr>
        <w:spacing w:before="100" w:beforeAutospacing="1" w:after="100" w:afterAutospacing="1"/>
        <w:ind w:left="1080"/>
      </w:pPr>
      <w:proofErr w:type="spellStart"/>
      <w:r w:rsidRPr="002378C9">
        <w:t>Бобинова</w:t>
      </w:r>
      <w:proofErr w:type="spellEnd"/>
      <w:r w:rsidRPr="002378C9">
        <w:t xml:space="preserve"> С.В. «Приемы воспитания толерантности», Имидж №5 2012г</w:t>
      </w:r>
      <w:r w:rsidR="002378C9" w:rsidRPr="002378C9">
        <w:t>.</w:t>
      </w:r>
    </w:p>
    <w:p w:rsidR="002378C9" w:rsidRPr="002378C9" w:rsidRDefault="004C0A8A" w:rsidP="002378C9">
      <w:pPr>
        <w:pStyle w:val="a4"/>
        <w:numPr>
          <w:ilvl w:val="0"/>
          <w:numId w:val="8"/>
        </w:numPr>
        <w:spacing w:before="100" w:beforeAutospacing="1" w:after="100" w:afterAutospacing="1"/>
        <w:ind w:left="1080"/>
      </w:pPr>
      <w:r w:rsidRPr="002378C9">
        <w:lastRenderedPageBreak/>
        <w:t xml:space="preserve">Рожкова М.И. </w:t>
      </w:r>
      <w:proofErr w:type="spellStart"/>
      <w:r w:rsidRPr="002378C9">
        <w:t>Байбородова</w:t>
      </w:r>
      <w:proofErr w:type="spellEnd"/>
      <w:r w:rsidRPr="002378C9">
        <w:t xml:space="preserve"> Л.В., Ковальчук М.А. Воспитание толерантности у школьников. Ярославль, 2010. </w:t>
      </w:r>
      <w:r w:rsidR="002378C9" w:rsidRPr="002378C9">
        <w:t>Ф</w:t>
      </w:r>
    </w:p>
    <w:p w:rsidR="004C0A8A" w:rsidRPr="002378C9" w:rsidRDefault="002378C9" w:rsidP="002378C9">
      <w:pPr>
        <w:pStyle w:val="a4"/>
        <w:numPr>
          <w:ilvl w:val="0"/>
          <w:numId w:val="8"/>
        </w:numPr>
        <w:spacing w:before="100" w:beforeAutospacing="1" w:after="100" w:afterAutospacing="1"/>
        <w:ind w:left="1080"/>
      </w:pPr>
      <w:r w:rsidRPr="002378C9">
        <w:t>Ф</w:t>
      </w:r>
      <w:r w:rsidR="004C0A8A" w:rsidRPr="002378C9">
        <w:t>едотова Н.Н. Толерантность как мировоззренческая и инструментальная ценность // Философские науки. - 2012. - № 4.</w:t>
      </w:r>
    </w:p>
    <w:p w:rsidR="00EA489A" w:rsidRPr="002378C9" w:rsidRDefault="00EA489A" w:rsidP="00BB5C9E"/>
    <w:sectPr w:rsidR="00EA489A" w:rsidRPr="002378C9" w:rsidSect="0081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54A34C"/>
    <w:lvl w:ilvl="0">
      <w:numFmt w:val="bullet"/>
      <w:lvlText w:val="*"/>
      <w:lvlJc w:val="left"/>
    </w:lvl>
  </w:abstractNum>
  <w:abstractNum w:abstractNumId="1">
    <w:nsid w:val="15A91F73"/>
    <w:multiLevelType w:val="multilevel"/>
    <w:tmpl w:val="6C3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B2839"/>
    <w:multiLevelType w:val="hybridMultilevel"/>
    <w:tmpl w:val="5364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B3B92"/>
    <w:multiLevelType w:val="hybridMultilevel"/>
    <w:tmpl w:val="22348D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4069DF"/>
    <w:multiLevelType w:val="hybridMultilevel"/>
    <w:tmpl w:val="C226AA96"/>
    <w:lvl w:ilvl="0" w:tplc="2468F5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A577A2"/>
    <w:multiLevelType w:val="hybridMultilevel"/>
    <w:tmpl w:val="9C58588C"/>
    <w:lvl w:ilvl="0" w:tplc="2468F5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6A1C0E"/>
    <w:multiLevelType w:val="hybridMultilevel"/>
    <w:tmpl w:val="E51E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08289F"/>
    <w:multiLevelType w:val="multilevel"/>
    <w:tmpl w:val="3A4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start w:val="65535"/>
        <w:numFmt w:val="bullet"/>
        <w:lvlText w:val="•"/>
        <w:legacy w:legacy="1" w:legacySpace="0" w:legacyIndent="293"/>
        <w:lvlJc w:val="left"/>
        <w:rPr>
          <w:rFonts w:ascii="Arial" w:hAnsi="Arial" w:cs="Arial" w:hint="default"/>
        </w:rPr>
      </w:lvl>
    </w:lvlOverride>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08"/>
    <w:rsid w:val="000319D3"/>
    <w:rsid w:val="00035EAA"/>
    <w:rsid w:val="002378C9"/>
    <w:rsid w:val="00297E55"/>
    <w:rsid w:val="002A78BF"/>
    <w:rsid w:val="002E1508"/>
    <w:rsid w:val="004C0A8A"/>
    <w:rsid w:val="0054491E"/>
    <w:rsid w:val="00564E83"/>
    <w:rsid w:val="00715587"/>
    <w:rsid w:val="008179EC"/>
    <w:rsid w:val="00BB5C9E"/>
    <w:rsid w:val="00C3125A"/>
    <w:rsid w:val="00EA4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4558-37E9-4D25-875B-F856CB2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8BF"/>
    <w:pPr>
      <w:spacing w:before="100" w:beforeAutospacing="1" w:after="100" w:afterAutospacing="1"/>
    </w:pPr>
  </w:style>
  <w:style w:type="paragraph" w:styleId="a4">
    <w:name w:val="List Paragraph"/>
    <w:basedOn w:val="a"/>
    <w:uiPriority w:val="34"/>
    <w:qFormat/>
    <w:rsid w:val="0003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9764">
      <w:bodyDiv w:val="1"/>
      <w:marLeft w:val="0"/>
      <w:marRight w:val="0"/>
      <w:marTop w:val="0"/>
      <w:marBottom w:val="0"/>
      <w:divBdr>
        <w:top w:val="none" w:sz="0" w:space="0" w:color="auto"/>
        <w:left w:val="none" w:sz="0" w:space="0" w:color="auto"/>
        <w:bottom w:val="none" w:sz="0" w:space="0" w:color="auto"/>
        <w:right w:val="none" w:sz="0" w:space="0" w:color="auto"/>
      </w:divBdr>
    </w:div>
    <w:div w:id="490220752">
      <w:bodyDiv w:val="1"/>
      <w:marLeft w:val="0"/>
      <w:marRight w:val="0"/>
      <w:marTop w:val="0"/>
      <w:marBottom w:val="0"/>
      <w:divBdr>
        <w:top w:val="none" w:sz="0" w:space="0" w:color="auto"/>
        <w:left w:val="none" w:sz="0" w:space="0" w:color="auto"/>
        <w:bottom w:val="none" w:sz="0" w:space="0" w:color="auto"/>
        <w:right w:val="none" w:sz="0" w:space="0" w:color="auto"/>
      </w:divBdr>
    </w:div>
    <w:div w:id="757094631">
      <w:bodyDiv w:val="1"/>
      <w:marLeft w:val="0"/>
      <w:marRight w:val="0"/>
      <w:marTop w:val="0"/>
      <w:marBottom w:val="0"/>
      <w:divBdr>
        <w:top w:val="none" w:sz="0" w:space="0" w:color="auto"/>
        <w:left w:val="none" w:sz="0" w:space="0" w:color="auto"/>
        <w:bottom w:val="none" w:sz="0" w:space="0" w:color="auto"/>
        <w:right w:val="none" w:sz="0" w:space="0" w:color="auto"/>
      </w:divBdr>
    </w:div>
    <w:div w:id="869296655">
      <w:bodyDiv w:val="1"/>
      <w:marLeft w:val="0"/>
      <w:marRight w:val="0"/>
      <w:marTop w:val="0"/>
      <w:marBottom w:val="0"/>
      <w:divBdr>
        <w:top w:val="none" w:sz="0" w:space="0" w:color="auto"/>
        <w:left w:val="none" w:sz="0" w:space="0" w:color="auto"/>
        <w:bottom w:val="none" w:sz="0" w:space="0" w:color="auto"/>
        <w:right w:val="none" w:sz="0" w:space="0" w:color="auto"/>
      </w:divBdr>
    </w:div>
    <w:div w:id="12760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"Нефтьсервисхолдинг"</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Лепешкина Галина Витальевна</dc:creator>
  <cp:keywords/>
  <dc:description/>
  <cp:lastModifiedBy>User</cp:lastModifiedBy>
  <cp:revision>4</cp:revision>
  <dcterms:created xsi:type="dcterms:W3CDTF">2023-06-27T11:38:00Z</dcterms:created>
  <dcterms:modified xsi:type="dcterms:W3CDTF">2023-08-10T10:03:00Z</dcterms:modified>
</cp:coreProperties>
</file>